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192"/>
        <w:gridCol w:w="1596"/>
        <w:gridCol w:w="1596"/>
        <w:gridCol w:w="3192"/>
      </w:tblGrid>
      <w:tr w:rsidR="0076522D" w:rsidTr="00A07880">
        <w:tc>
          <w:tcPr>
            <w:tcW w:w="9576" w:type="dxa"/>
            <w:gridSpan w:val="4"/>
            <w:shd w:val="pct15" w:color="auto" w:fill="auto"/>
          </w:tcPr>
          <w:p w:rsidR="0076522D" w:rsidRDefault="0076522D" w:rsidP="0076522D">
            <w:pPr>
              <w:jc w:val="center"/>
            </w:pPr>
            <w:bookmarkStart w:id="0" w:name="_GoBack"/>
            <w:bookmarkEnd w:id="0"/>
            <w:r>
              <w:t>Summary</w:t>
            </w:r>
          </w:p>
        </w:tc>
      </w:tr>
      <w:tr w:rsidR="0076522D" w:rsidTr="0076522D">
        <w:tc>
          <w:tcPr>
            <w:tcW w:w="9576" w:type="dxa"/>
            <w:gridSpan w:val="4"/>
            <w:shd w:val="clear" w:color="auto" w:fill="auto"/>
          </w:tcPr>
          <w:p w:rsidR="0076522D" w:rsidRDefault="00317796" w:rsidP="0076522D">
            <w:r>
              <w:t>*</w:t>
            </w:r>
            <w:r w:rsidR="0076522D">
              <w:t>Lesson Title</w:t>
            </w:r>
            <w:r w:rsidR="00371B87">
              <w:t xml:space="preserve"> (create a title for your lesson</w:t>
            </w:r>
            <w:r w:rsidR="00527DA1">
              <w:t>)</w:t>
            </w:r>
            <w:r w:rsidR="0076522D">
              <w:t>:</w:t>
            </w:r>
          </w:p>
          <w:p w:rsidR="0076522D" w:rsidRDefault="0076522D" w:rsidP="0076522D"/>
          <w:p w:rsidR="0076522D" w:rsidRDefault="00142AC8" w:rsidP="007C731C">
            <w:r>
              <w:t xml:space="preserve">Seminole Indians and other North American Tribes: </w:t>
            </w:r>
            <w:r w:rsidR="007C731C">
              <w:t>European Interaction</w:t>
            </w:r>
            <w:r w:rsidR="00824EF2">
              <w:t xml:space="preserve"> (</w:t>
            </w:r>
            <w:r w:rsidR="00CC7628">
              <w:t xml:space="preserve">Lesson </w:t>
            </w:r>
            <w:r w:rsidR="00CB4D83">
              <w:t>5</w:t>
            </w:r>
            <w:r w:rsidR="00824EF2">
              <w:t xml:space="preserve"> of 5)</w:t>
            </w:r>
          </w:p>
        </w:tc>
      </w:tr>
      <w:tr w:rsidR="0076522D" w:rsidTr="0076522D">
        <w:tc>
          <w:tcPr>
            <w:tcW w:w="9576" w:type="dxa"/>
            <w:gridSpan w:val="4"/>
            <w:shd w:val="clear" w:color="auto" w:fill="auto"/>
          </w:tcPr>
          <w:p w:rsidR="0076522D" w:rsidRDefault="00317796" w:rsidP="0076522D">
            <w:r>
              <w:t>*</w:t>
            </w:r>
            <w:r w:rsidR="0076522D">
              <w:t>Lesson Summary (1-3 sentence summary):</w:t>
            </w:r>
          </w:p>
          <w:p w:rsidR="0076522D" w:rsidRDefault="0076522D" w:rsidP="0076522D"/>
          <w:p w:rsidR="00824EF2" w:rsidRDefault="00824EF2" w:rsidP="0076522D">
            <w:r>
              <w:t xml:space="preserve">The </w:t>
            </w:r>
            <w:r w:rsidR="00CB4D83">
              <w:t>last</w:t>
            </w:r>
            <w:r>
              <w:t xml:space="preserve"> of five lesson plans examining the Seminole Indians and other Native American tribes in North America. In this lesson, students will </w:t>
            </w:r>
            <w:r w:rsidR="00CB4D83">
              <w:t>examine the interaction of Europeans with</w:t>
            </w:r>
            <w:r>
              <w:t xml:space="preserve"> Native Americans</w:t>
            </w:r>
            <w:r w:rsidR="00CB4D83">
              <w:t xml:space="preserve"> around North America as well as the Seminole Indians</w:t>
            </w:r>
            <w:r>
              <w:t xml:space="preserve">. Students will </w:t>
            </w:r>
            <w:r w:rsidR="00CB4D83">
              <w:t>learn about goods and diseases exchanged and will reenact a European-Native American trading experience</w:t>
            </w:r>
            <w:r>
              <w:t>.</w:t>
            </w:r>
            <w:r w:rsidR="00606725">
              <w:t xml:space="preserve"> </w:t>
            </w:r>
          </w:p>
          <w:p w:rsidR="0076522D" w:rsidRDefault="0076522D" w:rsidP="0076522D"/>
        </w:tc>
      </w:tr>
      <w:tr w:rsidR="0076522D" w:rsidTr="0076522D">
        <w:tc>
          <w:tcPr>
            <w:tcW w:w="9576" w:type="dxa"/>
            <w:gridSpan w:val="4"/>
            <w:shd w:val="clear" w:color="auto" w:fill="auto"/>
          </w:tcPr>
          <w:p w:rsidR="0076522D" w:rsidRDefault="00527DA1" w:rsidP="0076522D">
            <w:r>
              <w:t>*Subject</w:t>
            </w:r>
            <w:r w:rsidR="00145E52">
              <w:t xml:space="preserve"> (e.g. Language Arts, Math, Science, Social Studies/History, Art, Music, etc.)</w:t>
            </w:r>
            <w:r w:rsidR="0076522D">
              <w:t>:</w:t>
            </w:r>
          </w:p>
          <w:p w:rsidR="0076522D" w:rsidRDefault="0076522D" w:rsidP="0076522D"/>
          <w:p w:rsidR="0076522D" w:rsidRDefault="00824EF2" w:rsidP="0076522D">
            <w:r>
              <w:t>Social Studies/History, Art</w:t>
            </w:r>
          </w:p>
        </w:tc>
      </w:tr>
      <w:tr w:rsidR="0076522D" w:rsidTr="00A07880">
        <w:tc>
          <w:tcPr>
            <w:tcW w:w="4788" w:type="dxa"/>
            <w:gridSpan w:val="2"/>
            <w:shd w:val="clear" w:color="auto" w:fill="auto"/>
          </w:tcPr>
          <w:p w:rsidR="0076522D" w:rsidRDefault="00317796" w:rsidP="0076522D">
            <w:r>
              <w:t>*</w:t>
            </w:r>
            <w:r w:rsidR="0076522D">
              <w:t xml:space="preserve">Intended Audience/Grade Level: </w:t>
            </w:r>
          </w:p>
          <w:p w:rsidR="00B64C23" w:rsidRDefault="00B64C23" w:rsidP="0076522D"/>
          <w:p w:rsidR="00B64C23" w:rsidRDefault="00B64C23" w:rsidP="0076522D">
            <w:r>
              <w:t>2</w:t>
            </w:r>
            <w:r w:rsidRPr="00B64C23">
              <w:rPr>
                <w:vertAlign w:val="superscript"/>
              </w:rPr>
              <w:t>nd</w:t>
            </w:r>
            <w:r>
              <w:t>, 4</w:t>
            </w:r>
            <w:r w:rsidRPr="00B64C23">
              <w:rPr>
                <w:vertAlign w:val="superscript"/>
              </w:rPr>
              <w:t>th</w:t>
            </w:r>
            <w:r>
              <w:t>, and/or 5</w:t>
            </w:r>
            <w:r w:rsidRPr="00B64C23">
              <w:rPr>
                <w:vertAlign w:val="superscript"/>
              </w:rPr>
              <w:t>th</w:t>
            </w:r>
            <w:r>
              <w:t xml:space="preserve"> </w:t>
            </w:r>
          </w:p>
        </w:tc>
        <w:tc>
          <w:tcPr>
            <w:tcW w:w="4788" w:type="dxa"/>
            <w:gridSpan w:val="2"/>
            <w:shd w:val="clear" w:color="auto" w:fill="auto"/>
          </w:tcPr>
          <w:p w:rsidR="0076522D" w:rsidRDefault="00317796" w:rsidP="0076522D">
            <w:r>
              <w:t>*</w:t>
            </w:r>
            <w:r w:rsidR="0076522D">
              <w:t>Time Frame</w:t>
            </w:r>
            <w:r w:rsidR="00527DA1">
              <w:t xml:space="preserve"> (designate whether this lesson will compose a series of lessons or a single lesson and approximate time frame)</w:t>
            </w:r>
            <w:r w:rsidR="0076522D">
              <w:t>:</w:t>
            </w:r>
          </w:p>
          <w:p w:rsidR="0076522D" w:rsidRDefault="0076522D" w:rsidP="0076522D"/>
          <w:p w:rsidR="0076522D" w:rsidRDefault="00CB4D83" w:rsidP="0076522D">
            <w:r>
              <w:t>Lesson 5</w:t>
            </w:r>
            <w:r w:rsidR="00873D20">
              <w:t xml:space="preserve"> </w:t>
            </w:r>
            <w:r w:rsidR="00824EF2">
              <w:t>of 5, each lesson is approx.. 75min</w:t>
            </w:r>
          </w:p>
        </w:tc>
      </w:tr>
      <w:tr w:rsidR="0076522D" w:rsidTr="0076522D">
        <w:tc>
          <w:tcPr>
            <w:tcW w:w="9576" w:type="dxa"/>
            <w:gridSpan w:val="4"/>
            <w:shd w:val="pct15" w:color="auto" w:fill="auto"/>
          </w:tcPr>
          <w:p w:rsidR="0076522D" w:rsidRDefault="0076522D" w:rsidP="0076522D">
            <w:pPr>
              <w:jc w:val="center"/>
            </w:pPr>
            <w:r>
              <w:t>Standards and Purpose</w:t>
            </w:r>
          </w:p>
        </w:tc>
      </w:tr>
      <w:tr w:rsidR="0076522D" w:rsidTr="0076522D">
        <w:tc>
          <w:tcPr>
            <w:tcW w:w="9576" w:type="dxa"/>
            <w:gridSpan w:val="4"/>
            <w:shd w:val="clear" w:color="auto" w:fill="auto"/>
          </w:tcPr>
          <w:p w:rsidR="0076522D" w:rsidRDefault="00317796">
            <w:r>
              <w:t>*</w:t>
            </w:r>
            <w:r w:rsidR="0076522D">
              <w:t>Standards</w:t>
            </w:r>
            <w:r w:rsidR="00527DA1">
              <w:t xml:space="preserve"> (link appropriate Common Core State Standards, Next Generation Sunshine State Standards, or other standards below )</w:t>
            </w:r>
            <w:r w:rsidR="0076522D">
              <w:t>:</w:t>
            </w:r>
          </w:p>
          <w:p w:rsidR="0076522D" w:rsidRDefault="0076522D"/>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824EF2" w:rsidTr="00122165">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24EF2" w:rsidRDefault="00824EF2" w:rsidP="00122165">
                  <w:pPr>
                    <w:jc w:val="center"/>
                    <w:rPr>
                      <w:rFonts w:eastAsia="Times New Roman"/>
                      <w:sz w:val="24"/>
                      <w:szCs w:val="24"/>
                    </w:rPr>
                  </w:pPr>
                  <w:r>
                    <w:rPr>
                      <w:rFonts w:ascii="Arial" w:eastAsia="Times New Roman" w:hAnsi="Arial" w:cs="Arial"/>
                      <w:sz w:val="18"/>
                      <w:szCs w:val="18"/>
                    </w:rPr>
                    <w:t>SS.2.A.2.1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24EF2" w:rsidRDefault="00824EF2" w:rsidP="00122165">
                  <w:pPr>
                    <w:rPr>
                      <w:rFonts w:eastAsia="Times New Roman"/>
                      <w:sz w:val="24"/>
                      <w:szCs w:val="24"/>
                    </w:rPr>
                  </w:pPr>
                  <w:r>
                    <w:rPr>
                      <w:rFonts w:ascii="Arial" w:eastAsia="Times New Roman" w:hAnsi="Arial" w:cs="Arial"/>
                      <w:sz w:val="18"/>
                      <w:szCs w:val="18"/>
                    </w:rPr>
                    <w:t xml:space="preserve">Recognize that Native Americans were the first inhabitants in North America. </w:t>
                  </w:r>
                </w:p>
              </w:tc>
            </w:tr>
          </w:tbl>
          <w:p w:rsidR="00824EF2" w:rsidRDefault="00824EF2" w:rsidP="00824EF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824EF2" w:rsidTr="00122165">
              <w:trPr>
                <w:trHeight w:val="444"/>
                <w:jc w:val="center"/>
              </w:trPr>
              <w:tc>
                <w:tcPr>
                  <w:tcW w:w="1250" w:type="pct"/>
                  <w:tcBorders>
                    <w:top w:val="outset" w:sz="6" w:space="0" w:color="000000"/>
                    <w:left w:val="outset" w:sz="6" w:space="0" w:color="000000"/>
                    <w:bottom w:val="outset" w:sz="6" w:space="0" w:color="000000"/>
                    <w:right w:val="outset" w:sz="6" w:space="0" w:color="000000"/>
                  </w:tcBorders>
                  <w:hideMark/>
                </w:tcPr>
                <w:p w:rsidR="00824EF2" w:rsidRDefault="00824EF2" w:rsidP="00122165">
                  <w:pPr>
                    <w:jc w:val="center"/>
                    <w:rPr>
                      <w:rFonts w:eastAsia="Times New Roman"/>
                      <w:sz w:val="24"/>
                      <w:szCs w:val="24"/>
                    </w:rPr>
                  </w:pPr>
                  <w:r>
                    <w:rPr>
                      <w:rFonts w:ascii="Arial" w:eastAsia="Times New Roman" w:hAnsi="Arial" w:cs="Arial"/>
                      <w:sz w:val="18"/>
                      <w:szCs w:val="18"/>
                    </w:rPr>
                    <w:t>SS.2.A.2.2</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24EF2" w:rsidRDefault="00824EF2" w:rsidP="00122165">
                  <w:pPr>
                    <w:rPr>
                      <w:rFonts w:eastAsia="Times New Roman"/>
                      <w:sz w:val="24"/>
                      <w:szCs w:val="24"/>
                    </w:rPr>
                  </w:pPr>
                  <w:r>
                    <w:rPr>
                      <w:rFonts w:ascii="Arial" w:eastAsia="Times New Roman" w:hAnsi="Arial" w:cs="Arial"/>
                      <w:sz w:val="18"/>
                      <w:szCs w:val="18"/>
                    </w:rPr>
                    <w:t>Compare the cultures of Native American tribes from various geographic regions of the United States.</w:t>
                  </w:r>
                </w:p>
              </w:tc>
            </w:tr>
          </w:tbl>
          <w:p w:rsidR="00824EF2" w:rsidRDefault="00824EF2" w:rsidP="00824EF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824EF2" w:rsidTr="00122165">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24EF2" w:rsidRDefault="00824EF2" w:rsidP="00122165">
                  <w:pPr>
                    <w:jc w:val="center"/>
                    <w:rPr>
                      <w:rFonts w:eastAsia="Times New Roman"/>
                      <w:sz w:val="24"/>
                      <w:szCs w:val="24"/>
                    </w:rPr>
                  </w:pPr>
                  <w:r>
                    <w:rPr>
                      <w:rFonts w:ascii="Arial" w:eastAsia="Times New Roman" w:hAnsi="Arial" w:cs="Arial"/>
                      <w:sz w:val="18"/>
                      <w:szCs w:val="18"/>
                    </w:rPr>
                    <w:t>SS.2.A.2.3</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24EF2" w:rsidRDefault="00824EF2" w:rsidP="00122165">
                  <w:pPr>
                    <w:rPr>
                      <w:rFonts w:eastAsia="Times New Roman"/>
                      <w:sz w:val="24"/>
                      <w:szCs w:val="24"/>
                    </w:rPr>
                  </w:pPr>
                  <w:r>
                    <w:rPr>
                      <w:rFonts w:ascii="Arial" w:eastAsia="Times New Roman" w:hAnsi="Arial" w:cs="Arial"/>
                      <w:sz w:val="18"/>
                      <w:szCs w:val="18"/>
                    </w:rPr>
                    <w:t xml:space="preserve">Describe the impact of immigrants on the Native Americans. </w:t>
                  </w:r>
                </w:p>
              </w:tc>
            </w:tr>
          </w:tbl>
          <w:p w:rsidR="00824EF2" w:rsidRDefault="00824EF2"/>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2"/>
              <w:gridCol w:w="7012"/>
            </w:tblGrid>
            <w:tr w:rsidR="00B64C23" w:rsidTr="00B64C23">
              <w:trPr>
                <w:jc w:val="center"/>
              </w:trPr>
              <w:tc>
                <w:tcPr>
                  <w:tcW w:w="1248" w:type="pct"/>
                  <w:tcBorders>
                    <w:top w:val="outset" w:sz="6" w:space="0" w:color="000000"/>
                    <w:left w:val="outset" w:sz="6" w:space="0" w:color="000000"/>
                    <w:bottom w:val="outset" w:sz="6" w:space="0" w:color="000000"/>
                    <w:right w:val="outset" w:sz="6" w:space="0" w:color="000000"/>
                  </w:tcBorders>
                  <w:hideMark/>
                </w:tcPr>
                <w:p w:rsidR="00B64C23" w:rsidRDefault="00B64C23" w:rsidP="00122165">
                  <w:pPr>
                    <w:jc w:val="center"/>
                    <w:rPr>
                      <w:rFonts w:eastAsia="Times New Roman"/>
                      <w:sz w:val="24"/>
                      <w:szCs w:val="24"/>
                    </w:rPr>
                  </w:pPr>
                  <w:r>
                    <w:rPr>
                      <w:rFonts w:ascii="Arial" w:eastAsia="Times New Roman" w:hAnsi="Arial" w:cs="Arial"/>
                      <w:sz w:val="18"/>
                      <w:szCs w:val="18"/>
                    </w:rPr>
                    <w:t>SS.4.A.2.1</w:t>
                  </w:r>
                </w:p>
              </w:tc>
              <w:tc>
                <w:tcPr>
                  <w:tcW w:w="3752" w:type="pct"/>
                  <w:tcBorders>
                    <w:top w:val="outset" w:sz="6" w:space="0" w:color="000000"/>
                    <w:left w:val="outset" w:sz="6" w:space="0" w:color="000000"/>
                    <w:bottom w:val="outset" w:sz="6" w:space="0" w:color="000000"/>
                    <w:right w:val="outset" w:sz="6" w:space="0" w:color="000000"/>
                  </w:tcBorders>
                  <w:vAlign w:val="center"/>
                  <w:hideMark/>
                </w:tcPr>
                <w:p w:rsidR="00B64C23" w:rsidRDefault="00B64C23" w:rsidP="00122165">
                  <w:pPr>
                    <w:rPr>
                      <w:rFonts w:eastAsia="Times New Roman"/>
                      <w:sz w:val="24"/>
                      <w:szCs w:val="24"/>
                    </w:rPr>
                  </w:pPr>
                  <w:r>
                    <w:rPr>
                      <w:rFonts w:ascii="Arial" w:eastAsia="Times New Roman" w:hAnsi="Arial" w:cs="Arial"/>
                      <w:sz w:val="18"/>
                      <w:szCs w:val="18"/>
                    </w:rPr>
                    <w:t>Compare Native American tribes in Florida.</w:t>
                  </w:r>
                </w:p>
              </w:tc>
            </w:tr>
            <w:tr w:rsidR="00B64C23" w:rsidTr="00B64C23">
              <w:trPr>
                <w:jc w:val="center"/>
              </w:trPr>
              <w:tc>
                <w:tcPr>
                  <w:tcW w:w="1248" w:type="pct"/>
                  <w:tcBorders>
                    <w:top w:val="outset" w:sz="6" w:space="0" w:color="000000"/>
                    <w:left w:val="outset" w:sz="6" w:space="0" w:color="000000"/>
                    <w:bottom w:val="outset" w:sz="6" w:space="0" w:color="000000"/>
                    <w:right w:val="outset" w:sz="6" w:space="0" w:color="000000"/>
                  </w:tcBorders>
                  <w:hideMark/>
                </w:tcPr>
                <w:p w:rsidR="00B64C23" w:rsidRDefault="00B64C23" w:rsidP="00122165">
                  <w:pPr>
                    <w:jc w:val="center"/>
                    <w:rPr>
                      <w:rFonts w:eastAsia="Times New Roman"/>
                      <w:sz w:val="24"/>
                      <w:szCs w:val="24"/>
                    </w:rPr>
                  </w:pPr>
                  <w:r>
                    <w:rPr>
                      <w:rFonts w:ascii="Arial" w:eastAsia="Times New Roman" w:hAnsi="Arial" w:cs="Arial"/>
                      <w:sz w:val="18"/>
                      <w:szCs w:val="18"/>
                    </w:rPr>
                    <w:t>SS.4.A.3.2</w:t>
                  </w:r>
                </w:p>
              </w:tc>
              <w:tc>
                <w:tcPr>
                  <w:tcW w:w="3752" w:type="pct"/>
                  <w:tcBorders>
                    <w:top w:val="outset" w:sz="6" w:space="0" w:color="000000"/>
                    <w:left w:val="outset" w:sz="6" w:space="0" w:color="000000"/>
                    <w:bottom w:val="outset" w:sz="6" w:space="0" w:color="000000"/>
                    <w:right w:val="outset" w:sz="6" w:space="0" w:color="000000"/>
                  </w:tcBorders>
                  <w:vAlign w:val="center"/>
                  <w:hideMark/>
                </w:tcPr>
                <w:p w:rsidR="00B64C23" w:rsidRDefault="00B64C23" w:rsidP="00122165">
                  <w:pPr>
                    <w:rPr>
                      <w:rFonts w:eastAsia="Times New Roman"/>
                      <w:sz w:val="24"/>
                      <w:szCs w:val="24"/>
                    </w:rPr>
                  </w:pPr>
                  <w:r>
                    <w:rPr>
                      <w:rFonts w:ascii="Arial" w:eastAsia="Times New Roman" w:hAnsi="Arial" w:cs="Arial"/>
                      <w:sz w:val="18"/>
                      <w:szCs w:val="18"/>
                    </w:rPr>
                    <w:t>Describe causes and effects of European colonization on the Native American tribes of Florida.</w:t>
                  </w:r>
                </w:p>
              </w:tc>
            </w:tr>
          </w:tbl>
          <w:p w:rsidR="00B64C23" w:rsidRDefault="00B64C23"/>
          <w:p w:rsidR="00B64C23" w:rsidRDefault="00B64C23"/>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B64C23" w:rsidTr="00122165">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B64C23" w:rsidRDefault="00B64C23" w:rsidP="00122165">
                  <w:pPr>
                    <w:jc w:val="center"/>
                    <w:rPr>
                      <w:rFonts w:eastAsia="Times New Roman"/>
                      <w:sz w:val="24"/>
                      <w:szCs w:val="24"/>
                    </w:rPr>
                  </w:pPr>
                  <w:r>
                    <w:rPr>
                      <w:rFonts w:ascii="Arial" w:eastAsia="Times New Roman" w:hAnsi="Arial" w:cs="Arial"/>
                      <w:sz w:val="18"/>
                      <w:szCs w:val="18"/>
                    </w:rPr>
                    <w:t>SS.5.A.2.1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B64C23" w:rsidRDefault="00B64C23" w:rsidP="00122165">
                  <w:pPr>
                    <w:rPr>
                      <w:rFonts w:eastAsia="Times New Roman"/>
                      <w:sz w:val="24"/>
                      <w:szCs w:val="24"/>
                    </w:rPr>
                  </w:pPr>
                  <w:r>
                    <w:rPr>
                      <w:rFonts w:ascii="Arial" w:eastAsia="Times New Roman" w:hAnsi="Arial" w:cs="Arial"/>
                      <w:sz w:val="18"/>
                      <w:szCs w:val="18"/>
                    </w:rPr>
                    <w:t>Compare cultural aspects of ancient American civilizations (Aztecs/Mayas; Mound Builders/Anasazi/Inuit).</w:t>
                  </w:r>
                </w:p>
              </w:tc>
            </w:tr>
          </w:tbl>
          <w:p w:rsidR="00B64C23" w:rsidRDefault="00B64C23" w:rsidP="00B64C23">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B64C23" w:rsidTr="00122165">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B64C23" w:rsidRDefault="00B64C23" w:rsidP="00122165">
                  <w:pPr>
                    <w:jc w:val="center"/>
                    <w:rPr>
                      <w:rFonts w:eastAsia="Times New Roman"/>
                      <w:sz w:val="24"/>
                      <w:szCs w:val="24"/>
                    </w:rPr>
                  </w:pPr>
                  <w:r>
                    <w:rPr>
                      <w:rFonts w:ascii="Arial" w:eastAsia="Times New Roman" w:hAnsi="Arial" w:cs="Arial"/>
                      <w:sz w:val="18"/>
                      <w:szCs w:val="18"/>
                    </w:rPr>
                    <w:t>SS.5.A.2.2</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B64C23" w:rsidRDefault="00B64C23" w:rsidP="00122165">
                  <w:pPr>
                    <w:rPr>
                      <w:rFonts w:eastAsia="Times New Roman"/>
                      <w:sz w:val="24"/>
                      <w:szCs w:val="24"/>
                    </w:rPr>
                  </w:pPr>
                  <w:r>
                    <w:rPr>
                      <w:rFonts w:ascii="Arial" w:eastAsia="Times New Roman" w:hAnsi="Arial" w:cs="Arial"/>
                      <w:sz w:val="18"/>
                      <w:szCs w:val="18"/>
                    </w:rPr>
                    <w:t>Identify Native American tribes from different geographic regions of North America (cliff dwellers and Pueblo people of the desert Southwest, coastal tribes of the Pacific Northwest, nomadic nations of the Great Plains, woodland tribes east of the Mississippi River).</w:t>
                  </w:r>
                </w:p>
              </w:tc>
            </w:tr>
          </w:tbl>
          <w:p w:rsidR="00B64C23" w:rsidRDefault="00B64C23" w:rsidP="00B64C23">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B64C23" w:rsidTr="00122165">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B64C23" w:rsidRDefault="00B64C23" w:rsidP="00122165">
                  <w:pPr>
                    <w:jc w:val="center"/>
                    <w:rPr>
                      <w:rFonts w:eastAsia="Times New Roman"/>
                      <w:sz w:val="24"/>
                      <w:szCs w:val="24"/>
                    </w:rPr>
                  </w:pPr>
                  <w:r>
                    <w:rPr>
                      <w:rFonts w:ascii="Arial" w:eastAsia="Times New Roman" w:hAnsi="Arial" w:cs="Arial"/>
                      <w:sz w:val="18"/>
                      <w:szCs w:val="18"/>
                    </w:rPr>
                    <w:t>SS.5.A.2.3</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B64C23" w:rsidRDefault="00B64C23" w:rsidP="00122165">
                  <w:pPr>
                    <w:rPr>
                      <w:rFonts w:eastAsia="Times New Roman"/>
                      <w:sz w:val="24"/>
                      <w:szCs w:val="24"/>
                    </w:rPr>
                  </w:pPr>
                  <w:r>
                    <w:rPr>
                      <w:rFonts w:ascii="Arial" w:eastAsia="Times New Roman" w:hAnsi="Arial" w:cs="Arial"/>
                      <w:sz w:val="18"/>
                      <w:szCs w:val="18"/>
                    </w:rPr>
                    <w:t>Compare cultural aspects of Native American tribes from different geographic regions of North America including but not limited to clothing, shelter, food, major beliefs and practices, music, art, and interactions with the environment.</w:t>
                  </w:r>
                </w:p>
              </w:tc>
            </w:tr>
            <w:tr w:rsidR="00B64C23" w:rsidTr="00122165">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B64C23" w:rsidRDefault="00B64C23" w:rsidP="00122165">
                  <w:pPr>
                    <w:jc w:val="center"/>
                    <w:rPr>
                      <w:rFonts w:eastAsia="Times New Roman"/>
                      <w:sz w:val="24"/>
                      <w:szCs w:val="24"/>
                    </w:rPr>
                  </w:pPr>
                  <w:r>
                    <w:rPr>
                      <w:rFonts w:ascii="Arial" w:eastAsia="Times New Roman" w:hAnsi="Arial" w:cs="Arial"/>
                      <w:sz w:val="18"/>
                      <w:szCs w:val="18"/>
                    </w:rPr>
                    <w:lastRenderedPageBreak/>
                    <w:t>SS.5.A.3.3</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B64C23" w:rsidRDefault="00B64C23" w:rsidP="00122165">
                  <w:pPr>
                    <w:rPr>
                      <w:rFonts w:eastAsia="Times New Roman"/>
                      <w:sz w:val="24"/>
                      <w:szCs w:val="24"/>
                    </w:rPr>
                  </w:pPr>
                  <w:r>
                    <w:rPr>
                      <w:rFonts w:ascii="Arial" w:eastAsia="Times New Roman" w:hAnsi="Arial" w:cs="Arial"/>
                      <w:sz w:val="18"/>
                      <w:szCs w:val="18"/>
                    </w:rPr>
                    <w:t>Describe interactions among Native Americans, Africans, English, French, Dutch, and Spanish for control of North America.</w:t>
                  </w:r>
                </w:p>
              </w:tc>
            </w:tr>
          </w:tbl>
          <w:p w:rsidR="0076522D" w:rsidRDefault="0076522D"/>
        </w:tc>
      </w:tr>
      <w:tr w:rsidR="0076522D" w:rsidTr="0076522D">
        <w:tc>
          <w:tcPr>
            <w:tcW w:w="9576" w:type="dxa"/>
            <w:gridSpan w:val="4"/>
            <w:shd w:val="clear" w:color="auto" w:fill="auto"/>
          </w:tcPr>
          <w:p w:rsidR="0076522D" w:rsidRDefault="00317796">
            <w:r>
              <w:lastRenderedPageBreak/>
              <w:t>*</w:t>
            </w:r>
            <w:r w:rsidR="004D3AF1">
              <w:t xml:space="preserve">UFDC Resources </w:t>
            </w:r>
            <w:r w:rsidR="00527DA1">
              <w:t xml:space="preserve">(Identify </w:t>
            </w:r>
            <w:r w:rsidR="00AB0A36">
              <w:t xml:space="preserve">and permalink for </w:t>
            </w:r>
            <w:r w:rsidR="00527DA1">
              <w:t>documents utilized from the UFDC here)</w:t>
            </w:r>
            <w:r w:rsidR="0076522D">
              <w:t>:</w:t>
            </w:r>
          </w:p>
          <w:p w:rsidR="0066777B" w:rsidRDefault="0066777B">
            <w:pPr>
              <w:rPr>
                <w:rFonts w:ascii="Arial" w:hAnsi="Arial" w:cs="Arial"/>
                <w:color w:val="000000"/>
              </w:rPr>
            </w:pPr>
          </w:p>
          <w:p w:rsidR="0076522D" w:rsidRDefault="00685779">
            <w:hyperlink r:id="rId8" w:history="1">
              <w:r w:rsidR="00142AC8" w:rsidRPr="003C2E83">
                <w:rPr>
                  <w:rStyle w:val="Hyperlink"/>
                  <w:rFonts w:ascii="Arial" w:hAnsi="Arial" w:cs="Arial"/>
                </w:rPr>
                <w:t>http://ufdc.ufl.edu/UF00000023/00001-</w:t>
              </w:r>
            </w:hyperlink>
            <w:r w:rsidR="00142AC8">
              <w:rPr>
                <w:rFonts w:ascii="Arial" w:hAnsi="Arial" w:cs="Arial"/>
                <w:color w:val="000000"/>
              </w:rPr>
              <w:t xml:space="preserve"> Book from 1896 All about Seminole Indians from Florida: Overview of the history and customs of the Seminole Indian tribe of Florida as seen through the eyes of the author and her husband. Includes vocabulary of Seminole language.</w:t>
            </w:r>
          </w:p>
          <w:p w:rsidR="0066777B" w:rsidRDefault="0066777B"/>
          <w:p w:rsidR="0066777B" w:rsidRDefault="00685779">
            <w:pPr>
              <w:rPr>
                <w:rFonts w:ascii="Arial" w:hAnsi="Arial" w:cs="Arial"/>
                <w:color w:val="000000"/>
              </w:rPr>
            </w:pPr>
            <w:hyperlink r:id="rId9" w:history="1">
              <w:r w:rsidR="0066777B" w:rsidRPr="003C2E83">
                <w:rPr>
                  <w:rStyle w:val="Hyperlink"/>
                  <w:rFonts w:ascii="Arial" w:hAnsi="Arial" w:cs="Arial"/>
                </w:rPr>
                <w:t>http://ufdc.ufl.edu/FS00000026/00001-</w:t>
              </w:r>
            </w:hyperlink>
            <w:r w:rsidR="0066777B">
              <w:rPr>
                <w:rFonts w:ascii="Arial" w:hAnsi="Arial" w:cs="Arial"/>
                <w:color w:val="000000"/>
              </w:rPr>
              <w:t xml:space="preserve"> Book by the Smithsonian Institute (year unknown) documenting the Seminole Tribes including dress, food, housing, etc.</w:t>
            </w:r>
          </w:p>
          <w:p w:rsidR="0066777B" w:rsidRDefault="0066777B">
            <w:pPr>
              <w:rPr>
                <w:rFonts w:ascii="Arial" w:hAnsi="Arial" w:cs="Arial"/>
                <w:color w:val="000000"/>
              </w:rPr>
            </w:pPr>
          </w:p>
          <w:p w:rsidR="0066777B" w:rsidRDefault="00685779">
            <w:hyperlink r:id="rId10" w:history="1">
              <w:r w:rsidR="0066777B" w:rsidRPr="003C2E83">
                <w:rPr>
                  <w:rStyle w:val="Hyperlink"/>
                  <w:rFonts w:ascii="Arial" w:hAnsi="Arial" w:cs="Arial"/>
                </w:rPr>
                <w:t>http://ufdc.ufl.edu/UF00055646/00001-</w:t>
              </w:r>
            </w:hyperlink>
            <w:r w:rsidR="0066777B">
              <w:rPr>
                <w:rFonts w:ascii="Arial" w:hAnsi="Arial" w:cs="Arial"/>
                <w:color w:val="000000"/>
              </w:rPr>
              <w:t xml:space="preserve"> Document from 1921 commissioned by the US Congress, briefly describing the Seminole Tribe population.</w:t>
            </w:r>
          </w:p>
          <w:p w:rsidR="0066777B" w:rsidRDefault="0066777B"/>
          <w:p w:rsidR="00625894" w:rsidRDefault="00685779">
            <w:pPr>
              <w:rPr>
                <w:rFonts w:ascii="Arial" w:hAnsi="Arial" w:cs="Arial"/>
                <w:color w:val="000000"/>
              </w:rPr>
            </w:pPr>
            <w:hyperlink r:id="rId11" w:history="1">
              <w:r w:rsidR="00625894" w:rsidRPr="003C2E83">
                <w:rPr>
                  <w:rStyle w:val="Hyperlink"/>
                  <w:rFonts w:ascii="Arial" w:hAnsi="Arial" w:cs="Arial"/>
                </w:rPr>
                <w:t>http://ufdc.ufl.edu/UF00002622/00001-</w:t>
              </w:r>
            </w:hyperlink>
            <w:r w:rsidR="00625894">
              <w:rPr>
                <w:rFonts w:ascii="Arial" w:hAnsi="Arial" w:cs="Arial"/>
                <w:color w:val="000000"/>
              </w:rPr>
              <w:t xml:space="preserve"> Report compiled in 1941 by Federal Agriculture workers about the Seminole tribes and their practices.</w:t>
            </w:r>
          </w:p>
          <w:p w:rsidR="00625894" w:rsidRDefault="00625894"/>
          <w:p w:rsidR="0076522D" w:rsidRDefault="00F261B1">
            <w:r>
              <w:t xml:space="preserve">Postcards depicting Seminole Indian Life: </w:t>
            </w:r>
          </w:p>
          <w:p w:rsidR="00F261B1" w:rsidRDefault="00685779">
            <w:pPr>
              <w:rPr>
                <w:rFonts w:ascii="Arial" w:hAnsi="Arial" w:cs="Arial"/>
                <w:color w:val="000000"/>
              </w:rPr>
            </w:pPr>
            <w:hyperlink r:id="rId12" w:history="1">
              <w:r w:rsidR="00F261B1">
                <w:rPr>
                  <w:rStyle w:val="Hyperlink"/>
                  <w:rFonts w:ascii="Arial" w:hAnsi="Arial" w:cs="Arial"/>
                </w:rPr>
                <w:t>http://ufdc.ufl.edu/FI05111737/00001</w:t>
              </w:r>
            </w:hyperlink>
          </w:p>
          <w:p w:rsidR="00F261B1" w:rsidRDefault="00685779">
            <w:pPr>
              <w:rPr>
                <w:rFonts w:ascii="Arial" w:hAnsi="Arial" w:cs="Arial"/>
                <w:color w:val="000000"/>
              </w:rPr>
            </w:pPr>
            <w:hyperlink r:id="rId13" w:history="1">
              <w:r w:rsidR="0066777B">
                <w:rPr>
                  <w:rStyle w:val="Hyperlink"/>
                  <w:rFonts w:ascii="Arial" w:hAnsi="Arial" w:cs="Arial"/>
                </w:rPr>
                <w:t>http://ufdc.ufl.edu/FI05111729/00001</w:t>
              </w:r>
            </w:hyperlink>
          </w:p>
          <w:p w:rsidR="0066777B" w:rsidRDefault="00685779">
            <w:pPr>
              <w:rPr>
                <w:rFonts w:ascii="Arial" w:hAnsi="Arial" w:cs="Arial"/>
                <w:color w:val="000000"/>
              </w:rPr>
            </w:pPr>
            <w:hyperlink r:id="rId14" w:history="1">
              <w:r w:rsidR="0066777B">
                <w:rPr>
                  <w:rStyle w:val="Hyperlink"/>
                  <w:rFonts w:ascii="Arial" w:hAnsi="Arial" w:cs="Arial"/>
                </w:rPr>
                <w:t>http://ufdc.ufl.edu/FI05040121/00001</w:t>
              </w:r>
            </w:hyperlink>
          </w:p>
          <w:p w:rsidR="0066777B" w:rsidRDefault="00685779">
            <w:pPr>
              <w:rPr>
                <w:rFonts w:ascii="Arial" w:hAnsi="Arial" w:cs="Arial"/>
                <w:color w:val="000000"/>
              </w:rPr>
            </w:pPr>
            <w:hyperlink r:id="rId15" w:history="1">
              <w:r w:rsidR="0066777B">
                <w:rPr>
                  <w:rStyle w:val="Hyperlink"/>
                  <w:rFonts w:ascii="Arial" w:hAnsi="Arial" w:cs="Arial"/>
                </w:rPr>
                <w:t>http://ufdc.ufl.edu/FI05111742/00001</w:t>
              </w:r>
            </w:hyperlink>
          </w:p>
          <w:p w:rsidR="0066777B" w:rsidRDefault="00685779">
            <w:pPr>
              <w:rPr>
                <w:rFonts w:ascii="Arial" w:hAnsi="Arial" w:cs="Arial"/>
                <w:color w:val="000000"/>
              </w:rPr>
            </w:pPr>
            <w:hyperlink r:id="rId16" w:history="1">
              <w:r w:rsidR="0066777B">
                <w:rPr>
                  <w:rStyle w:val="Hyperlink"/>
                  <w:rFonts w:ascii="Arial" w:hAnsi="Arial" w:cs="Arial"/>
                </w:rPr>
                <w:t>http://ufdc.ufl.edu/FI05111722/00001</w:t>
              </w:r>
            </w:hyperlink>
          </w:p>
          <w:p w:rsidR="0066777B" w:rsidRDefault="00685779">
            <w:pPr>
              <w:rPr>
                <w:rFonts w:ascii="Arial" w:hAnsi="Arial" w:cs="Arial"/>
                <w:color w:val="000000"/>
              </w:rPr>
            </w:pPr>
            <w:hyperlink r:id="rId17" w:history="1">
              <w:r w:rsidR="0066777B">
                <w:rPr>
                  <w:rStyle w:val="Hyperlink"/>
                  <w:rFonts w:ascii="Arial" w:hAnsi="Arial" w:cs="Arial"/>
                </w:rPr>
                <w:t>http://ufdc.ufl.edu/FI05111726/00001</w:t>
              </w:r>
            </w:hyperlink>
          </w:p>
          <w:p w:rsidR="0066777B" w:rsidRDefault="00685779">
            <w:pPr>
              <w:rPr>
                <w:rFonts w:ascii="Arial" w:hAnsi="Arial" w:cs="Arial"/>
                <w:color w:val="000000"/>
              </w:rPr>
            </w:pPr>
            <w:hyperlink r:id="rId18" w:history="1">
              <w:r w:rsidR="0066777B">
                <w:rPr>
                  <w:rStyle w:val="Hyperlink"/>
                  <w:rFonts w:ascii="Arial" w:hAnsi="Arial" w:cs="Arial"/>
                </w:rPr>
                <w:t>http://ufdc.ufl.edu/FI05111724/00001</w:t>
              </w:r>
            </w:hyperlink>
          </w:p>
          <w:p w:rsidR="0066777B" w:rsidRDefault="00685779">
            <w:pPr>
              <w:rPr>
                <w:rFonts w:ascii="Arial" w:hAnsi="Arial" w:cs="Arial"/>
                <w:color w:val="000000"/>
              </w:rPr>
            </w:pPr>
            <w:hyperlink r:id="rId19" w:history="1">
              <w:r w:rsidR="0066777B">
                <w:rPr>
                  <w:rStyle w:val="Hyperlink"/>
                  <w:rFonts w:ascii="Arial" w:hAnsi="Arial" w:cs="Arial"/>
                </w:rPr>
                <w:t>http://ufdc.ufl.edu/FI05111725/00001</w:t>
              </w:r>
            </w:hyperlink>
          </w:p>
          <w:p w:rsidR="0066777B" w:rsidRDefault="00685779">
            <w:pPr>
              <w:rPr>
                <w:rFonts w:ascii="Arial" w:hAnsi="Arial" w:cs="Arial"/>
                <w:color w:val="000000"/>
              </w:rPr>
            </w:pPr>
            <w:hyperlink r:id="rId20" w:history="1">
              <w:r w:rsidR="0066777B">
                <w:rPr>
                  <w:rStyle w:val="Hyperlink"/>
                  <w:rFonts w:ascii="Arial" w:hAnsi="Arial" w:cs="Arial"/>
                </w:rPr>
                <w:t>http://ufdc.ufl.edu/FI05111739/00001</w:t>
              </w:r>
            </w:hyperlink>
          </w:p>
          <w:p w:rsidR="0066777B" w:rsidRDefault="00685779">
            <w:pPr>
              <w:rPr>
                <w:rFonts w:ascii="Arial" w:hAnsi="Arial" w:cs="Arial"/>
                <w:color w:val="000000"/>
              </w:rPr>
            </w:pPr>
            <w:hyperlink r:id="rId21" w:history="1">
              <w:r w:rsidR="0066777B">
                <w:rPr>
                  <w:rStyle w:val="Hyperlink"/>
                  <w:rFonts w:ascii="Arial" w:hAnsi="Arial" w:cs="Arial"/>
                </w:rPr>
                <w:t>http://ufdc.ufl.edu/FI05111720/00001</w:t>
              </w:r>
            </w:hyperlink>
          </w:p>
          <w:p w:rsidR="0066777B" w:rsidRDefault="00685779">
            <w:pPr>
              <w:rPr>
                <w:rFonts w:ascii="Arial" w:hAnsi="Arial" w:cs="Arial"/>
                <w:color w:val="000000"/>
              </w:rPr>
            </w:pPr>
            <w:hyperlink r:id="rId22" w:history="1">
              <w:r w:rsidR="0066777B">
                <w:rPr>
                  <w:rStyle w:val="Hyperlink"/>
                  <w:rFonts w:ascii="Arial" w:hAnsi="Arial" w:cs="Arial"/>
                </w:rPr>
                <w:t>http://ufdc.ufl.edu/FI05111741/00001</w:t>
              </w:r>
            </w:hyperlink>
          </w:p>
          <w:p w:rsidR="00210063" w:rsidRDefault="00685779">
            <w:pPr>
              <w:rPr>
                <w:rFonts w:ascii="Arial" w:hAnsi="Arial" w:cs="Arial"/>
                <w:color w:val="000000"/>
              </w:rPr>
            </w:pPr>
            <w:hyperlink r:id="rId23" w:history="1">
              <w:r w:rsidR="00210063">
                <w:rPr>
                  <w:rStyle w:val="Hyperlink"/>
                  <w:rFonts w:ascii="Arial" w:hAnsi="Arial" w:cs="Arial"/>
                </w:rPr>
                <w:t>http://ufdc.ufl.edu/FI07050867/00001</w:t>
              </w:r>
            </w:hyperlink>
          </w:p>
          <w:p w:rsidR="00625894" w:rsidRDefault="00685779">
            <w:pPr>
              <w:rPr>
                <w:rFonts w:ascii="Arial" w:hAnsi="Arial" w:cs="Arial"/>
                <w:color w:val="000000"/>
              </w:rPr>
            </w:pPr>
            <w:hyperlink r:id="rId24" w:history="1">
              <w:r w:rsidR="00625894">
                <w:rPr>
                  <w:rStyle w:val="Hyperlink"/>
                  <w:rFonts w:ascii="Arial" w:hAnsi="Arial" w:cs="Arial"/>
                </w:rPr>
                <w:t>http://ufdc.ufl.edu/FI07033005/00001</w:t>
              </w:r>
            </w:hyperlink>
          </w:p>
          <w:p w:rsidR="00625894" w:rsidRDefault="00685779">
            <w:pPr>
              <w:rPr>
                <w:rFonts w:ascii="Arial" w:hAnsi="Arial" w:cs="Arial"/>
                <w:color w:val="000000"/>
              </w:rPr>
            </w:pPr>
            <w:hyperlink r:id="rId25" w:history="1">
              <w:r w:rsidR="00625894">
                <w:rPr>
                  <w:rStyle w:val="Hyperlink"/>
                  <w:rFonts w:ascii="Arial" w:hAnsi="Arial" w:cs="Arial"/>
                </w:rPr>
                <w:t>http://ufdc.ufl.edu/FI05111727/00001</w:t>
              </w:r>
            </w:hyperlink>
          </w:p>
          <w:p w:rsidR="00625894" w:rsidRDefault="00685779">
            <w:pPr>
              <w:rPr>
                <w:rFonts w:ascii="Arial" w:hAnsi="Arial" w:cs="Arial"/>
                <w:color w:val="000000"/>
              </w:rPr>
            </w:pPr>
            <w:hyperlink r:id="rId26" w:history="1">
              <w:r w:rsidR="00625894">
                <w:rPr>
                  <w:rStyle w:val="Hyperlink"/>
                  <w:rFonts w:ascii="Arial" w:hAnsi="Arial" w:cs="Arial"/>
                </w:rPr>
                <w:t>http://ufdc.ufl.edu/FI05111730/00001</w:t>
              </w:r>
            </w:hyperlink>
          </w:p>
          <w:p w:rsidR="00625894" w:rsidRDefault="00685779">
            <w:pPr>
              <w:rPr>
                <w:rFonts w:ascii="Arial" w:hAnsi="Arial" w:cs="Arial"/>
                <w:color w:val="000000"/>
              </w:rPr>
            </w:pPr>
            <w:hyperlink r:id="rId27" w:history="1">
              <w:r w:rsidR="00625894">
                <w:rPr>
                  <w:rStyle w:val="Hyperlink"/>
                  <w:rFonts w:ascii="Arial" w:hAnsi="Arial" w:cs="Arial"/>
                </w:rPr>
                <w:t>http://ufdc.ufl.edu/FI05111505/00001</w:t>
              </w:r>
            </w:hyperlink>
          </w:p>
          <w:p w:rsidR="00625894" w:rsidRDefault="00685779">
            <w:hyperlink r:id="rId28" w:history="1">
              <w:r w:rsidR="00625894">
                <w:rPr>
                  <w:rStyle w:val="Hyperlink"/>
                  <w:rFonts w:ascii="Arial" w:hAnsi="Arial" w:cs="Arial"/>
                </w:rPr>
                <w:t>http://ufdc.ufl.edu/FI05111721/00001</w:t>
              </w:r>
            </w:hyperlink>
          </w:p>
          <w:p w:rsidR="0076522D" w:rsidRDefault="0076522D"/>
        </w:tc>
      </w:tr>
      <w:tr w:rsidR="0076522D" w:rsidTr="0076522D">
        <w:tc>
          <w:tcPr>
            <w:tcW w:w="4788" w:type="dxa"/>
            <w:gridSpan w:val="2"/>
            <w:shd w:val="clear" w:color="auto" w:fill="auto"/>
          </w:tcPr>
          <w:p w:rsidR="0076522D" w:rsidRDefault="00371B87">
            <w:r>
              <w:t xml:space="preserve">Guiding </w:t>
            </w:r>
            <w:r w:rsidR="0076522D">
              <w:t>Question (s)</w:t>
            </w:r>
            <w:r w:rsidR="00C2397D">
              <w:t xml:space="preserve"> (</w:t>
            </w:r>
            <w:r w:rsidR="00C2397D" w:rsidRPr="00C2397D">
              <w:t>What are the guiding questions for this lesson? Guiding questions are broad questions that students and the teacher can come back to throughout the learning experience. A good guiding question is (a) thought-provoking, counterintuitive, and/or controversial, (b) requires students to draw upon content knowledge and personal experience, and (c) can be revisited throughout the lesson to engage students in an evolving discussion.</w:t>
            </w:r>
            <w:r w:rsidR="00C2397D">
              <w:t>)</w:t>
            </w:r>
            <w:r w:rsidR="0076522D">
              <w:t>:</w:t>
            </w:r>
          </w:p>
          <w:p w:rsidR="00C2397D" w:rsidRDefault="00C2397D"/>
          <w:p w:rsidR="00C2397D" w:rsidRDefault="0059156F" w:rsidP="0059156F">
            <w:pPr>
              <w:pStyle w:val="ListParagraph"/>
              <w:numPr>
                <w:ilvl w:val="0"/>
                <w:numId w:val="25"/>
              </w:numPr>
            </w:pPr>
            <w:r>
              <w:t xml:space="preserve">What were the initial reactions of the Native Americans to the Europeans, and </w:t>
            </w:r>
            <w:r>
              <w:lastRenderedPageBreak/>
              <w:t>Vice Versa.</w:t>
            </w:r>
          </w:p>
          <w:p w:rsidR="0059156F" w:rsidRDefault="0059156F" w:rsidP="0059156F">
            <w:pPr>
              <w:pStyle w:val="ListParagraph"/>
              <w:numPr>
                <w:ilvl w:val="0"/>
                <w:numId w:val="25"/>
              </w:numPr>
            </w:pPr>
            <w:r>
              <w:t>How did the Native Americans treat the Europeans (and Vice Versa) and did this ever change or evolve?</w:t>
            </w:r>
          </w:p>
          <w:p w:rsidR="0059156F" w:rsidRDefault="00317E9E" w:rsidP="0059156F">
            <w:pPr>
              <w:pStyle w:val="ListParagraph"/>
              <w:numPr>
                <w:ilvl w:val="0"/>
                <w:numId w:val="25"/>
              </w:numPr>
            </w:pPr>
            <w:r>
              <w:t>What difficulties did the Native Americans and Europeans face when interacting with eachother?</w:t>
            </w:r>
          </w:p>
          <w:p w:rsidR="00317E9E" w:rsidRDefault="00317E9E" w:rsidP="0059156F">
            <w:pPr>
              <w:pStyle w:val="ListParagraph"/>
              <w:numPr>
                <w:ilvl w:val="0"/>
                <w:numId w:val="25"/>
              </w:numPr>
            </w:pPr>
            <w:r>
              <w:t>What items/effects of the exchanges are present in America today.</w:t>
            </w:r>
          </w:p>
          <w:p w:rsidR="00C2397D" w:rsidRDefault="00C2397D"/>
          <w:p w:rsidR="0076522D" w:rsidRDefault="0076522D"/>
        </w:tc>
        <w:tc>
          <w:tcPr>
            <w:tcW w:w="4788" w:type="dxa"/>
            <w:gridSpan w:val="2"/>
            <w:shd w:val="clear" w:color="auto" w:fill="auto"/>
          </w:tcPr>
          <w:p w:rsidR="0076522D" w:rsidRDefault="00317796">
            <w:r>
              <w:lastRenderedPageBreak/>
              <w:t>*</w:t>
            </w:r>
            <w:r w:rsidR="0076522D">
              <w:t>Objectives</w:t>
            </w:r>
            <w:r w:rsidR="00C2397D">
              <w:t xml:space="preserve"> (</w:t>
            </w:r>
            <w:r w:rsidR="00C2397D" w:rsidRPr="00C2397D">
              <w:t>What should students know and be able to do as a result of this lesson? What are the learning objectives for this lesson? What will students know and be able to do as a result of this lesson? Try to make the objectives measurable and specific.</w:t>
            </w:r>
            <w:r w:rsidR="00C2397D">
              <w:t>)</w:t>
            </w:r>
            <w:r w:rsidR="0076522D">
              <w:t>:</w:t>
            </w:r>
          </w:p>
          <w:p w:rsidR="0076522D" w:rsidRDefault="0076522D"/>
          <w:p w:rsidR="0076522D" w:rsidRDefault="0076522D"/>
          <w:p w:rsidR="00606725" w:rsidRDefault="00606725" w:rsidP="00B64C23"/>
          <w:p w:rsidR="00643587" w:rsidRPr="00643587" w:rsidRDefault="00B64C23" w:rsidP="00643587">
            <w:pPr>
              <w:rPr>
                <w:b/>
              </w:rPr>
            </w:pPr>
            <w:r>
              <w:t>Students will be able to:</w:t>
            </w:r>
          </w:p>
          <w:p w:rsidR="0059156F" w:rsidRDefault="0059156F" w:rsidP="0059156F">
            <w:pPr>
              <w:numPr>
                <w:ilvl w:val="0"/>
                <w:numId w:val="3"/>
              </w:numPr>
            </w:pPr>
            <w:r>
              <w:t xml:space="preserve">Identify the major regions and tribes that first came into contact with Europeans and determine which tribes were most </w:t>
            </w:r>
            <w:r>
              <w:lastRenderedPageBreak/>
              <w:t>affected positively or negatively.</w:t>
            </w:r>
          </w:p>
          <w:p w:rsidR="0059156F" w:rsidRDefault="0059156F" w:rsidP="0059156F">
            <w:pPr>
              <w:numPr>
                <w:ilvl w:val="0"/>
                <w:numId w:val="3"/>
              </w:numPr>
            </w:pPr>
            <w:r>
              <w:t>Recall the initial reaction of Europeans and Native Americans upon first contact.</w:t>
            </w:r>
          </w:p>
          <w:p w:rsidR="0059156F" w:rsidRDefault="0059156F" w:rsidP="0059156F">
            <w:pPr>
              <w:numPr>
                <w:ilvl w:val="0"/>
                <w:numId w:val="3"/>
              </w:numPr>
            </w:pPr>
            <w:r>
              <w:t>Describe the Great Biological Exchange and the impact of European trade with the Native Americans</w:t>
            </w:r>
          </w:p>
          <w:p w:rsidR="0059156F" w:rsidRDefault="0059156F" w:rsidP="0059156F">
            <w:pPr>
              <w:numPr>
                <w:ilvl w:val="0"/>
                <w:numId w:val="3"/>
              </w:numPr>
            </w:pPr>
            <w:r>
              <w:t>Describe the evolution of the relationship between Native Americans and Europeans during the emergence of settlement</w:t>
            </w:r>
          </w:p>
          <w:p w:rsidR="0059156F" w:rsidRDefault="0059156F" w:rsidP="0059156F">
            <w:pPr>
              <w:numPr>
                <w:ilvl w:val="0"/>
                <w:numId w:val="3"/>
              </w:numPr>
            </w:pPr>
            <w:r>
              <w:t xml:space="preserve">Draw conclusions of the obstacles faced by both Europeans and Native Americans </w:t>
            </w:r>
          </w:p>
          <w:p w:rsidR="0076522D" w:rsidRDefault="0076522D" w:rsidP="008F71E0">
            <w:pPr>
              <w:ind w:left="720"/>
            </w:pPr>
          </w:p>
        </w:tc>
      </w:tr>
      <w:tr w:rsidR="0076522D" w:rsidTr="0076522D">
        <w:tc>
          <w:tcPr>
            <w:tcW w:w="9576" w:type="dxa"/>
            <w:gridSpan w:val="4"/>
            <w:shd w:val="pct15" w:color="auto" w:fill="auto"/>
          </w:tcPr>
          <w:p w:rsidR="0076522D" w:rsidRDefault="0076522D" w:rsidP="0076522D">
            <w:pPr>
              <w:jc w:val="center"/>
            </w:pPr>
            <w:r>
              <w:lastRenderedPageBreak/>
              <w:t>Assessment (how will data be collected on student performance?)</w:t>
            </w:r>
          </w:p>
        </w:tc>
      </w:tr>
      <w:tr w:rsidR="0076522D" w:rsidTr="0076522D">
        <w:tc>
          <w:tcPr>
            <w:tcW w:w="4788" w:type="dxa"/>
            <w:gridSpan w:val="2"/>
            <w:shd w:val="clear" w:color="auto" w:fill="auto"/>
          </w:tcPr>
          <w:p w:rsidR="0076522D" w:rsidRDefault="00317796">
            <w:r>
              <w:t>*</w:t>
            </w:r>
            <w:r w:rsidR="00BC39F4">
              <w:t>Formative</w:t>
            </w:r>
            <w:r w:rsidR="00C2397D">
              <w:t xml:space="preserve"> (</w:t>
            </w:r>
            <w:r w:rsidR="00C2397D" w:rsidRPr="00C2397D">
              <w:t>Describe how and when the students will get feedback about their performance or understanding during the lesson. How and when will they have an opportunity to use this feedback to improve their performance?</w:t>
            </w:r>
            <w:r w:rsidR="00C2397D">
              <w:t>)</w:t>
            </w:r>
            <w:r w:rsidR="00B918A8">
              <w:t>:</w:t>
            </w:r>
          </w:p>
          <w:p w:rsidR="00A52094" w:rsidRDefault="00A52094"/>
          <w:p w:rsidR="008F71E0" w:rsidRDefault="008F71E0" w:rsidP="008F71E0">
            <w:pPr>
              <w:numPr>
                <w:ilvl w:val="0"/>
                <w:numId w:val="11"/>
              </w:numPr>
              <w:tabs>
                <w:tab w:val="clear" w:pos="1080"/>
                <w:tab w:val="num" w:pos="630"/>
              </w:tabs>
              <w:ind w:left="630" w:hanging="270"/>
            </w:pPr>
            <w:r>
              <w:t xml:space="preserve">The </w:t>
            </w:r>
            <w:r w:rsidR="005A1E91">
              <w:t xml:space="preserve">individual </w:t>
            </w:r>
            <w:r>
              <w:t xml:space="preserve"> project will serve as part of the evaluation</w:t>
            </w:r>
          </w:p>
          <w:p w:rsidR="005A1E91" w:rsidRDefault="005A1E91" w:rsidP="005A1E91">
            <w:pPr>
              <w:ind w:left="630"/>
            </w:pPr>
          </w:p>
          <w:p w:rsidR="00B677C6" w:rsidRDefault="008F71E0" w:rsidP="00B677C6">
            <w:pPr>
              <w:rPr>
                <w:b/>
              </w:rPr>
            </w:pPr>
            <w:r w:rsidRPr="008F71E0">
              <w:rPr>
                <w:b/>
              </w:rPr>
              <w:t xml:space="preserve">Homework </w:t>
            </w:r>
            <w:r>
              <w:t xml:space="preserve">- </w:t>
            </w:r>
          </w:p>
          <w:p w:rsidR="00B677C6" w:rsidRPr="00A71898" w:rsidRDefault="00B677C6" w:rsidP="00B677C6">
            <w:pPr>
              <w:numPr>
                <w:ilvl w:val="0"/>
                <w:numId w:val="26"/>
              </w:numPr>
              <w:tabs>
                <w:tab w:val="clear" w:pos="1080"/>
                <w:tab w:val="num" w:pos="630"/>
              </w:tabs>
              <w:spacing w:before="100" w:beforeAutospacing="1" w:after="100" w:afterAutospacing="1"/>
              <w:ind w:left="630" w:hanging="270"/>
              <w:rPr>
                <w:rFonts w:ascii="Times New Roman" w:eastAsia="Times New Roman" w:hAnsi="Times New Roman" w:cs="Times New Roman"/>
                <w:sz w:val="24"/>
                <w:szCs w:val="24"/>
              </w:rPr>
            </w:pPr>
            <w:r>
              <w:t xml:space="preserve"> The students will be asked to complete an assignment where they imagine they are Native Americans encountering Europeans for the first time. The students will pretend they are writing a diary entry. The students will highlight such things as appearance, goods brought with them, religious, social, and recreational practices, etc. </w:t>
            </w:r>
          </w:p>
          <w:p w:rsidR="0076522D" w:rsidRDefault="0076522D" w:rsidP="00873D20">
            <w:pPr>
              <w:ind w:left="630"/>
            </w:pPr>
          </w:p>
          <w:p w:rsidR="0076522D" w:rsidRDefault="0076522D"/>
        </w:tc>
        <w:tc>
          <w:tcPr>
            <w:tcW w:w="4788" w:type="dxa"/>
            <w:gridSpan w:val="2"/>
            <w:shd w:val="clear" w:color="auto" w:fill="auto"/>
          </w:tcPr>
          <w:p w:rsidR="0076522D" w:rsidRDefault="00317796">
            <w:r>
              <w:t>*</w:t>
            </w:r>
            <w:r w:rsidR="00BC39F4">
              <w:t>Summative</w:t>
            </w:r>
            <w:r w:rsidR="00C2397D">
              <w:t xml:space="preserve"> (</w:t>
            </w:r>
            <w:r w:rsidR="00C2397D" w:rsidRPr="00C2397D">
              <w:t>Describe how the teacher will determine if the students have reached the learning targets for this lesson. How will the teacher measure the impact of this lesson on student learning?</w:t>
            </w:r>
            <w:r w:rsidR="00C2397D">
              <w:t>)</w:t>
            </w:r>
            <w:r w:rsidR="00BC39F4">
              <w:t>:</w:t>
            </w:r>
          </w:p>
          <w:p w:rsidR="0076522D" w:rsidRDefault="0076522D"/>
          <w:p w:rsidR="00A52094" w:rsidRDefault="00A52094">
            <w:r>
              <w:t xml:space="preserve">A pre-test can also be administered to the students: </w:t>
            </w:r>
            <w:hyperlink r:id="rId29" w:history="1">
              <w:r w:rsidRPr="00A52094">
                <w:rPr>
                  <w:rStyle w:val="Hyperlink"/>
                </w:rPr>
                <w:t>LINK</w:t>
              </w:r>
            </w:hyperlink>
          </w:p>
          <w:p w:rsidR="0049593D" w:rsidRDefault="0049593D"/>
          <w:p w:rsidR="00F035B2" w:rsidRDefault="00F035B2">
            <w:r>
              <w:t>A final assessment will be given at the end of the 5 lesson unit.</w:t>
            </w:r>
          </w:p>
          <w:p w:rsidR="00F035B2" w:rsidRDefault="00F035B2"/>
          <w:p w:rsidR="00F035B2" w:rsidRDefault="00CC6D30">
            <w:r>
              <w:t xml:space="preserve">Final </w:t>
            </w:r>
            <w:r w:rsidR="00F035B2">
              <w:t>Test:</w:t>
            </w:r>
            <w:r>
              <w:t xml:space="preserve"> </w:t>
            </w:r>
            <w:hyperlink r:id="rId30" w:history="1">
              <w:r w:rsidRPr="00CC6D30">
                <w:rPr>
                  <w:rStyle w:val="Hyperlink"/>
                </w:rPr>
                <w:t>LINK</w:t>
              </w:r>
            </w:hyperlink>
          </w:p>
          <w:p w:rsidR="00F035B2" w:rsidRDefault="00F035B2"/>
          <w:p w:rsidR="00F035B2" w:rsidRDefault="00CC6D30">
            <w:r>
              <w:t xml:space="preserve">Test </w:t>
            </w:r>
            <w:r w:rsidR="00F035B2">
              <w:t>Answer Key:</w:t>
            </w:r>
            <w:hyperlink r:id="rId31" w:history="1">
              <w:r w:rsidR="00F035B2" w:rsidRPr="00CC6D30">
                <w:rPr>
                  <w:rStyle w:val="Hyperlink"/>
                </w:rPr>
                <w:t xml:space="preserve"> </w:t>
              </w:r>
              <w:r w:rsidRPr="00CC6D30">
                <w:rPr>
                  <w:rStyle w:val="Hyperlink"/>
                </w:rPr>
                <w:t>LINK</w:t>
              </w:r>
            </w:hyperlink>
          </w:p>
        </w:tc>
      </w:tr>
      <w:tr w:rsidR="0076522D" w:rsidTr="0076522D">
        <w:tc>
          <w:tcPr>
            <w:tcW w:w="9576" w:type="dxa"/>
            <w:gridSpan w:val="4"/>
            <w:shd w:val="pct15" w:color="auto" w:fill="auto"/>
          </w:tcPr>
          <w:p w:rsidR="0076522D" w:rsidRDefault="0076522D" w:rsidP="0076522D">
            <w:pPr>
              <w:jc w:val="center"/>
            </w:pPr>
            <w:r>
              <w:t>Teaching Phase (step by step narrative guide to instruction)</w:t>
            </w:r>
          </w:p>
        </w:tc>
      </w:tr>
      <w:tr w:rsidR="0076522D" w:rsidTr="0076522D">
        <w:tc>
          <w:tcPr>
            <w:tcW w:w="9576" w:type="dxa"/>
            <w:gridSpan w:val="4"/>
            <w:shd w:val="clear" w:color="auto" w:fill="auto"/>
          </w:tcPr>
          <w:p w:rsidR="0076522D" w:rsidRDefault="00317796" w:rsidP="0076522D">
            <w:r>
              <w:t>*</w:t>
            </w:r>
            <w:r w:rsidR="00BC39F4">
              <w:t xml:space="preserve">Activate/Build </w:t>
            </w:r>
            <w:r w:rsidR="0076522D">
              <w:t>Prior knowledge</w:t>
            </w:r>
            <w:r w:rsidR="00C2397D">
              <w:t xml:space="preserve"> (</w:t>
            </w:r>
            <w:r w:rsidR="00C2397D" w:rsidRPr="00C2397D">
              <w:t>Describe how the teacher will gather information about student understanding and prior knowledge before the lesson or at the beginning of the lesson. How and when can the teacher use this information during the lesson?</w:t>
            </w:r>
            <w:r w:rsidR="00C2397D">
              <w:t>)</w:t>
            </w:r>
            <w:r w:rsidR="0076522D">
              <w:t>:</w:t>
            </w:r>
          </w:p>
          <w:p w:rsidR="00F934BE" w:rsidRDefault="00F934BE" w:rsidP="0076522D"/>
          <w:p w:rsidR="00F934BE" w:rsidRDefault="00F934BE" w:rsidP="0076522D"/>
          <w:p w:rsidR="00CC6D30" w:rsidRDefault="00CC6D30" w:rsidP="00CC6D30">
            <w:r>
              <w:t xml:space="preserve">***At the beginning of the unit, every student should be given a packet that contains each region, and places where students could fill in descriptions of dwellings, food, tools, and European interaction specific for each region. At the end of every day, the students will fill out the appropriate section of this packet corresponding to the daily lesson. The students will use this to study from for the final assessment***  </w:t>
            </w:r>
            <w:hyperlink r:id="rId32" w:history="1">
              <w:r w:rsidRPr="00CC6D30">
                <w:rPr>
                  <w:rStyle w:val="Hyperlink"/>
                </w:rPr>
                <w:t>Document LINK</w:t>
              </w:r>
            </w:hyperlink>
          </w:p>
          <w:p w:rsidR="00CC6D30" w:rsidRPr="003B64D6" w:rsidRDefault="00CC6D30" w:rsidP="00CC6D30">
            <w:pPr>
              <w:rPr>
                <w:i/>
              </w:rPr>
            </w:pPr>
          </w:p>
          <w:p w:rsidR="005E0B95" w:rsidRDefault="00643587" w:rsidP="00873D20">
            <w:r>
              <w:t xml:space="preserve">Procedure </w:t>
            </w:r>
            <w:r w:rsidR="00694F5A">
              <w:t xml:space="preserve">1: The teacher will </w:t>
            </w:r>
            <w:r w:rsidR="005E0B95">
              <w:t>return the mid-unit assessment from the previous day and will discuss the answers with the class. Then, the students will complete the question of the day.</w:t>
            </w:r>
          </w:p>
          <w:p w:rsidR="005E0B95" w:rsidRDefault="005E0B95" w:rsidP="00694F5A"/>
          <w:p w:rsidR="00694F5A" w:rsidRDefault="00694F5A" w:rsidP="00694F5A">
            <w:r>
              <w:t>When the students finish the quiz, they are to answer the Question of the day:</w:t>
            </w:r>
          </w:p>
          <w:p w:rsidR="00694F5A" w:rsidRDefault="00694F5A" w:rsidP="00694F5A">
            <w:r>
              <w:t xml:space="preserve">?? Question of the Day ??: </w:t>
            </w:r>
            <w:r w:rsidR="00FC21FC">
              <w:t>In your opinion, why is there a small Native American population today?  What would cause a native population to decrease in size? (5 min)</w:t>
            </w:r>
          </w:p>
          <w:p w:rsidR="008F71E0" w:rsidRDefault="008F71E0" w:rsidP="008F71E0"/>
          <w:p w:rsidR="00694F5A" w:rsidRDefault="00694F5A" w:rsidP="00694F5A">
            <w:pPr>
              <w:numPr>
                <w:ilvl w:val="0"/>
                <w:numId w:val="20"/>
              </w:numPr>
              <w:rPr>
                <w:b/>
              </w:rPr>
            </w:pPr>
            <w:r>
              <w:t>Show and Tell: The teacher will ask some students to tell the rest of the class what foods they discovered at their homes that may have been eaten or grown by Native Americans (5 min).</w:t>
            </w:r>
          </w:p>
          <w:p w:rsidR="00694F5A" w:rsidRPr="001115D2" w:rsidRDefault="00694F5A" w:rsidP="00694F5A">
            <w:pPr>
              <w:ind w:left="720"/>
              <w:rPr>
                <w:b/>
              </w:rPr>
            </w:pPr>
          </w:p>
          <w:p w:rsidR="00FC21FC" w:rsidRDefault="00694F5A" w:rsidP="00FC21FC">
            <w:r>
              <w:t xml:space="preserve">Procedure 2: </w:t>
            </w:r>
            <w:r w:rsidR="00FC21FC">
              <w:t xml:space="preserve">The teacher will place in overhead map on the screen about European contact. The overhead will describe: </w:t>
            </w:r>
          </w:p>
          <w:p w:rsidR="00FC21FC" w:rsidRDefault="00FC21FC" w:rsidP="00FC21FC">
            <w:pPr>
              <w:numPr>
                <w:ilvl w:val="1"/>
                <w:numId w:val="27"/>
              </w:numPr>
            </w:pPr>
            <w:r>
              <w:t xml:space="preserve">The route European discoverers took to North America and where they first made contact </w:t>
            </w:r>
            <w:hyperlink r:id="rId33" w:history="1">
              <w:r w:rsidRPr="00FC21FC">
                <w:rPr>
                  <w:rStyle w:val="Hyperlink"/>
                </w:rPr>
                <w:t>LINK</w:t>
              </w:r>
            </w:hyperlink>
          </w:p>
          <w:p w:rsidR="00FC21FC" w:rsidRDefault="00FC21FC" w:rsidP="00FC21FC">
            <w:pPr>
              <w:numPr>
                <w:ilvl w:val="1"/>
                <w:numId w:val="27"/>
              </w:numPr>
            </w:pPr>
            <w:r>
              <w:t>The country that these settlers were from</w:t>
            </w:r>
          </w:p>
          <w:p w:rsidR="00FC21FC" w:rsidRDefault="00FC21FC" w:rsidP="00FC21FC">
            <w:pPr>
              <w:numPr>
                <w:ilvl w:val="1"/>
                <w:numId w:val="27"/>
              </w:numPr>
            </w:pPr>
            <w:r>
              <w:t>The dates that these settlers made contact</w:t>
            </w:r>
          </w:p>
          <w:p w:rsidR="00FC21FC" w:rsidRDefault="00FC21FC" w:rsidP="00FC21FC">
            <w:pPr>
              <w:ind w:left="1110"/>
            </w:pPr>
            <w:r>
              <w:t xml:space="preserve">The students will trace this map on a blank one that is given to them, they will also label it like the one on the overhead. </w:t>
            </w:r>
            <w:hyperlink r:id="rId34" w:history="1">
              <w:r w:rsidR="009E1037" w:rsidRPr="009E1037">
                <w:rPr>
                  <w:rStyle w:val="Hyperlink"/>
                </w:rPr>
                <w:t>LINK</w:t>
              </w:r>
            </w:hyperlink>
            <w:r w:rsidR="009E1037">
              <w:t xml:space="preserve"> </w:t>
            </w:r>
            <w:r>
              <w:t xml:space="preserve">(13 min)  </w:t>
            </w:r>
          </w:p>
          <w:p w:rsidR="0076522D" w:rsidRDefault="0076522D" w:rsidP="0076522D"/>
        </w:tc>
      </w:tr>
      <w:tr w:rsidR="0076522D" w:rsidTr="0076522D">
        <w:tc>
          <w:tcPr>
            <w:tcW w:w="9576" w:type="dxa"/>
            <w:gridSpan w:val="4"/>
            <w:shd w:val="clear" w:color="auto" w:fill="auto"/>
          </w:tcPr>
          <w:p w:rsidR="0076522D" w:rsidRDefault="00317796" w:rsidP="0076522D">
            <w:r>
              <w:t>*</w:t>
            </w:r>
            <w:r w:rsidR="0076522D">
              <w:t>Direct Instruction</w:t>
            </w:r>
            <w:r w:rsidR="00EC39C3">
              <w:t xml:space="preserve"> (</w:t>
            </w:r>
            <w:r w:rsidR="00EC39C3" w:rsidRPr="00EC39C3">
              <w:t>How will the teacher present the concept or skill to students?</w:t>
            </w:r>
            <w:r w:rsidR="00EC39C3">
              <w:t>)</w:t>
            </w:r>
            <w:r w:rsidR="0076522D">
              <w:t>:</w:t>
            </w:r>
          </w:p>
          <w:p w:rsidR="0076522D" w:rsidRDefault="0076522D" w:rsidP="0076522D"/>
          <w:p w:rsidR="008F71E0" w:rsidRDefault="00CC6D30" w:rsidP="0076522D">
            <w:r>
              <w:t>(Te</w:t>
            </w:r>
            <w:r w:rsidR="008F71E0">
              <w:t xml:space="preserve">acher </w:t>
            </w:r>
            <w:r w:rsidR="008F71E0" w:rsidRPr="00460EE7">
              <w:t>Content Notes for Lesson</w:t>
            </w:r>
            <w:r w:rsidR="009E1037">
              <w:t xml:space="preserve"> 5</w:t>
            </w:r>
            <w:r w:rsidR="008F71E0">
              <w:t xml:space="preserve">: </w:t>
            </w:r>
            <w:r>
              <w:t>)</w:t>
            </w:r>
            <w:r w:rsidR="008F71E0">
              <w:t xml:space="preserve"> </w:t>
            </w:r>
            <w:hyperlink r:id="rId35" w:history="1">
              <w:r w:rsidR="009E1037" w:rsidRPr="009E1037">
                <w:rPr>
                  <w:rStyle w:val="Hyperlink"/>
                </w:rPr>
                <w:t>LINK</w:t>
              </w:r>
            </w:hyperlink>
          </w:p>
          <w:p w:rsidR="0049593D" w:rsidRDefault="0049593D" w:rsidP="0076522D">
            <w:r>
              <w:t xml:space="preserve">(Overhead Pictures for all 5 lessons: </w:t>
            </w:r>
            <w:hyperlink r:id="rId36" w:history="1">
              <w:r w:rsidRPr="00592258">
                <w:rPr>
                  <w:rStyle w:val="Hyperlink"/>
                </w:rPr>
                <w:t>LINK</w:t>
              </w:r>
            </w:hyperlink>
            <w:r w:rsidR="00592258">
              <w:t xml:space="preserve"> ) **** DISCLAIMER: All pictures are NOT the original property of the University of Florida. They were obtained through free-access search forums. They are not to be reused for any purpose that will earn any profit ****</w:t>
            </w:r>
          </w:p>
          <w:p w:rsidR="008F71E0" w:rsidRDefault="008F71E0" w:rsidP="0076522D"/>
          <w:p w:rsidR="009E1037" w:rsidRDefault="00694F5A" w:rsidP="009E1037">
            <w:r>
              <w:t>Procedure 3</w:t>
            </w:r>
            <w:r w:rsidR="007E4FDB">
              <w:t xml:space="preserve">: </w:t>
            </w:r>
            <w:r w:rsidR="009E1037">
              <w:t xml:space="preserve">The teacher will talk about the diseases that the Europeans brought to America. The </w:t>
            </w:r>
          </w:p>
          <w:p w:rsidR="009E1037" w:rsidRDefault="009E1037" w:rsidP="009E1037">
            <w:r>
              <w:t xml:space="preserve">Animals they brought, the tobacco that the Native Americans gave them, etc. [Additional content notes: </w:t>
            </w:r>
            <w:hyperlink r:id="rId37" w:history="1">
              <w:r w:rsidRPr="009E1037">
                <w:rPr>
                  <w:rStyle w:val="Hyperlink"/>
                </w:rPr>
                <w:t>LINK</w:t>
              </w:r>
            </w:hyperlink>
            <w:r>
              <w:t>]</w:t>
            </w:r>
          </w:p>
          <w:p w:rsidR="00CC6D30" w:rsidRDefault="00CC6D30" w:rsidP="008F71E0"/>
        </w:tc>
      </w:tr>
      <w:tr w:rsidR="0076522D" w:rsidTr="0076522D">
        <w:tc>
          <w:tcPr>
            <w:tcW w:w="9576" w:type="dxa"/>
            <w:gridSpan w:val="4"/>
            <w:shd w:val="clear" w:color="auto" w:fill="auto"/>
          </w:tcPr>
          <w:p w:rsidR="0076522D" w:rsidRDefault="00317796" w:rsidP="0076522D">
            <w:r>
              <w:t>*</w:t>
            </w:r>
            <w:r w:rsidR="0076522D">
              <w:t>Guided Practice</w:t>
            </w:r>
            <w:r w:rsidR="00EC39C3">
              <w:t xml:space="preserve"> (</w:t>
            </w:r>
            <w:r w:rsidR="00EC39C3" w:rsidRPr="00EC39C3">
              <w:t>What activity or exercise will the students complete with teacher guidance?</w:t>
            </w:r>
            <w:r w:rsidR="00EC39C3">
              <w:t>)</w:t>
            </w:r>
            <w:r w:rsidR="0076522D">
              <w:t>:</w:t>
            </w:r>
          </w:p>
          <w:p w:rsidR="0076522D" w:rsidRDefault="0076522D" w:rsidP="0076522D"/>
          <w:p w:rsidR="00037562" w:rsidRDefault="007E4FDB" w:rsidP="007E4FDB">
            <w:r>
              <w:t>Procedure 4</w:t>
            </w:r>
            <w:r w:rsidR="00036689">
              <w:t xml:space="preserve">: </w:t>
            </w:r>
            <w:r w:rsidR="009E1037">
              <w:t xml:space="preserve">The teacher will read a list/show about 10-15 things introduced by Europeans to Native Americans and vice-versa. The students will then get into partner groups and be asked which one they think is the most valuable and why (10 min).   </w:t>
            </w:r>
            <w:hyperlink r:id="rId38" w:history="1">
              <w:r w:rsidR="009E1037" w:rsidRPr="009E1037">
                <w:rPr>
                  <w:rStyle w:val="Hyperlink"/>
                </w:rPr>
                <w:t>LINK</w:t>
              </w:r>
            </w:hyperlink>
          </w:p>
          <w:p w:rsidR="00036689" w:rsidRDefault="00036689" w:rsidP="00037562"/>
        </w:tc>
      </w:tr>
      <w:tr w:rsidR="0076522D" w:rsidTr="0076522D">
        <w:tc>
          <w:tcPr>
            <w:tcW w:w="9576" w:type="dxa"/>
            <w:gridSpan w:val="4"/>
            <w:shd w:val="clear" w:color="auto" w:fill="auto"/>
          </w:tcPr>
          <w:p w:rsidR="0076522D" w:rsidRDefault="00317796" w:rsidP="0076522D">
            <w:r>
              <w:t>*</w:t>
            </w:r>
            <w:r w:rsidR="0076522D">
              <w:t>Independent Practice</w:t>
            </w:r>
            <w:r w:rsidR="00EC39C3">
              <w:t xml:space="preserve"> (</w:t>
            </w:r>
            <w:r w:rsidR="00EC39C3" w:rsidRPr="00EC39C3">
              <w:t xml:space="preserve">What activities or exercises will the students complete to reinforce the concepts and </w:t>
            </w:r>
            <w:r w:rsidR="00EC39C3">
              <w:t>skills developed in the lesson?):</w:t>
            </w:r>
          </w:p>
          <w:p w:rsidR="0076522D" w:rsidRPr="00877AC6" w:rsidRDefault="0076522D" w:rsidP="0076522D">
            <w:pPr>
              <w:rPr>
                <w:sz w:val="18"/>
              </w:rPr>
            </w:pPr>
          </w:p>
          <w:p w:rsidR="008F186A" w:rsidRDefault="007E4FDB" w:rsidP="008F186A">
            <w:pPr>
              <w:pStyle w:val="ListBullet"/>
              <w:numPr>
                <w:ilvl w:val="0"/>
                <w:numId w:val="0"/>
              </w:numPr>
              <w:ind w:left="360" w:hanging="360"/>
            </w:pPr>
            <w:r>
              <w:t>Procedure 5</w:t>
            </w:r>
            <w:r w:rsidR="00036689">
              <w:t xml:space="preserve">: </w:t>
            </w:r>
            <w:r w:rsidR="008F186A">
              <w:t xml:space="preserve">The teacher will read passages of European explorers that made contact with Native Americans in every region and/or from every culture. (7 min). The teacher is encouraged to use the extensive primary source UFDC Seminole Indian collection listed earlier in this lesson plan, as the source for this procedure. Other Source Links: </w:t>
            </w:r>
            <w:hyperlink r:id="rId39" w:history="1">
              <w:r w:rsidR="008F186A" w:rsidRPr="008F186A">
                <w:rPr>
                  <w:rStyle w:val="Hyperlink"/>
                </w:rPr>
                <w:t>LINK1</w:t>
              </w:r>
            </w:hyperlink>
            <w:r w:rsidR="008F186A">
              <w:t xml:space="preserve">, </w:t>
            </w:r>
            <w:hyperlink r:id="rId40" w:history="1">
              <w:r w:rsidR="008F186A" w:rsidRPr="008F186A">
                <w:rPr>
                  <w:rStyle w:val="Hyperlink"/>
                </w:rPr>
                <w:t>LINK2</w:t>
              </w:r>
            </w:hyperlink>
          </w:p>
          <w:p w:rsidR="008F186A" w:rsidRDefault="008F186A" w:rsidP="008F186A">
            <w:pPr>
              <w:pStyle w:val="ListBullet"/>
              <w:numPr>
                <w:ilvl w:val="0"/>
                <w:numId w:val="0"/>
              </w:numPr>
              <w:ind w:left="360" w:hanging="360"/>
            </w:pPr>
          </w:p>
          <w:p w:rsidR="008F186A" w:rsidRDefault="008F186A" w:rsidP="008F186A">
            <w:pPr>
              <w:rPr>
                <w:i/>
              </w:rPr>
            </w:pPr>
            <w:r>
              <w:t xml:space="preserve">Procedure 6: The students will be split into two groups. (25 min)  Activity Instructions </w:t>
            </w:r>
            <w:hyperlink r:id="rId41" w:history="1">
              <w:r w:rsidRPr="008F186A">
                <w:rPr>
                  <w:rStyle w:val="Hyperlink"/>
                </w:rPr>
                <w:t>LINK</w:t>
              </w:r>
            </w:hyperlink>
          </w:p>
          <w:p w:rsidR="008F186A" w:rsidRDefault="008F186A" w:rsidP="008F186A">
            <w:pPr>
              <w:ind w:left="360"/>
            </w:pPr>
            <w:r>
              <w:t xml:space="preserve">A.)  Half of the class will be Native Americans, the other will be Europeans. </w:t>
            </w:r>
          </w:p>
          <w:p w:rsidR="008F186A" w:rsidRDefault="008F186A" w:rsidP="008F186A">
            <w:pPr>
              <w:ind w:left="360"/>
            </w:pPr>
            <w:r>
              <w:t>B.) Every student will get a bag of shapes representing potatoes, horses, tobacco, sheep, corn, etc. Each student will have a different amount and variety of shapes with the European students having European goods, and the Native Americans having their own goods.  The student directions are attached to each bag.</w:t>
            </w:r>
          </w:p>
          <w:p w:rsidR="008F186A" w:rsidRDefault="008F186A" w:rsidP="008F186A">
            <w:pPr>
              <w:ind w:left="360"/>
            </w:pPr>
            <w:r>
              <w:t xml:space="preserve">C.)  Students will also receive a key to what </w:t>
            </w:r>
            <w:r w:rsidR="003A3FC8">
              <w:t>each trading shape represents (teacher should create this by tracing an outline of any shapes that he/she uses in this activity).</w:t>
            </w:r>
          </w:p>
          <w:p w:rsidR="008F186A" w:rsidRDefault="008F186A" w:rsidP="008F186A">
            <w:pPr>
              <w:ind w:left="360"/>
            </w:pPr>
            <w:r>
              <w:t>D.) On every student’s sheet, it will create for them a scenario that their chief/king has sent them to trade with the Indians/Europeans to obtain a certain amount of goods. The goods they need will be possessed by the Indians/Europeans.</w:t>
            </w:r>
          </w:p>
          <w:p w:rsidR="008F186A" w:rsidRDefault="008F186A" w:rsidP="008F186A">
            <w:pPr>
              <w:ind w:left="360"/>
            </w:pPr>
            <w:r>
              <w:t>E.) The students will then have to try and trade with the other students to try and obtain the quota assigned to them by their king/chief. Because of the language barrier between the Native Americans and Europeans, the student will not be able to say anything or write anything during this exercise.</w:t>
            </w:r>
          </w:p>
          <w:p w:rsidR="008F186A" w:rsidRDefault="008F186A" w:rsidP="008F186A">
            <w:pPr>
              <w:ind w:left="360"/>
            </w:pPr>
            <w:r>
              <w:t>F.)  At the end of the activity the teacher will inform the students whose trading shapes have a red dot that they have contracted a disease.  The teacher will collect their shapes and keys.</w:t>
            </w:r>
          </w:p>
          <w:p w:rsidR="008F186A" w:rsidRDefault="008F186A" w:rsidP="008F186A">
            <w:pPr>
              <w:pStyle w:val="ListBullet"/>
              <w:numPr>
                <w:ilvl w:val="0"/>
                <w:numId w:val="0"/>
              </w:numPr>
              <w:ind w:left="360" w:hanging="360"/>
            </w:pPr>
          </w:p>
          <w:p w:rsidR="003A3FC8" w:rsidRDefault="00D55907" w:rsidP="003A3FC8">
            <w:pPr>
              <w:pStyle w:val="ListBullet"/>
              <w:numPr>
                <w:ilvl w:val="0"/>
                <w:numId w:val="0"/>
              </w:numPr>
              <w:ind w:left="360" w:hanging="360"/>
            </w:pPr>
            <w:r>
              <w:t xml:space="preserve">Trading Game Individual Designations: </w:t>
            </w:r>
            <w:hyperlink r:id="rId42" w:history="1">
              <w:r w:rsidRPr="00D55907">
                <w:rPr>
                  <w:rStyle w:val="Hyperlink"/>
                </w:rPr>
                <w:t>LINK</w:t>
              </w:r>
            </w:hyperlink>
          </w:p>
          <w:p w:rsidR="00036689" w:rsidRDefault="00036689" w:rsidP="0076522D"/>
        </w:tc>
      </w:tr>
      <w:tr w:rsidR="0076522D" w:rsidTr="0076522D">
        <w:tc>
          <w:tcPr>
            <w:tcW w:w="9576" w:type="dxa"/>
            <w:gridSpan w:val="4"/>
            <w:shd w:val="clear" w:color="auto" w:fill="auto"/>
          </w:tcPr>
          <w:p w:rsidR="0076522D" w:rsidRDefault="00317796" w:rsidP="0076522D">
            <w:r>
              <w:t>*</w:t>
            </w:r>
            <w:r w:rsidR="0076522D">
              <w:t>Closure</w:t>
            </w:r>
            <w:r w:rsidR="00EC39C3">
              <w:t xml:space="preserve"> (</w:t>
            </w:r>
            <w:r w:rsidR="00EC39C3" w:rsidRPr="00EC39C3">
              <w:t xml:space="preserve">How will the learning from the </w:t>
            </w:r>
            <w:r w:rsidR="00EC39C3">
              <w:t>lesson be reinforced over time?)</w:t>
            </w:r>
            <w:r w:rsidR="0076522D">
              <w:t>:</w:t>
            </w:r>
          </w:p>
          <w:p w:rsidR="0076522D" w:rsidRDefault="0076522D" w:rsidP="0076522D"/>
          <w:p w:rsidR="003A3FC8" w:rsidRDefault="003A3FC8" w:rsidP="003A3FC8">
            <w:r>
              <w:t>Procedure 7: As a class, the teacher will call on volunteers to share what they felt the biggest challenge was, and how this related to the eventual conflicts between Europeans and Native Americans. This also may be used as a journal assignment (10 min).</w:t>
            </w:r>
          </w:p>
          <w:p w:rsidR="003A3FC8" w:rsidRDefault="003A3FC8" w:rsidP="003A3FC8">
            <w:pPr>
              <w:ind w:left="1080"/>
            </w:pPr>
          </w:p>
          <w:p w:rsidR="003A3FC8" w:rsidRDefault="003A3FC8" w:rsidP="003A3FC8">
            <w:r>
              <w:t>Procedure 8: Teacher will summarize exchange of goods, initial European encounters, and communication barriers for students to record in their Review Packets. (5 min).</w:t>
            </w:r>
          </w:p>
          <w:p w:rsidR="0076522D" w:rsidRDefault="0076522D" w:rsidP="0076522D"/>
        </w:tc>
      </w:tr>
      <w:tr w:rsidR="00D6639B" w:rsidTr="00317796">
        <w:tc>
          <w:tcPr>
            <w:tcW w:w="3192" w:type="dxa"/>
            <w:shd w:val="clear" w:color="auto" w:fill="auto"/>
          </w:tcPr>
          <w:p w:rsidR="00F934BE" w:rsidRDefault="00D6639B" w:rsidP="00D6639B">
            <w:r>
              <w:t>Reading strategies (describe strategies in detail):</w:t>
            </w:r>
          </w:p>
        </w:tc>
        <w:tc>
          <w:tcPr>
            <w:tcW w:w="3192" w:type="dxa"/>
            <w:gridSpan w:val="2"/>
            <w:shd w:val="clear" w:color="auto" w:fill="auto"/>
          </w:tcPr>
          <w:p w:rsidR="00D6639B" w:rsidRDefault="00D6639B" w:rsidP="0076522D">
            <w:r>
              <w:t>Writing strategies (describe strategies in detail):</w:t>
            </w:r>
          </w:p>
          <w:p w:rsidR="00592258" w:rsidRDefault="00592258" w:rsidP="0076522D"/>
          <w:p w:rsidR="00592258" w:rsidRDefault="00592258" w:rsidP="0076522D">
            <w:r>
              <w:t xml:space="preserve">Graphic Organizers </w:t>
            </w:r>
            <w:r w:rsidR="003A3FC8">
              <w:t xml:space="preserve">and maps </w:t>
            </w:r>
            <w:r>
              <w:t>are provided</w:t>
            </w:r>
          </w:p>
        </w:tc>
        <w:tc>
          <w:tcPr>
            <w:tcW w:w="3192" w:type="dxa"/>
            <w:shd w:val="clear" w:color="auto" w:fill="auto"/>
          </w:tcPr>
          <w:p w:rsidR="00D6639B" w:rsidRDefault="00D6639B" w:rsidP="0076522D">
            <w:r>
              <w:t>Speaking and listening strategies (describe strategies in detail:</w:t>
            </w:r>
          </w:p>
          <w:p w:rsidR="00D6639B" w:rsidRDefault="00D6639B" w:rsidP="0076522D"/>
          <w:p w:rsidR="00D6639B" w:rsidRDefault="00D6639B" w:rsidP="0076522D"/>
          <w:p w:rsidR="00D6639B" w:rsidRDefault="00D6639B" w:rsidP="0076522D"/>
          <w:p w:rsidR="00D6639B" w:rsidRDefault="00D6639B" w:rsidP="0076522D"/>
        </w:tc>
      </w:tr>
      <w:tr w:rsidR="0076522D" w:rsidTr="0076522D">
        <w:tc>
          <w:tcPr>
            <w:tcW w:w="9576" w:type="dxa"/>
            <w:gridSpan w:val="4"/>
            <w:shd w:val="pct15" w:color="auto" w:fill="auto"/>
          </w:tcPr>
          <w:p w:rsidR="0076522D" w:rsidRDefault="009C0018" w:rsidP="0076522D">
            <w:pPr>
              <w:jc w:val="center"/>
            </w:pPr>
            <w:r>
              <w:t>*</w:t>
            </w:r>
            <w:r w:rsidR="0076522D">
              <w:t>Accommodations</w:t>
            </w:r>
          </w:p>
          <w:p w:rsidR="00EC39C3" w:rsidRDefault="00EC39C3" w:rsidP="0076522D">
            <w:pPr>
              <w:jc w:val="center"/>
            </w:pPr>
            <w:r>
              <w:t>(</w:t>
            </w:r>
            <w:r w:rsidRPr="00EC39C3">
              <w:t>Describe how to accommodate students with special needs and how to differentiate instruction.</w:t>
            </w:r>
            <w:r>
              <w:t>)</w:t>
            </w:r>
          </w:p>
        </w:tc>
      </w:tr>
      <w:tr w:rsidR="00F934BE" w:rsidTr="002D2738">
        <w:trPr>
          <w:trHeight w:val="1322"/>
        </w:trPr>
        <w:tc>
          <w:tcPr>
            <w:tcW w:w="9576" w:type="dxa"/>
            <w:gridSpan w:val="4"/>
            <w:shd w:val="clear" w:color="auto" w:fill="auto"/>
          </w:tcPr>
          <w:p w:rsidR="00F934BE" w:rsidRDefault="00F934BE" w:rsidP="0076522D">
            <w:pPr>
              <w:jc w:val="center"/>
            </w:pPr>
          </w:p>
          <w:p w:rsidR="00592258" w:rsidRDefault="00592258" w:rsidP="0076522D">
            <w:pPr>
              <w:jc w:val="center"/>
            </w:pPr>
            <w:r>
              <w:t>Students are given graphic organizers</w:t>
            </w:r>
          </w:p>
          <w:p w:rsidR="00592258" w:rsidRDefault="00592258" w:rsidP="0076522D">
            <w:pPr>
              <w:jc w:val="center"/>
            </w:pPr>
            <w:r>
              <w:t>Students are shown pictures</w:t>
            </w:r>
            <w:r w:rsidR="00037562">
              <w:t xml:space="preserve"> and replica examples</w:t>
            </w:r>
          </w:p>
          <w:p w:rsidR="00A52094" w:rsidRDefault="00592258" w:rsidP="00036689">
            <w:pPr>
              <w:jc w:val="center"/>
            </w:pPr>
            <w:r>
              <w:t>Students are given hands-on activities to participate in</w:t>
            </w:r>
          </w:p>
          <w:p w:rsidR="00A52094" w:rsidRDefault="00A52094" w:rsidP="0076522D">
            <w:pPr>
              <w:jc w:val="center"/>
            </w:pPr>
          </w:p>
        </w:tc>
      </w:tr>
      <w:tr w:rsidR="00BC39F4" w:rsidTr="00A07880">
        <w:tc>
          <w:tcPr>
            <w:tcW w:w="9576" w:type="dxa"/>
            <w:gridSpan w:val="4"/>
            <w:shd w:val="pct15" w:color="auto" w:fill="auto"/>
          </w:tcPr>
          <w:p w:rsidR="00BC39F4" w:rsidRDefault="009C0018" w:rsidP="0076522D">
            <w:pPr>
              <w:jc w:val="center"/>
            </w:pPr>
            <w:r>
              <w:t>*</w:t>
            </w:r>
            <w:r w:rsidR="00BC39F4">
              <w:t>Extensions</w:t>
            </w:r>
          </w:p>
          <w:p w:rsidR="00EC39C3" w:rsidRDefault="00EC39C3" w:rsidP="0076522D">
            <w:pPr>
              <w:jc w:val="center"/>
            </w:pPr>
            <w:r>
              <w:t>(</w:t>
            </w:r>
            <w:r w:rsidRPr="00EC39C3">
              <w:t>Describe possible extensions of this lesson.</w:t>
            </w:r>
            <w:r>
              <w:t>)</w:t>
            </w:r>
          </w:p>
        </w:tc>
      </w:tr>
      <w:tr w:rsidR="00BC39F4" w:rsidTr="00317796">
        <w:tc>
          <w:tcPr>
            <w:tcW w:w="4788" w:type="dxa"/>
            <w:gridSpan w:val="2"/>
            <w:shd w:val="clear" w:color="auto" w:fill="auto"/>
          </w:tcPr>
          <w:p w:rsidR="00BC39F4" w:rsidRDefault="00BC39F4" w:rsidP="0076522D">
            <w:pPr>
              <w:jc w:val="center"/>
            </w:pPr>
            <w:r>
              <w:t>Re-Teaching:</w:t>
            </w:r>
          </w:p>
          <w:p w:rsidR="00BC39F4" w:rsidRDefault="00BC39F4" w:rsidP="0076522D">
            <w:pPr>
              <w:jc w:val="center"/>
            </w:pPr>
          </w:p>
          <w:p w:rsidR="00BC39F4" w:rsidRDefault="00592258" w:rsidP="0076522D">
            <w:pPr>
              <w:jc w:val="center"/>
            </w:pPr>
            <w:r>
              <w:t>As this is a 5-lesson unit, each new day the teacher can briefly review the previous day material. Also, as history is chronological, as the curriculum progresses to colonialism, the colonists interaction with the natives will be covered</w:t>
            </w:r>
          </w:p>
        </w:tc>
        <w:tc>
          <w:tcPr>
            <w:tcW w:w="4788" w:type="dxa"/>
            <w:gridSpan w:val="2"/>
            <w:shd w:val="clear" w:color="auto" w:fill="auto"/>
          </w:tcPr>
          <w:p w:rsidR="00BC39F4" w:rsidRDefault="00BC39F4" w:rsidP="0076522D">
            <w:pPr>
              <w:jc w:val="center"/>
            </w:pPr>
            <w:r>
              <w:t>Enrichment:</w:t>
            </w:r>
          </w:p>
          <w:p w:rsidR="00BC39F4" w:rsidRDefault="00BC39F4" w:rsidP="0076522D">
            <w:pPr>
              <w:jc w:val="center"/>
            </w:pPr>
          </w:p>
          <w:p w:rsidR="00BC39F4" w:rsidRDefault="00592258" w:rsidP="0076522D">
            <w:pPr>
              <w:jc w:val="center"/>
            </w:pPr>
            <w:r>
              <w:t>Students are encouraged to bring this lesson home each day and investigate more. As the Seminole Indians originally settled in this area, there are numerous opportunities to go on field trips or bring in guest speakers.</w:t>
            </w:r>
          </w:p>
          <w:p w:rsidR="00BC39F4" w:rsidRDefault="00BC39F4" w:rsidP="00592258"/>
        </w:tc>
      </w:tr>
      <w:tr w:rsidR="0076522D" w:rsidTr="0076522D">
        <w:tc>
          <w:tcPr>
            <w:tcW w:w="9576" w:type="dxa"/>
            <w:gridSpan w:val="4"/>
            <w:shd w:val="pct15" w:color="auto" w:fill="auto"/>
          </w:tcPr>
          <w:p w:rsidR="00EC39C3" w:rsidRDefault="009C0018" w:rsidP="00FD4085">
            <w:pPr>
              <w:jc w:val="center"/>
            </w:pPr>
            <w:r>
              <w:t>*</w:t>
            </w:r>
            <w:r w:rsidR="0076522D">
              <w:t>Materials</w:t>
            </w:r>
          </w:p>
        </w:tc>
      </w:tr>
      <w:tr w:rsidR="0076522D" w:rsidTr="00A07880">
        <w:trPr>
          <w:trHeight w:val="1621"/>
        </w:trPr>
        <w:tc>
          <w:tcPr>
            <w:tcW w:w="4788" w:type="dxa"/>
            <w:gridSpan w:val="2"/>
            <w:shd w:val="clear" w:color="auto" w:fill="auto"/>
          </w:tcPr>
          <w:p w:rsidR="0076522D" w:rsidRDefault="008E3514" w:rsidP="0076522D">
            <w:pPr>
              <w:jc w:val="center"/>
            </w:pPr>
            <w:r>
              <w:t>Special materials/preparation</w:t>
            </w:r>
            <w:r w:rsidR="0076522D">
              <w:t xml:space="preserve"> needed</w:t>
            </w:r>
            <w:r w:rsidR="00EC39C3">
              <w:t xml:space="preserve"> (</w:t>
            </w:r>
            <w:r w:rsidR="00EC39C3" w:rsidRPr="00EC39C3">
              <w:t>Describe what special materials or preparations are needed for this lesson.</w:t>
            </w:r>
            <w:r w:rsidR="00EC39C3">
              <w:t>)</w:t>
            </w:r>
            <w:r w:rsidR="0076522D">
              <w:t>:</w:t>
            </w:r>
          </w:p>
          <w:p w:rsidR="00A07880" w:rsidRDefault="00A07880" w:rsidP="00592258"/>
          <w:p w:rsidR="003A3FC8" w:rsidRDefault="003A3FC8" w:rsidP="003A3FC8">
            <w:pPr>
              <w:numPr>
                <w:ilvl w:val="0"/>
                <w:numId w:val="32"/>
              </w:numPr>
            </w:pPr>
            <w:r>
              <w:t>Blank Map handouts</w:t>
            </w:r>
          </w:p>
          <w:p w:rsidR="003A3FC8" w:rsidRDefault="003A3FC8" w:rsidP="003A3FC8">
            <w:pPr>
              <w:numPr>
                <w:ilvl w:val="0"/>
                <w:numId w:val="32"/>
              </w:numPr>
            </w:pPr>
            <w:r>
              <w:t>Overhead maps and pictures</w:t>
            </w:r>
          </w:p>
          <w:p w:rsidR="003A3FC8" w:rsidRDefault="003A3FC8" w:rsidP="003A3FC8">
            <w:pPr>
              <w:numPr>
                <w:ilvl w:val="0"/>
                <w:numId w:val="32"/>
              </w:numPr>
            </w:pPr>
            <w:r>
              <w:t>Trading Activity Packets</w:t>
            </w:r>
          </w:p>
          <w:p w:rsidR="003A3FC8" w:rsidRDefault="003A3FC8" w:rsidP="003A3FC8">
            <w:pPr>
              <w:numPr>
                <w:ilvl w:val="0"/>
                <w:numId w:val="32"/>
              </w:numPr>
            </w:pPr>
            <w:r>
              <w:t>Trading game wooden pieces or construction paper cut-outs</w:t>
            </w:r>
          </w:p>
          <w:p w:rsidR="00A07880" w:rsidRDefault="00A07880" w:rsidP="0076522D">
            <w:pPr>
              <w:jc w:val="center"/>
            </w:pPr>
          </w:p>
          <w:p w:rsidR="00A07880" w:rsidRDefault="00A07880" w:rsidP="0076522D">
            <w:pPr>
              <w:jc w:val="center"/>
            </w:pPr>
          </w:p>
        </w:tc>
        <w:tc>
          <w:tcPr>
            <w:tcW w:w="4788" w:type="dxa"/>
            <w:gridSpan w:val="2"/>
            <w:shd w:val="clear" w:color="auto" w:fill="auto"/>
          </w:tcPr>
          <w:p w:rsidR="0076522D" w:rsidRDefault="0076522D" w:rsidP="0076522D">
            <w:pPr>
              <w:jc w:val="center"/>
            </w:pPr>
            <w:r>
              <w:t>Suggested technology</w:t>
            </w:r>
            <w:r w:rsidR="00EC39C3">
              <w:t xml:space="preserve"> (</w:t>
            </w:r>
            <w:r w:rsidR="00EC39C3" w:rsidRPr="00EC39C3">
              <w:t>What are the suggested technology requirements to use this lesson?</w:t>
            </w:r>
            <w:r w:rsidR="00EC39C3">
              <w:t>)</w:t>
            </w:r>
            <w:r>
              <w:t>:</w:t>
            </w:r>
          </w:p>
          <w:p w:rsidR="00592258" w:rsidRDefault="00592258" w:rsidP="0076522D">
            <w:pPr>
              <w:jc w:val="center"/>
            </w:pPr>
          </w:p>
          <w:p w:rsidR="00592258" w:rsidRDefault="00592258" w:rsidP="0076522D">
            <w:pPr>
              <w:jc w:val="center"/>
            </w:pPr>
            <w:r>
              <w:t>The pictures can be transferred into a PowerPoint but some sort of overhead projectors is needed for this lesson.</w:t>
            </w:r>
          </w:p>
        </w:tc>
      </w:tr>
      <w:tr w:rsidR="00C2397D" w:rsidTr="002D470E">
        <w:trPr>
          <w:trHeight w:val="3233"/>
        </w:trPr>
        <w:tc>
          <w:tcPr>
            <w:tcW w:w="9576" w:type="dxa"/>
            <w:gridSpan w:val="4"/>
            <w:shd w:val="clear" w:color="auto" w:fill="auto"/>
          </w:tcPr>
          <w:p w:rsidR="00C2397D" w:rsidRDefault="00C2397D" w:rsidP="00036689">
            <w:pPr>
              <w:jc w:val="center"/>
            </w:pPr>
            <w:r>
              <w:t>Notes and Additional Recommendations</w:t>
            </w:r>
            <w:r w:rsidR="00EC39C3">
              <w:t xml:space="preserve"> (</w:t>
            </w:r>
            <w:r w:rsidR="00EC39C3" w:rsidRPr="00EC39C3">
              <w:t>Provide recommendations concerning the preparation o</w:t>
            </w:r>
            <w:r w:rsidR="00EC39C3">
              <w:t>r implementation of your lesson)</w:t>
            </w:r>
            <w:r>
              <w:t>:</w:t>
            </w:r>
          </w:p>
          <w:p w:rsidR="00C2397D" w:rsidRDefault="00C2397D" w:rsidP="00736595">
            <w:pPr>
              <w:jc w:val="center"/>
            </w:pPr>
          </w:p>
          <w:p w:rsidR="00C2397D" w:rsidRDefault="00592258" w:rsidP="00592258">
            <w:pPr>
              <w:jc w:val="center"/>
            </w:pPr>
            <w:r>
              <w:t>As the culminating experience for each lesson is typically the creation of something, it is a good idea for the teacher to create examples of these assessments prior to class.</w:t>
            </w:r>
          </w:p>
          <w:p w:rsidR="00C2397D" w:rsidRDefault="00C2397D" w:rsidP="00592258"/>
          <w:p w:rsidR="00592258" w:rsidRDefault="00592258" w:rsidP="00592258">
            <w:r>
              <w:t>The teacher is also encouraged to add more to the local Native American information provided in the content notes.</w:t>
            </w:r>
          </w:p>
          <w:p w:rsidR="00171ADF" w:rsidRDefault="00171ADF" w:rsidP="00592258"/>
          <w:p w:rsidR="00171ADF" w:rsidRDefault="003A3FC8" w:rsidP="00592258">
            <w:r>
              <w:t>This last activity does require a bit of planning. It is a good idea to decide what shapes to use ahead of time so that you will know what to create and/or purchase from the craft store. Each individual packet can be stored in a plastic zip-lock bag or a large envelope. It is up to the teacher’s discretion whether to allow for the students to actually “win” by the combinations they are given and assigned to acquire; though they will likely catch the “disease” at the end regardless.</w:t>
            </w:r>
          </w:p>
          <w:p w:rsidR="005A1E91" w:rsidRDefault="005A1E91" w:rsidP="00592258"/>
        </w:tc>
      </w:tr>
      <w:tr w:rsidR="00527DA1" w:rsidTr="00527DA1">
        <w:trPr>
          <w:trHeight w:val="305"/>
        </w:trPr>
        <w:tc>
          <w:tcPr>
            <w:tcW w:w="9576" w:type="dxa"/>
            <w:gridSpan w:val="4"/>
            <w:shd w:val="pct20" w:color="auto" w:fill="auto"/>
          </w:tcPr>
          <w:p w:rsidR="00527DA1" w:rsidRDefault="00527DA1" w:rsidP="0076522D">
            <w:pPr>
              <w:jc w:val="center"/>
            </w:pPr>
            <w:r>
              <w:t xml:space="preserve">Reflection </w:t>
            </w:r>
          </w:p>
          <w:p w:rsidR="00527DA1" w:rsidRDefault="00527DA1" w:rsidP="002D39BB">
            <w:pPr>
              <w:jc w:val="center"/>
            </w:pPr>
            <w:r>
              <w:t xml:space="preserve">(Questions to stimulate </w:t>
            </w:r>
            <w:r w:rsidR="00897FC7">
              <w:t xml:space="preserve">reflection on the process of </w:t>
            </w:r>
            <w:r w:rsidR="002D39BB">
              <w:t xml:space="preserve">teaching with primary sources for the implementing teacher </w:t>
            </w:r>
            <w:r w:rsidR="00736595">
              <w:t xml:space="preserve"> –</w:t>
            </w:r>
            <w:r w:rsidR="002D39BB">
              <w:t xml:space="preserve"> </w:t>
            </w:r>
            <w:r w:rsidR="0090519B">
              <w:t>not for completion by the lesson developer</w:t>
            </w:r>
            <w:r>
              <w:t>)</w:t>
            </w:r>
          </w:p>
        </w:tc>
      </w:tr>
      <w:tr w:rsidR="00897FC7" w:rsidTr="00117B88">
        <w:trPr>
          <w:trHeight w:val="1621"/>
        </w:trPr>
        <w:tc>
          <w:tcPr>
            <w:tcW w:w="9576" w:type="dxa"/>
            <w:gridSpan w:val="4"/>
            <w:shd w:val="clear" w:color="auto" w:fill="auto"/>
          </w:tcPr>
          <w:p w:rsidR="00897FC7" w:rsidRDefault="00897FC7" w:rsidP="00527DA1">
            <w:r>
              <w:t>Teacher learning:</w:t>
            </w:r>
          </w:p>
          <w:p w:rsidR="00897FC7" w:rsidRDefault="00897FC7" w:rsidP="00527DA1">
            <w:pPr>
              <w:pStyle w:val="ListParagraph"/>
              <w:numPr>
                <w:ilvl w:val="0"/>
                <w:numId w:val="1"/>
              </w:numPr>
            </w:pPr>
            <w:r>
              <w:t>How did my students respond?</w:t>
            </w:r>
          </w:p>
          <w:p w:rsidR="00897FC7" w:rsidRDefault="00897FC7" w:rsidP="00527DA1">
            <w:pPr>
              <w:pStyle w:val="ListParagraph"/>
              <w:numPr>
                <w:ilvl w:val="0"/>
                <w:numId w:val="1"/>
              </w:numPr>
            </w:pPr>
            <w:r>
              <w:t>What would I do differently next time?</w:t>
            </w:r>
          </w:p>
          <w:p w:rsidR="00897FC7" w:rsidRDefault="00897FC7" w:rsidP="00527DA1">
            <w:pPr>
              <w:pStyle w:val="ListParagraph"/>
              <w:numPr>
                <w:ilvl w:val="0"/>
                <w:numId w:val="1"/>
              </w:numPr>
            </w:pPr>
            <w:r>
              <w:t xml:space="preserve">What would I keep the same?  </w:t>
            </w:r>
          </w:p>
          <w:p w:rsidR="00E75C11" w:rsidRDefault="00E75C11" w:rsidP="00527DA1">
            <w:pPr>
              <w:pStyle w:val="ListParagraph"/>
              <w:numPr>
                <w:ilvl w:val="0"/>
                <w:numId w:val="1"/>
              </w:numPr>
            </w:pPr>
            <w:r>
              <w:t>How will I use primary sources in the future?</w:t>
            </w:r>
          </w:p>
          <w:p w:rsidR="00897FC7" w:rsidRDefault="00897FC7" w:rsidP="00A52094"/>
          <w:p w:rsidR="00897FC7" w:rsidRDefault="00897FC7" w:rsidP="0076522D">
            <w:pPr>
              <w:jc w:val="center"/>
            </w:pPr>
          </w:p>
        </w:tc>
      </w:tr>
      <w:tr w:rsidR="0076522D" w:rsidTr="0076522D">
        <w:trPr>
          <w:trHeight w:val="233"/>
        </w:trPr>
        <w:tc>
          <w:tcPr>
            <w:tcW w:w="9576" w:type="dxa"/>
            <w:gridSpan w:val="4"/>
            <w:shd w:val="pct15" w:color="auto" w:fill="auto"/>
          </w:tcPr>
          <w:p w:rsidR="0076522D" w:rsidRDefault="0076522D" w:rsidP="0076522D">
            <w:pPr>
              <w:jc w:val="center"/>
            </w:pPr>
            <w:r>
              <w:t>Attachments</w:t>
            </w:r>
          </w:p>
          <w:p w:rsidR="00317796" w:rsidRDefault="00317796" w:rsidP="00736595">
            <w:pPr>
              <w:jc w:val="center"/>
            </w:pPr>
            <w:r>
              <w:t>(</w:t>
            </w:r>
            <w:r w:rsidR="00527DA1">
              <w:t xml:space="preserve">Attach or imbed worksheets and additional documents </w:t>
            </w:r>
            <w:r w:rsidR="00736595">
              <w:t>below)</w:t>
            </w:r>
          </w:p>
        </w:tc>
      </w:tr>
      <w:tr w:rsidR="0076522D" w:rsidTr="00A07880">
        <w:trPr>
          <w:trHeight w:val="233"/>
        </w:trPr>
        <w:tc>
          <w:tcPr>
            <w:tcW w:w="9576" w:type="dxa"/>
            <w:gridSpan w:val="4"/>
            <w:shd w:val="clear" w:color="auto" w:fill="auto"/>
          </w:tcPr>
          <w:p w:rsidR="00527DA1" w:rsidRDefault="00527DA1" w:rsidP="003A3FC8"/>
          <w:p w:rsidR="00527DA1" w:rsidRDefault="00A52094" w:rsidP="00A52094">
            <w:pPr>
              <w:pStyle w:val="ListParagraph"/>
              <w:numPr>
                <w:ilvl w:val="0"/>
                <w:numId w:val="10"/>
              </w:numPr>
              <w:ind w:left="720"/>
            </w:pPr>
            <w:r>
              <w:t>UFDC Materials should be primary content guide</w:t>
            </w:r>
          </w:p>
          <w:p w:rsidR="00A52094" w:rsidRDefault="00A52094" w:rsidP="00A52094">
            <w:pPr>
              <w:pStyle w:val="ListParagraph"/>
            </w:pPr>
          </w:p>
          <w:p w:rsidR="00A52094" w:rsidRDefault="00A52094" w:rsidP="00A52094">
            <w:pPr>
              <w:pStyle w:val="ListParagraph"/>
              <w:numPr>
                <w:ilvl w:val="0"/>
                <w:numId w:val="9"/>
              </w:numPr>
            </w:pPr>
            <w:r>
              <w:t xml:space="preserve">A pre-test can also be administered to the students: </w:t>
            </w:r>
            <w:hyperlink r:id="rId43" w:history="1">
              <w:r w:rsidRPr="00A52094">
                <w:rPr>
                  <w:rStyle w:val="Hyperlink"/>
                </w:rPr>
                <w:t>LINK</w:t>
              </w:r>
            </w:hyperlink>
          </w:p>
          <w:p w:rsidR="00A52094" w:rsidRDefault="00A52094" w:rsidP="00A52094">
            <w:pPr>
              <w:pStyle w:val="ListParagraph"/>
              <w:numPr>
                <w:ilvl w:val="0"/>
                <w:numId w:val="9"/>
              </w:numPr>
            </w:pPr>
            <w:r>
              <w:t xml:space="preserve">Final Test: </w:t>
            </w:r>
            <w:hyperlink r:id="rId44" w:history="1">
              <w:r w:rsidRPr="00CC6D30">
                <w:rPr>
                  <w:rStyle w:val="Hyperlink"/>
                </w:rPr>
                <w:t>LINK</w:t>
              </w:r>
            </w:hyperlink>
          </w:p>
          <w:p w:rsidR="00A52094" w:rsidRDefault="00A52094" w:rsidP="00A52094">
            <w:pPr>
              <w:pStyle w:val="ListParagraph"/>
              <w:numPr>
                <w:ilvl w:val="0"/>
                <w:numId w:val="9"/>
              </w:numPr>
            </w:pPr>
            <w:r>
              <w:t>Test Answer Key:</w:t>
            </w:r>
            <w:hyperlink r:id="rId45" w:history="1">
              <w:r w:rsidRPr="00CC6D30">
                <w:rPr>
                  <w:rStyle w:val="Hyperlink"/>
                </w:rPr>
                <w:t xml:space="preserve"> LINK</w:t>
              </w:r>
            </w:hyperlink>
          </w:p>
          <w:p w:rsidR="00A52094" w:rsidRDefault="00A52094" w:rsidP="00A52094">
            <w:pPr>
              <w:pStyle w:val="ListParagraph"/>
              <w:numPr>
                <w:ilvl w:val="0"/>
                <w:numId w:val="9"/>
              </w:numPr>
            </w:pPr>
            <w:r>
              <w:t xml:space="preserve">At the end of every day, the students will fill out the appropriate section of this packet corresponding to the daily lesson. The students will use this to study from for the final assessment  </w:t>
            </w:r>
            <w:hyperlink r:id="rId46" w:history="1">
              <w:r w:rsidRPr="00CC6D30">
                <w:rPr>
                  <w:rStyle w:val="Hyperlink"/>
                </w:rPr>
                <w:t>Document LINK</w:t>
              </w:r>
            </w:hyperlink>
          </w:p>
          <w:p w:rsidR="00A52094" w:rsidRDefault="00A52094" w:rsidP="003A3FC8">
            <w:pPr>
              <w:pStyle w:val="ListParagraph"/>
              <w:numPr>
                <w:ilvl w:val="0"/>
                <w:numId w:val="9"/>
              </w:numPr>
            </w:pPr>
            <w:r>
              <w:t>Teac</w:t>
            </w:r>
            <w:r w:rsidR="00036689">
              <w:t xml:space="preserve">her Content Notes for Lesson </w:t>
            </w:r>
            <w:r w:rsidR="003A3FC8">
              <w:t>5</w:t>
            </w:r>
            <w:r w:rsidR="00037562">
              <w:t xml:space="preserve">: </w:t>
            </w:r>
            <w:hyperlink r:id="rId47" w:history="1">
              <w:r w:rsidR="003A3FC8" w:rsidRPr="009E1037">
                <w:rPr>
                  <w:rStyle w:val="Hyperlink"/>
                </w:rPr>
                <w:t>LINK</w:t>
              </w:r>
            </w:hyperlink>
            <w:r w:rsidR="003A3FC8">
              <w:t xml:space="preserve">, </w:t>
            </w:r>
            <w:hyperlink r:id="rId48" w:history="1">
              <w:r w:rsidR="003A3FC8" w:rsidRPr="009E1037">
                <w:rPr>
                  <w:rStyle w:val="Hyperlink"/>
                </w:rPr>
                <w:t>LINK</w:t>
              </w:r>
            </w:hyperlink>
            <w:r w:rsidR="003A3FC8">
              <w:t xml:space="preserve">, </w:t>
            </w:r>
            <w:hyperlink r:id="rId49" w:history="1">
              <w:r w:rsidR="003A3FC8" w:rsidRPr="009E1037">
                <w:rPr>
                  <w:rStyle w:val="Hyperlink"/>
                </w:rPr>
                <w:t>LINK</w:t>
              </w:r>
            </w:hyperlink>
          </w:p>
          <w:p w:rsidR="003A3FC8" w:rsidRDefault="003A3FC8" w:rsidP="003A3FC8">
            <w:pPr>
              <w:pStyle w:val="ListParagraph"/>
              <w:numPr>
                <w:ilvl w:val="0"/>
                <w:numId w:val="9"/>
              </w:numPr>
            </w:pPr>
            <w:r>
              <w:t xml:space="preserve">Primary accounts of European Explorers and Settlers: </w:t>
            </w:r>
            <w:hyperlink r:id="rId50" w:history="1">
              <w:r w:rsidRPr="008F186A">
                <w:rPr>
                  <w:rStyle w:val="Hyperlink"/>
                </w:rPr>
                <w:t>LINK1</w:t>
              </w:r>
            </w:hyperlink>
            <w:r>
              <w:t xml:space="preserve">, </w:t>
            </w:r>
            <w:hyperlink r:id="rId51" w:history="1">
              <w:r w:rsidRPr="008F186A">
                <w:rPr>
                  <w:rStyle w:val="Hyperlink"/>
                </w:rPr>
                <w:t>LINK2</w:t>
              </w:r>
            </w:hyperlink>
          </w:p>
          <w:p w:rsidR="003A3FC8" w:rsidRDefault="003A3FC8" w:rsidP="003A3FC8">
            <w:pPr>
              <w:pStyle w:val="ListParagraph"/>
              <w:numPr>
                <w:ilvl w:val="0"/>
                <w:numId w:val="9"/>
              </w:numPr>
            </w:pPr>
            <w:r>
              <w:t xml:space="preserve">Trading Game Activity: </w:t>
            </w:r>
            <w:hyperlink r:id="rId52" w:history="1">
              <w:r w:rsidRPr="008F186A">
                <w:rPr>
                  <w:rStyle w:val="Hyperlink"/>
                </w:rPr>
                <w:t>LINK</w:t>
              </w:r>
            </w:hyperlink>
            <w:r>
              <w:t xml:space="preserve">, </w:t>
            </w:r>
            <w:hyperlink r:id="rId53" w:history="1">
              <w:r w:rsidRPr="00D55907">
                <w:rPr>
                  <w:rStyle w:val="Hyperlink"/>
                </w:rPr>
                <w:t>LINK</w:t>
              </w:r>
            </w:hyperlink>
          </w:p>
          <w:p w:rsidR="00A52094" w:rsidRDefault="00A52094" w:rsidP="00A52094">
            <w:pPr>
              <w:pStyle w:val="ListParagraph"/>
              <w:numPr>
                <w:ilvl w:val="0"/>
                <w:numId w:val="9"/>
              </w:numPr>
            </w:pPr>
            <w:r>
              <w:t xml:space="preserve">Overhead Pictures for all 5 lessons: </w:t>
            </w:r>
            <w:hyperlink r:id="rId54" w:history="1">
              <w:r w:rsidRPr="00592258">
                <w:rPr>
                  <w:rStyle w:val="Hyperlink"/>
                </w:rPr>
                <w:t>LINK</w:t>
              </w:r>
            </w:hyperlink>
            <w:r>
              <w:t xml:space="preserve">  **** DISCLAIMER: All pictures in this document are NOT the original property of the University of Florida. They were obtained through free-access search forums. They are not to be reused for any purpose that will earn any profit ****</w:t>
            </w:r>
          </w:p>
          <w:p w:rsidR="00A52094" w:rsidRDefault="00A52094" w:rsidP="00A52094">
            <w:pPr>
              <w:pStyle w:val="ListParagraph"/>
            </w:pPr>
          </w:p>
          <w:p w:rsidR="00527DA1" w:rsidRDefault="00527DA1" w:rsidP="00A52094"/>
          <w:p w:rsidR="00527DA1" w:rsidRDefault="00527DA1" w:rsidP="00A52094"/>
          <w:p w:rsidR="00527DA1" w:rsidRPr="00036689" w:rsidRDefault="00527DA1" w:rsidP="00A52094">
            <w:pPr>
              <w:rPr>
                <w:b/>
              </w:rPr>
            </w:pPr>
          </w:p>
          <w:p w:rsidR="00527DA1" w:rsidRPr="00036689" w:rsidRDefault="005A1E91" w:rsidP="00A52094">
            <w:pPr>
              <w:rPr>
                <w:b/>
              </w:rPr>
            </w:pPr>
            <w:r>
              <w:rPr>
                <w:b/>
              </w:rPr>
              <w:t xml:space="preserve">EXAMPLE of student </w:t>
            </w:r>
            <w:r w:rsidR="003A3FC8">
              <w:rPr>
                <w:b/>
              </w:rPr>
              <w:t>trading game activity pieces</w:t>
            </w:r>
          </w:p>
          <w:p w:rsidR="00527DA1" w:rsidRDefault="00527DA1" w:rsidP="00A52094"/>
          <w:p w:rsidR="00527DA1" w:rsidRDefault="003A3FC8" w:rsidP="003A3FC8">
            <w:r>
              <w:rPr>
                <w:noProof/>
              </w:rPr>
              <w:drawing>
                <wp:inline distT="0" distB="0" distL="0" distR="0">
                  <wp:extent cx="5872741" cy="30451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8.jpg"/>
                          <pic:cNvPicPr/>
                        </pic:nvPicPr>
                        <pic:blipFill>
                          <a:blip r:embed="rId55">
                            <a:extLst>
                              <a:ext uri="{28A0092B-C50C-407E-A947-70E740481C1C}">
                                <a14:useLocalDpi xmlns:a14="http://schemas.microsoft.com/office/drawing/2010/main" val="0"/>
                              </a:ext>
                            </a:extLst>
                          </a:blip>
                          <a:stretch>
                            <a:fillRect/>
                          </a:stretch>
                        </pic:blipFill>
                        <pic:spPr>
                          <a:xfrm>
                            <a:off x="0" y="0"/>
                            <a:ext cx="5880665" cy="3049234"/>
                          </a:xfrm>
                          <a:prstGeom prst="rect">
                            <a:avLst/>
                          </a:prstGeom>
                        </pic:spPr>
                      </pic:pic>
                    </a:graphicData>
                  </a:graphic>
                </wp:inline>
              </w:drawing>
            </w:r>
          </w:p>
          <w:p w:rsidR="0076522D" w:rsidRDefault="0076522D" w:rsidP="00527DA1"/>
        </w:tc>
      </w:tr>
    </w:tbl>
    <w:p w:rsidR="00856653" w:rsidRDefault="00856653" w:rsidP="004B7629"/>
    <w:sectPr w:rsidR="00856653" w:rsidSect="00145E52">
      <w:footerReference w:type="default" r:id="rI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629" w:rsidRDefault="004B7629" w:rsidP="004B7629">
      <w:pPr>
        <w:spacing w:after="0" w:line="240" w:lineRule="auto"/>
      </w:pPr>
      <w:r>
        <w:separator/>
      </w:r>
    </w:p>
  </w:endnote>
  <w:endnote w:type="continuationSeparator" w:id="0">
    <w:p w:rsidR="004B7629" w:rsidRDefault="004B7629" w:rsidP="004B7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629" w:rsidRPr="004B7629" w:rsidRDefault="004B7629">
    <w:pPr>
      <w:pStyle w:val="Footer"/>
      <w:rPr>
        <w:b/>
        <w:sz w:val="24"/>
        <w:szCs w:val="24"/>
      </w:rPr>
    </w:pPr>
    <w:r w:rsidRPr="004B7629">
      <w:rPr>
        <w:b/>
        <w:sz w:val="24"/>
        <w:szCs w:val="24"/>
      </w:rPr>
      <w:t>*denotes a required field</w:t>
    </w:r>
  </w:p>
  <w:p w:rsidR="004B7629" w:rsidRDefault="004B76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629" w:rsidRDefault="004B7629" w:rsidP="004B7629">
      <w:pPr>
        <w:spacing w:after="0" w:line="240" w:lineRule="auto"/>
      </w:pPr>
      <w:r>
        <w:separator/>
      </w:r>
    </w:p>
  </w:footnote>
  <w:footnote w:type="continuationSeparator" w:id="0">
    <w:p w:rsidR="004B7629" w:rsidRDefault="004B7629" w:rsidP="004B76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12"/>
      </v:shape>
    </w:pict>
  </w:numPicBullet>
  <w:abstractNum w:abstractNumId="0">
    <w:nsid w:val="FFFFFF89"/>
    <w:multiLevelType w:val="singleLevel"/>
    <w:tmpl w:val="03EE0B1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E42CA1"/>
    <w:multiLevelType w:val="hybridMultilevel"/>
    <w:tmpl w:val="EC7AA132"/>
    <w:lvl w:ilvl="0" w:tplc="7CAAF3F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D50718C"/>
    <w:multiLevelType w:val="hybridMultilevel"/>
    <w:tmpl w:val="4F6A0486"/>
    <w:lvl w:ilvl="0" w:tplc="DB70FA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07764FC"/>
    <w:multiLevelType w:val="hybridMultilevel"/>
    <w:tmpl w:val="EDF8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0B2394"/>
    <w:multiLevelType w:val="hybridMultilevel"/>
    <w:tmpl w:val="86D65D52"/>
    <w:lvl w:ilvl="0" w:tplc="08BA23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FA47C0"/>
    <w:multiLevelType w:val="hybridMultilevel"/>
    <w:tmpl w:val="5B1A851E"/>
    <w:lvl w:ilvl="0" w:tplc="0420791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C1C065E"/>
    <w:multiLevelType w:val="hybridMultilevel"/>
    <w:tmpl w:val="8E525932"/>
    <w:lvl w:ilvl="0" w:tplc="04090015">
      <w:start w:val="1"/>
      <w:numFmt w:val="upperLetter"/>
      <w:lvlText w:val="%1."/>
      <w:lvlJc w:val="left"/>
      <w:pPr>
        <w:tabs>
          <w:tab w:val="num" w:pos="720"/>
        </w:tabs>
        <w:ind w:left="720" w:hanging="360"/>
      </w:pPr>
      <w:rPr>
        <w:rFonts w:hint="default"/>
      </w:rPr>
    </w:lvl>
    <w:lvl w:ilvl="1" w:tplc="8416C2C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F81F04"/>
    <w:multiLevelType w:val="hybridMultilevel"/>
    <w:tmpl w:val="FCAE5AE0"/>
    <w:lvl w:ilvl="0" w:tplc="428AFFB8">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4800C1"/>
    <w:multiLevelType w:val="hybridMultilevel"/>
    <w:tmpl w:val="8E525932"/>
    <w:lvl w:ilvl="0" w:tplc="04090015">
      <w:start w:val="1"/>
      <w:numFmt w:val="upperLetter"/>
      <w:lvlText w:val="%1."/>
      <w:lvlJc w:val="left"/>
      <w:pPr>
        <w:tabs>
          <w:tab w:val="num" w:pos="720"/>
        </w:tabs>
        <w:ind w:left="720" w:hanging="360"/>
      </w:pPr>
      <w:rPr>
        <w:rFonts w:hint="default"/>
      </w:rPr>
    </w:lvl>
    <w:lvl w:ilvl="1" w:tplc="8416C2C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99636F"/>
    <w:multiLevelType w:val="hybridMultilevel"/>
    <w:tmpl w:val="EB165490"/>
    <w:lvl w:ilvl="0" w:tplc="EA92A286">
      <w:start w:val="1"/>
      <w:numFmt w:val="decimal"/>
      <w:lvlText w:val="%1.)"/>
      <w:lvlJc w:val="left"/>
      <w:pPr>
        <w:tabs>
          <w:tab w:val="num" w:pos="1080"/>
        </w:tabs>
        <w:ind w:left="1080" w:hanging="360"/>
      </w:pPr>
      <w:rPr>
        <w:rFonts w:hint="default"/>
      </w:rPr>
    </w:lvl>
    <w:lvl w:ilvl="1" w:tplc="801894A2">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AA959DD"/>
    <w:multiLevelType w:val="hybridMultilevel"/>
    <w:tmpl w:val="84042F38"/>
    <w:lvl w:ilvl="0" w:tplc="DE88BA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C57B8"/>
    <w:multiLevelType w:val="hybridMultilevel"/>
    <w:tmpl w:val="E196DB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AAC2A98"/>
    <w:multiLevelType w:val="hybridMultilevel"/>
    <w:tmpl w:val="B018158E"/>
    <w:lvl w:ilvl="0" w:tplc="8F2ABE2A">
      <w:start w:val="1"/>
      <w:numFmt w:val="decimal"/>
      <w:lvlText w:val="%1.)"/>
      <w:lvlJc w:val="left"/>
      <w:pPr>
        <w:tabs>
          <w:tab w:val="num" w:pos="1080"/>
        </w:tabs>
        <w:ind w:left="1080" w:hanging="360"/>
      </w:pPr>
      <w:rPr>
        <w:rFonts w:hint="default"/>
      </w:rPr>
    </w:lvl>
    <w:lvl w:ilvl="1" w:tplc="5748CCC2">
      <w:start w:val="1"/>
      <w:numFmt w:val="upperLetter"/>
      <w:lvlText w:val="%2.)"/>
      <w:lvlJc w:val="left"/>
      <w:pPr>
        <w:tabs>
          <w:tab w:val="num" w:pos="1800"/>
        </w:tabs>
        <w:ind w:left="1800" w:hanging="360"/>
      </w:pPr>
      <w:rPr>
        <w:rFonts w:hint="default"/>
      </w:rPr>
    </w:lvl>
    <w:lvl w:ilvl="2" w:tplc="04090007">
      <w:start w:val="1"/>
      <w:numFmt w:val="bullet"/>
      <w:lvlText w:val=""/>
      <w:lvlPicBulletId w:val="0"/>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C25235E"/>
    <w:multiLevelType w:val="hybridMultilevel"/>
    <w:tmpl w:val="2D428F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F2F1FEA"/>
    <w:multiLevelType w:val="hybridMultilevel"/>
    <w:tmpl w:val="0C662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632FDD"/>
    <w:multiLevelType w:val="hybridMultilevel"/>
    <w:tmpl w:val="EB165490"/>
    <w:lvl w:ilvl="0" w:tplc="EA92A286">
      <w:start w:val="1"/>
      <w:numFmt w:val="decimal"/>
      <w:lvlText w:val="%1.)"/>
      <w:lvlJc w:val="left"/>
      <w:pPr>
        <w:tabs>
          <w:tab w:val="num" w:pos="1080"/>
        </w:tabs>
        <w:ind w:left="1080" w:hanging="360"/>
      </w:pPr>
      <w:rPr>
        <w:rFonts w:hint="default"/>
      </w:rPr>
    </w:lvl>
    <w:lvl w:ilvl="1" w:tplc="801894A2">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A9328C1"/>
    <w:multiLevelType w:val="hybridMultilevel"/>
    <w:tmpl w:val="B018158E"/>
    <w:lvl w:ilvl="0" w:tplc="8F2ABE2A">
      <w:start w:val="1"/>
      <w:numFmt w:val="decimal"/>
      <w:lvlText w:val="%1.)"/>
      <w:lvlJc w:val="left"/>
      <w:pPr>
        <w:tabs>
          <w:tab w:val="num" w:pos="1080"/>
        </w:tabs>
        <w:ind w:left="1080" w:hanging="360"/>
      </w:pPr>
      <w:rPr>
        <w:rFonts w:hint="default"/>
      </w:rPr>
    </w:lvl>
    <w:lvl w:ilvl="1" w:tplc="5748CCC2">
      <w:start w:val="1"/>
      <w:numFmt w:val="upperLetter"/>
      <w:lvlText w:val="%2.)"/>
      <w:lvlJc w:val="left"/>
      <w:pPr>
        <w:tabs>
          <w:tab w:val="num" w:pos="1800"/>
        </w:tabs>
        <w:ind w:left="1800" w:hanging="360"/>
      </w:pPr>
      <w:rPr>
        <w:rFonts w:hint="default"/>
      </w:rPr>
    </w:lvl>
    <w:lvl w:ilvl="2" w:tplc="04090007">
      <w:start w:val="1"/>
      <w:numFmt w:val="bullet"/>
      <w:lvlText w:val=""/>
      <w:lvlPicBulletId w:val="0"/>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C00609D"/>
    <w:multiLevelType w:val="hybridMultilevel"/>
    <w:tmpl w:val="83188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DAF6EC9"/>
    <w:multiLevelType w:val="hybridMultilevel"/>
    <w:tmpl w:val="936C164A"/>
    <w:lvl w:ilvl="0" w:tplc="710656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0C259C1"/>
    <w:multiLevelType w:val="hybridMultilevel"/>
    <w:tmpl w:val="EB165490"/>
    <w:lvl w:ilvl="0" w:tplc="EA92A286">
      <w:start w:val="1"/>
      <w:numFmt w:val="decimal"/>
      <w:lvlText w:val="%1.)"/>
      <w:lvlJc w:val="left"/>
      <w:pPr>
        <w:tabs>
          <w:tab w:val="num" w:pos="1080"/>
        </w:tabs>
        <w:ind w:left="1080" w:hanging="360"/>
      </w:pPr>
      <w:rPr>
        <w:rFonts w:hint="default"/>
      </w:rPr>
    </w:lvl>
    <w:lvl w:ilvl="1" w:tplc="801894A2">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4BA318C"/>
    <w:multiLevelType w:val="hybridMultilevel"/>
    <w:tmpl w:val="FFEED0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5E1A4530"/>
    <w:multiLevelType w:val="hybridMultilevel"/>
    <w:tmpl w:val="B018158E"/>
    <w:lvl w:ilvl="0" w:tplc="8F2ABE2A">
      <w:start w:val="1"/>
      <w:numFmt w:val="decimal"/>
      <w:lvlText w:val="%1.)"/>
      <w:lvlJc w:val="left"/>
      <w:pPr>
        <w:tabs>
          <w:tab w:val="num" w:pos="1080"/>
        </w:tabs>
        <w:ind w:left="1080" w:hanging="360"/>
      </w:pPr>
      <w:rPr>
        <w:rFonts w:hint="default"/>
      </w:rPr>
    </w:lvl>
    <w:lvl w:ilvl="1" w:tplc="5748CCC2">
      <w:start w:val="1"/>
      <w:numFmt w:val="upperLetter"/>
      <w:lvlText w:val="%2.)"/>
      <w:lvlJc w:val="left"/>
      <w:pPr>
        <w:tabs>
          <w:tab w:val="num" w:pos="1800"/>
        </w:tabs>
        <w:ind w:left="1800" w:hanging="360"/>
      </w:pPr>
      <w:rPr>
        <w:rFonts w:hint="default"/>
      </w:rPr>
    </w:lvl>
    <w:lvl w:ilvl="2" w:tplc="04090007">
      <w:start w:val="1"/>
      <w:numFmt w:val="bullet"/>
      <w:lvlText w:val=""/>
      <w:lvlPicBulletId w:val="0"/>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F922BC3"/>
    <w:multiLevelType w:val="hybridMultilevel"/>
    <w:tmpl w:val="0BAAD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0FA2779"/>
    <w:multiLevelType w:val="hybridMultilevel"/>
    <w:tmpl w:val="C69282C8"/>
    <w:lvl w:ilvl="0" w:tplc="E89E805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3F33F81"/>
    <w:multiLevelType w:val="hybridMultilevel"/>
    <w:tmpl w:val="E9040714"/>
    <w:lvl w:ilvl="0" w:tplc="428AFFB8">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A54692"/>
    <w:multiLevelType w:val="hybridMultilevel"/>
    <w:tmpl w:val="C0F037B2"/>
    <w:lvl w:ilvl="0" w:tplc="C8E2FF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654637B"/>
    <w:multiLevelType w:val="hybridMultilevel"/>
    <w:tmpl w:val="8E525932"/>
    <w:lvl w:ilvl="0" w:tplc="04090015">
      <w:start w:val="1"/>
      <w:numFmt w:val="upperLetter"/>
      <w:lvlText w:val="%1."/>
      <w:lvlJc w:val="left"/>
      <w:pPr>
        <w:tabs>
          <w:tab w:val="num" w:pos="720"/>
        </w:tabs>
        <w:ind w:left="720" w:hanging="360"/>
      </w:pPr>
      <w:rPr>
        <w:rFonts w:hint="default"/>
      </w:rPr>
    </w:lvl>
    <w:lvl w:ilvl="1" w:tplc="8416C2C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1220038"/>
    <w:multiLevelType w:val="hybridMultilevel"/>
    <w:tmpl w:val="F13C13B0"/>
    <w:lvl w:ilvl="0" w:tplc="7304E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04034D"/>
    <w:multiLevelType w:val="hybridMultilevel"/>
    <w:tmpl w:val="90A6B38A"/>
    <w:lvl w:ilvl="0" w:tplc="8796F3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8D7E8C"/>
    <w:multiLevelType w:val="hybridMultilevel"/>
    <w:tmpl w:val="3940D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A380C3F"/>
    <w:multiLevelType w:val="hybridMultilevel"/>
    <w:tmpl w:val="EB165490"/>
    <w:lvl w:ilvl="0" w:tplc="EA92A286">
      <w:start w:val="1"/>
      <w:numFmt w:val="decimal"/>
      <w:lvlText w:val="%1.)"/>
      <w:lvlJc w:val="left"/>
      <w:pPr>
        <w:tabs>
          <w:tab w:val="num" w:pos="1080"/>
        </w:tabs>
        <w:ind w:left="1080" w:hanging="360"/>
      </w:pPr>
      <w:rPr>
        <w:rFonts w:hint="default"/>
      </w:rPr>
    </w:lvl>
    <w:lvl w:ilvl="1" w:tplc="801894A2">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F761F63"/>
    <w:multiLevelType w:val="hybridMultilevel"/>
    <w:tmpl w:val="42D2D7AE"/>
    <w:lvl w:ilvl="0" w:tplc="B538B1EC">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14"/>
  </w:num>
  <w:num w:numId="3">
    <w:abstractNumId w:val="4"/>
  </w:num>
  <w:num w:numId="4">
    <w:abstractNumId w:val="10"/>
  </w:num>
  <w:num w:numId="5">
    <w:abstractNumId w:val="31"/>
  </w:num>
  <w:num w:numId="6">
    <w:abstractNumId w:val="23"/>
  </w:num>
  <w:num w:numId="7">
    <w:abstractNumId w:val="20"/>
  </w:num>
  <w:num w:numId="8">
    <w:abstractNumId w:val="7"/>
  </w:num>
  <w:num w:numId="9">
    <w:abstractNumId w:val="24"/>
  </w:num>
  <w:num w:numId="10">
    <w:abstractNumId w:val="11"/>
  </w:num>
  <w:num w:numId="11">
    <w:abstractNumId w:val="5"/>
  </w:num>
  <w:num w:numId="12">
    <w:abstractNumId w:val="29"/>
  </w:num>
  <w:num w:numId="13">
    <w:abstractNumId w:val="25"/>
  </w:num>
  <w:num w:numId="14">
    <w:abstractNumId w:val="1"/>
  </w:num>
  <w:num w:numId="15">
    <w:abstractNumId w:val="17"/>
  </w:num>
  <w:num w:numId="16">
    <w:abstractNumId w:val="12"/>
  </w:num>
  <w:num w:numId="17">
    <w:abstractNumId w:val="21"/>
  </w:num>
  <w:num w:numId="18">
    <w:abstractNumId w:val="16"/>
  </w:num>
  <w:num w:numId="19">
    <w:abstractNumId w:val="8"/>
  </w:num>
  <w:num w:numId="20">
    <w:abstractNumId w:val="22"/>
  </w:num>
  <w:num w:numId="21">
    <w:abstractNumId w:val="28"/>
  </w:num>
  <w:num w:numId="22">
    <w:abstractNumId w:val="26"/>
  </w:num>
  <w:num w:numId="23">
    <w:abstractNumId w:val="6"/>
  </w:num>
  <w:num w:numId="24">
    <w:abstractNumId w:val="18"/>
  </w:num>
  <w:num w:numId="25">
    <w:abstractNumId w:val="27"/>
  </w:num>
  <w:num w:numId="26">
    <w:abstractNumId w:val="2"/>
  </w:num>
  <w:num w:numId="27">
    <w:abstractNumId w:val="19"/>
  </w:num>
  <w:num w:numId="28">
    <w:abstractNumId w:val="9"/>
  </w:num>
  <w:num w:numId="29">
    <w:abstractNumId w:val="0"/>
  </w:num>
  <w:num w:numId="30">
    <w:abstractNumId w:val="15"/>
  </w:num>
  <w:num w:numId="31">
    <w:abstractNumId w:val="30"/>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22D"/>
    <w:rsid w:val="00007746"/>
    <w:rsid w:val="00036689"/>
    <w:rsid w:val="00037562"/>
    <w:rsid w:val="0009250E"/>
    <w:rsid w:val="000C3F17"/>
    <w:rsid w:val="000D23B8"/>
    <w:rsid w:val="00142AC8"/>
    <w:rsid w:val="00145E52"/>
    <w:rsid w:val="00171ADF"/>
    <w:rsid w:val="00210063"/>
    <w:rsid w:val="002250D1"/>
    <w:rsid w:val="002D39BB"/>
    <w:rsid w:val="002E167C"/>
    <w:rsid w:val="00317796"/>
    <w:rsid w:val="00317E9E"/>
    <w:rsid w:val="00362B9C"/>
    <w:rsid w:val="00371B87"/>
    <w:rsid w:val="003A3FC8"/>
    <w:rsid w:val="00460EE7"/>
    <w:rsid w:val="0049593D"/>
    <w:rsid w:val="004B7629"/>
    <w:rsid w:val="004D3AF1"/>
    <w:rsid w:val="00501AF8"/>
    <w:rsid w:val="00507D20"/>
    <w:rsid w:val="00527DA1"/>
    <w:rsid w:val="00536633"/>
    <w:rsid w:val="0059156F"/>
    <w:rsid w:val="00592258"/>
    <w:rsid w:val="005A1E91"/>
    <w:rsid w:val="005E0B95"/>
    <w:rsid w:val="00606725"/>
    <w:rsid w:val="00625894"/>
    <w:rsid w:val="00643587"/>
    <w:rsid w:val="0066777B"/>
    <w:rsid w:val="00685779"/>
    <w:rsid w:val="00694F5A"/>
    <w:rsid w:val="006A16C5"/>
    <w:rsid w:val="00736595"/>
    <w:rsid w:val="0076522D"/>
    <w:rsid w:val="007C731C"/>
    <w:rsid w:val="007E4FDB"/>
    <w:rsid w:val="00824EF2"/>
    <w:rsid w:val="00856653"/>
    <w:rsid w:val="00873D20"/>
    <w:rsid w:val="00877AC6"/>
    <w:rsid w:val="00897FC7"/>
    <w:rsid w:val="008B4C9C"/>
    <w:rsid w:val="008E3514"/>
    <w:rsid w:val="008F186A"/>
    <w:rsid w:val="008F71E0"/>
    <w:rsid w:val="0090519B"/>
    <w:rsid w:val="009406D9"/>
    <w:rsid w:val="009A2316"/>
    <w:rsid w:val="009C0018"/>
    <w:rsid w:val="009E1037"/>
    <w:rsid w:val="00A07880"/>
    <w:rsid w:val="00A370B1"/>
    <w:rsid w:val="00A52094"/>
    <w:rsid w:val="00AB0A36"/>
    <w:rsid w:val="00B64C23"/>
    <w:rsid w:val="00B677C6"/>
    <w:rsid w:val="00B7109D"/>
    <w:rsid w:val="00B918A8"/>
    <w:rsid w:val="00BC1EFC"/>
    <w:rsid w:val="00BC326D"/>
    <w:rsid w:val="00BC39F4"/>
    <w:rsid w:val="00C17901"/>
    <w:rsid w:val="00C2397D"/>
    <w:rsid w:val="00CB4D83"/>
    <w:rsid w:val="00CC6D30"/>
    <w:rsid w:val="00CC7628"/>
    <w:rsid w:val="00CD1AEA"/>
    <w:rsid w:val="00D55907"/>
    <w:rsid w:val="00D6639B"/>
    <w:rsid w:val="00E72D94"/>
    <w:rsid w:val="00E75C11"/>
    <w:rsid w:val="00EC39C3"/>
    <w:rsid w:val="00F035B2"/>
    <w:rsid w:val="00F20503"/>
    <w:rsid w:val="00F261B1"/>
    <w:rsid w:val="00F934BE"/>
    <w:rsid w:val="00FC21FC"/>
    <w:rsid w:val="00FD4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5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7DA1"/>
    <w:pPr>
      <w:ind w:left="720"/>
      <w:contextualSpacing/>
    </w:pPr>
  </w:style>
  <w:style w:type="paragraph" w:styleId="Header">
    <w:name w:val="header"/>
    <w:basedOn w:val="Normal"/>
    <w:link w:val="HeaderChar"/>
    <w:uiPriority w:val="99"/>
    <w:unhideWhenUsed/>
    <w:rsid w:val="004B7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629"/>
  </w:style>
  <w:style w:type="paragraph" w:styleId="Footer">
    <w:name w:val="footer"/>
    <w:basedOn w:val="Normal"/>
    <w:link w:val="FooterChar"/>
    <w:uiPriority w:val="99"/>
    <w:unhideWhenUsed/>
    <w:rsid w:val="004B7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629"/>
  </w:style>
  <w:style w:type="paragraph" w:styleId="BalloonText">
    <w:name w:val="Balloon Text"/>
    <w:basedOn w:val="Normal"/>
    <w:link w:val="BalloonTextChar"/>
    <w:uiPriority w:val="99"/>
    <w:semiHidden/>
    <w:unhideWhenUsed/>
    <w:rsid w:val="004B7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629"/>
    <w:rPr>
      <w:rFonts w:ascii="Tahoma" w:hAnsi="Tahoma" w:cs="Tahoma"/>
      <w:sz w:val="16"/>
      <w:szCs w:val="16"/>
    </w:rPr>
  </w:style>
  <w:style w:type="character" w:styleId="Hyperlink">
    <w:name w:val="Hyperlink"/>
    <w:basedOn w:val="DefaultParagraphFont"/>
    <w:uiPriority w:val="99"/>
    <w:unhideWhenUsed/>
    <w:rsid w:val="00142AC8"/>
    <w:rPr>
      <w:strike w:val="0"/>
      <w:dstrike w:val="0"/>
      <w:color w:val="0000AA"/>
      <w:u w:val="none"/>
      <w:effect w:val="none"/>
    </w:rPr>
  </w:style>
  <w:style w:type="character" w:styleId="FollowedHyperlink">
    <w:name w:val="FollowedHyperlink"/>
    <w:basedOn w:val="DefaultParagraphFont"/>
    <w:uiPriority w:val="99"/>
    <w:semiHidden/>
    <w:unhideWhenUsed/>
    <w:rsid w:val="00694F5A"/>
    <w:rPr>
      <w:color w:val="800080" w:themeColor="followedHyperlink"/>
      <w:u w:val="single"/>
    </w:rPr>
  </w:style>
  <w:style w:type="paragraph" w:styleId="ListBullet">
    <w:name w:val="List Bullet"/>
    <w:basedOn w:val="Normal"/>
    <w:uiPriority w:val="99"/>
    <w:unhideWhenUsed/>
    <w:rsid w:val="008F186A"/>
    <w:pPr>
      <w:numPr>
        <w:numId w:val="29"/>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5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7DA1"/>
    <w:pPr>
      <w:ind w:left="720"/>
      <w:contextualSpacing/>
    </w:pPr>
  </w:style>
  <w:style w:type="paragraph" w:styleId="Header">
    <w:name w:val="header"/>
    <w:basedOn w:val="Normal"/>
    <w:link w:val="HeaderChar"/>
    <w:uiPriority w:val="99"/>
    <w:unhideWhenUsed/>
    <w:rsid w:val="004B7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629"/>
  </w:style>
  <w:style w:type="paragraph" w:styleId="Footer">
    <w:name w:val="footer"/>
    <w:basedOn w:val="Normal"/>
    <w:link w:val="FooterChar"/>
    <w:uiPriority w:val="99"/>
    <w:unhideWhenUsed/>
    <w:rsid w:val="004B7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629"/>
  </w:style>
  <w:style w:type="paragraph" w:styleId="BalloonText">
    <w:name w:val="Balloon Text"/>
    <w:basedOn w:val="Normal"/>
    <w:link w:val="BalloonTextChar"/>
    <w:uiPriority w:val="99"/>
    <w:semiHidden/>
    <w:unhideWhenUsed/>
    <w:rsid w:val="004B7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629"/>
    <w:rPr>
      <w:rFonts w:ascii="Tahoma" w:hAnsi="Tahoma" w:cs="Tahoma"/>
      <w:sz w:val="16"/>
      <w:szCs w:val="16"/>
    </w:rPr>
  </w:style>
  <w:style w:type="character" w:styleId="Hyperlink">
    <w:name w:val="Hyperlink"/>
    <w:basedOn w:val="DefaultParagraphFont"/>
    <w:uiPriority w:val="99"/>
    <w:unhideWhenUsed/>
    <w:rsid w:val="00142AC8"/>
    <w:rPr>
      <w:strike w:val="0"/>
      <w:dstrike w:val="0"/>
      <w:color w:val="0000AA"/>
      <w:u w:val="none"/>
      <w:effect w:val="none"/>
    </w:rPr>
  </w:style>
  <w:style w:type="character" w:styleId="FollowedHyperlink">
    <w:name w:val="FollowedHyperlink"/>
    <w:basedOn w:val="DefaultParagraphFont"/>
    <w:uiPriority w:val="99"/>
    <w:semiHidden/>
    <w:unhideWhenUsed/>
    <w:rsid w:val="00694F5A"/>
    <w:rPr>
      <w:color w:val="800080" w:themeColor="followedHyperlink"/>
      <w:u w:val="single"/>
    </w:rPr>
  </w:style>
  <w:style w:type="paragraph" w:styleId="ListBullet">
    <w:name w:val="List Bullet"/>
    <w:basedOn w:val="Normal"/>
    <w:uiPriority w:val="99"/>
    <w:unhideWhenUsed/>
    <w:rsid w:val="008F186A"/>
    <w:pPr>
      <w:numPr>
        <w:numId w:val="2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ufdc.ufl.edu/FI05111729/00001" TargetMode="External"/><Relationship Id="rId18" Type="http://schemas.openxmlformats.org/officeDocument/2006/relationships/hyperlink" Target="http://ufdc.ufl.edu/FI05111724/00001" TargetMode="External"/><Relationship Id="rId26" Type="http://schemas.openxmlformats.org/officeDocument/2006/relationships/hyperlink" Target="http://ufdc.ufl.edu/FI05111730/00001" TargetMode="External"/><Relationship Id="rId39" Type="http://schemas.openxmlformats.org/officeDocument/2006/relationships/hyperlink" Target="http://www.smithsoniansource.org/display/primarysource/results.aspx?hId=1005" TargetMode="External"/><Relationship Id="rId21" Type="http://schemas.openxmlformats.org/officeDocument/2006/relationships/hyperlink" Target="http://ufdc.ufl.edu/FI05111720/00001" TargetMode="External"/><Relationship Id="rId34" Type="http://schemas.openxmlformats.org/officeDocument/2006/relationships/hyperlink" Target="https://docs.google.com/file/d/0B4VdiwLUA27tUnUyXzgzWG5vMVk/edit?usp=sharing" TargetMode="External"/><Relationship Id="rId42" Type="http://schemas.openxmlformats.org/officeDocument/2006/relationships/hyperlink" Target="https://docs.google.com/file/d/0B4VdiwLUA27tVHA3NDBBTVNFUEU/edit?usp=sharing" TargetMode="External"/><Relationship Id="rId47" Type="http://schemas.openxmlformats.org/officeDocument/2006/relationships/hyperlink" Target="https://docs.google.com/file/d/0B4VdiwLUA27tY0xQdmVZSjdlNTg/edit?usp=sharing" TargetMode="External"/><Relationship Id="rId50" Type="http://schemas.openxmlformats.org/officeDocument/2006/relationships/hyperlink" Target="http://www.smithsoniansource.org/display/primarysource/results.aspx?hId=1005" TargetMode="External"/><Relationship Id="rId55" Type="http://schemas.openxmlformats.org/officeDocument/2006/relationships/image" Target="media/image2.jpg"/><Relationship Id="rId7" Type="http://schemas.openxmlformats.org/officeDocument/2006/relationships/endnotes" Target="endnotes.xml"/><Relationship Id="rId12" Type="http://schemas.openxmlformats.org/officeDocument/2006/relationships/hyperlink" Target="http://ufdc.ufl.edu/FI05111737/00001" TargetMode="External"/><Relationship Id="rId17" Type="http://schemas.openxmlformats.org/officeDocument/2006/relationships/hyperlink" Target="http://ufdc.ufl.edu/FI05111726/00001" TargetMode="External"/><Relationship Id="rId25" Type="http://schemas.openxmlformats.org/officeDocument/2006/relationships/hyperlink" Target="http://ufdc.ufl.edu/FI05111727/00001" TargetMode="External"/><Relationship Id="rId33" Type="http://schemas.openxmlformats.org/officeDocument/2006/relationships/hyperlink" Target="https://docs.google.com/file/d/0B4VdiwLUA27tb2JpbElXNU5WV3c/edit?usp=sharing" TargetMode="External"/><Relationship Id="rId38" Type="http://schemas.openxmlformats.org/officeDocument/2006/relationships/hyperlink" Target="https://docs.google.com/file/d/0B4VdiwLUA27td0N1T1U4LXdGNGM/edit?usp=sharing" TargetMode="External"/><Relationship Id="rId46" Type="http://schemas.openxmlformats.org/officeDocument/2006/relationships/hyperlink" Target="https://docs.google.com/file/d/0B4VdiwLUA27tVU12dDdaSHhLN3c/edit?usp=sharing" TargetMode="External"/><Relationship Id="rId2" Type="http://schemas.openxmlformats.org/officeDocument/2006/relationships/styles" Target="styles.xml"/><Relationship Id="rId16" Type="http://schemas.openxmlformats.org/officeDocument/2006/relationships/hyperlink" Target="http://ufdc.ufl.edu/FI05111722/00001" TargetMode="External"/><Relationship Id="rId20" Type="http://schemas.openxmlformats.org/officeDocument/2006/relationships/hyperlink" Target="http://ufdc.ufl.edu/FI05111739/00001" TargetMode="External"/><Relationship Id="rId29" Type="http://schemas.openxmlformats.org/officeDocument/2006/relationships/hyperlink" Target="https://docs.google.com/file/d/0B4VdiwLUA27tMzVIVVJ3YmVtOEE/edit?usp=sharing" TargetMode="External"/><Relationship Id="rId41" Type="http://schemas.openxmlformats.org/officeDocument/2006/relationships/hyperlink" Target="https://docs.google.com/file/d/0B4VdiwLUA27tRWFreXRCZmU5NFk/edit?usp=sharing" TargetMode="External"/><Relationship Id="rId54" Type="http://schemas.openxmlformats.org/officeDocument/2006/relationships/hyperlink" Target="https://docs.google.com/file/d/0B4VdiwLUA27taFJWb1dvNnd5em8/edit?usp=sharin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fdc.ufl.edu/UF00002622/00001-" TargetMode="External"/><Relationship Id="rId24" Type="http://schemas.openxmlformats.org/officeDocument/2006/relationships/hyperlink" Target="http://ufdc.ufl.edu/FI07033005/00001" TargetMode="External"/><Relationship Id="rId32" Type="http://schemas.openxmlformats.org/officeDocument/2006/relationships/hyperlink" Target="https://docs.google.com/file/d/0B4VdiwLUA27tVU12dDdaSHhLN3c/edit?usp=sharing" TargetMode="External"/><Relationship Id="rId37" Type="http://schemas.openxmlformats.org/officeDocument/2006/relationships/hyperlink" Target="http://www.academicamerican.com/colonial/topics/nativeam.htm" TargetMode="External"/><Relationship Id="rId40" Type="http://schemas.openxmlformats.org/officeDocument/2006/relationships/hyperlink" Target="http://nationalhumanitiescenter.org/pds/amerbegin/contact/text1/text1read.htm" TargetMode="External"/><Relationship Id="rId45" Type="http://schemas.openxmlformats.org/officeDocument/2006/relationships/hyperlink" Target="https://docs.google.com/file/d/0B4VdiwLUA27ta2dKNkU2eTYtTGc/edit?usp=sharing" TargetMode="External"/><Relationship Id="rId53" Type="http://schemas.openxmlformats.org/officeDocument/2006/relationships/hyperlink" Target="https://docs.google.com/file/d/0B4VdiwLUA27tVHA3NDBBTVNFUEU/edit?usp=sharing"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ufdc.ufl.edu/FI05111742/00001" TargetMode="External"/><Relationship Id="rId23" Type="http://schemas.openxmlformats.org/officeDocument/2006/relationships/hyperlink" Target="http://ufdc.ufl.edu/FI07050867/00001" TargetMode="External"/><Relationship Id="rId28" Type="http://schemas.openxmlformats.org/officeDocument/2006/relationships/hyperlink" Target="http://ufdc.ufl.edu/FI05111721/00001" TargetMode="External"/><Relationship Id="rId36" Type="http://schemas.openxmlformats.org/officeDocument/2006/relationships/hyperlink" Target="https://docs.google.com/file/d/0B4VdiwLUA27taFJWb1dvNnd5em8/edit?usp=sharing" TargetMode="External"/><Relationship Id="rId49" Type="http://schemas.openxmlformats.org/officeDocument/2006/relationships/hyperlink" Target="https://docs.google.com/file/d/0B4VdiwLUA27td0N1T1U4LXdGNGM/edit?usp=sharing" TargetMode="External"/><Relationship Id="rId57" Type="http://schemas.openxmlformats.org/officeDocument/2006/relationships/fontTable" Target="fontTable.xml"/><Relationship Id="rId10" Type="http://schemas.openxmlformats.org/officeDocument/2006/relationships/hyperlink" Target="http://ufdc.ufl.edu/UF00055646/00001-" TargetMode="External"/><Relationship Id="rId19" Type="http://schemas.openxmlformats.org/officeDocument/2006/relationships/hyperlink" Target="http://ufdc.ufl.edu/FI05111725/00001" TargetMode="External"/><Relationship Id="rId31" Type="http://schemas.openxmlformats.org/officeDocument/2006/relationships/hyperlink" Target="https://docs.google.com/file/d/0B4VdiwLUA27ta2dKNkU2eTYtTGc/edit?usp=sharing" TargetMode="External"/><Relationship Id="rId44" Type="http://schemas.openxmlformats.org/officeDocument/2006/relationships/hyperlink" Target="https://docs.google.com/file/d/0B4VdiwLUA27td0lZZmwtczZHSG8/edit?usp=sharing" TargetMode="External"/><Relationship Id="rId52" Type="http://schemas.openxmlformats.org/officeDocument/2006/relationships/hyperlink" Target="https://docs.google.com/file/d/0B4VdiwLUA27tRWFreXRCZmU5NFk/edit?usp=sharing" TargetMode="External"/><Relationship Id="rId4" Type="http://schemas.openxmlformats.org/officeDocument/2006/relationships/settings" Target="settings.xml"/><Relationship Id="rId9" Type="http://schemas.openxmlformats.org/officeDocument/2006/relationships/hyperlink" Target="http://ufdc.ufl.edu/FS00000026/00001-" TargetMode="External"/><Relationship Id="rId14" Type="http://schemas.openxmlformats.org/officeDocument/2006/relationships/hyperlink" Target="http://ufdc.ufl.edu/FI05040121/00001" TargetMode="External"/><Relationship Id="rId22" Type="http://schemas.openxmlformats.org/officeDocument/2006/relationships/hyperlink" Target="http://ufdc.ufl.edu/FI05111741/00001" TargetMode="External"/><Relationship Id="rId27" Type="http://schemas.openxmlformats.org/officeDocument/2006/relationships/hyperlink" Target="http://ufdc.ufl.edu/FI05111505/00001" TargetMode="External"/><Relationship Id="rId30" Type="http://schemas.openxmlformats.org/officeDocument/2006/relationships/hyperlink" Target="https://docs.google.com/file/d/0B4VdiwLUA27td0lZZmwtczZHSG8/edit?usp=sharing" TargetMode="External"/><Relationship Id="rId35" Type="http://schemas.openxmlformats.org/officeDocument/2006/relationships/hyperlink" Target="https://docs.google.com/file/d/0B4VdiwLUA27tY0xQdmVZSjdlNTg/edit?usp=sharing" TargetMode="External"/><Relationship Id="rId43" Type="http://schemas.openxmlformats.org/officeDocument/2006/relationships/hyperlink" Target="https://docs.google.com/file/d/0B4VdiwLUA27tMzVIVVJ3YmVtOEE/edit?usp=sharing" TargetMode="External"/><Relationship Id="rId48" Type="http://schemas.openxmlformats.org/officeDocument/2006/relationships/hyperlink" Target="http://www.academicamerican.com/colonial/topics/nativeam.htm" TargetMode="External"/><Relationship Id="rId56" Type="http://schemas.openxmlformats.org/officeDocument/2006/relationships/footer" Target="footer1.xml"/><Relationship Id="rId8" Type="http://schemas.openxmlformats.org/officeDocument/2006/relationships/hyperlink" Target="http://ufdc.ufl.edu/UF00000023/00001-" TargetMode="External"/><Relationship Id="rId51" Type="http://schemas.openxmlformats.org/officeDocument/2006/relationships/hyperlink" Target="http://nationalhumanitiescenter.org/pds/amerbegin/contact/text1/text1read.htm" TargetMode="External"/><Relationship Id="rId3"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7</Pages>
  <Words>2807</Words>
  <Characters>16004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Schipper</dc:creator>
  <cp:lastModifiedBy>Jason Schipper</cp:lastModifiedBy>
  <cp:revision>8</cp:revision>
  <dcterms:created xsi:type="dcterms:W3CDTF">2013-08-14T12:43:00Z</dcterms:created>
  <dcterms:modified xsi:type="dcterms:W3CDTF">2013-08-14T15:20:00Z</dcterms:modified>
</cp:coreProperties>
</file>