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0ED" w:rsidRDefault="00A110ED" w:rsidP="00CF075D">
      <w:pPr>
        <w:widowControl w:val="0"/>
        <w:jc w:val="center"/>
        <w:rPr>
          <w:rFonts w:ascii="Times New Roman" w:hAnsi="Times New Roman" w:cs="Times New Roman"/>
          <w:b/>
          <w:bCs/>
          <w:color w:val="5B3B00"/>
          <w:sz w:val="34"/>
          <w:szCs w:val="24"/>
        </w:rPr>
      </w:pPr>
      <w:r>
        <w:rPr>
          <w:rFonts w:ascii="Times New Roman" w:hAnsi="Times New Roman" w:cs="Times New Roman"/>
          <w:b/>
          <w:bCs/>
          <w:noProof/>
          <w:color w:val="5B3B00"/>
          <w:sz w:val="24"/>
          <w:szCs w:val="24"/>
        </w:rPr>
        <w:drawing>
          <wp:inline distT="0" distB="0" distL="0" distR="0" wp14:anchorId="1501C66C" wp14:editId="0025DC1A">
            <wp:extent cx="1494329" cy="1828800"/>
            <wp:effectExtent l="412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 logo.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494329" cy="1828800"/>
                    </a:xfrm>
                    <a:prstGeom prst="rect">
                      <a:avLst/>
                    </a:prstGeom>
                  </pic:spPr>
                </pic:pic>
              </a:graphicData>
            </a:graphic>
          </wp:inline>
        </w:drawing>
      </w:r>
    </w:p>
    <w:p w:rsidR="00CF075D" w:rsidRPr="00CF075D" w:rsidRDefault="00CF075D" w:rsidP="00CF075D">
      <w:pPr>
        <w:widowControl w:val="0"/>
        <w:jc w:val="center"/>
        <w:rPr>
          <w:rFonts w:ascii="Times New Roman" w:hAnsi="Times New Roman" w:cs="Times New Roman"/>
          <w:b/>
          <w:bCs/>
          <w:color w:val="5B3B00"/>
          <w:sz w:val="34"/>
          <w:szCs w:val="24"/>
        </w:rPr>
      </w:pPr>
      <w:proofErr w:type="gramStart"/>
      <w:r w:rsidRPr="00CF075D">
        <w:rPr>
          <w:rFonts w:ascii="Times New Roman" w:hAnsi="Times New Roman" w:cs="Times New Roman"/>
          <w:b/>
          <w:bCs/>
          <w:color w:val="5B3B00"/>
          <w:sz w:val="34"/>
          <w:szCs w:val="24"/>
        </w:rPr>
        <w:t>dLOC</w:t>
      </w:r>
      <w:proofErr w:type="gramEnd"/>
      <w:r w:rsidRPr="00CF075D">
        <w:rPr>
          <w:rFonts w:ascii="Times New Roman" w:hAnsi="Times New Roman" w:cs="Times New Roman"/>
          <w:b/>
          <w:bCs/>
          <w:color w:val="5B3B00"/>
          <w:sz w:val="34"/>
          <w:szCs w:val="24"/>
        </w:rPr>
        <w:t xml:space="preserve"> Executive Board Meeting</w:t>
      </w:r>
    </w:p>
    <w:p w:rsidR="00CF075D" w:rsidRPr="00CF075D" w:rsidRDefault="00CF075D" w:rsidP="00CF075D">
      <w:pPr>
        <w:widowControl w:val="0"/>
        <w:jc w:val="center"/>
        <w:rPr>
          <w:rFonts w:ascii="Times New Roman" w:hAnsi="Times New Roman" w:cs="Times New Roman"/>
          <w:b/>
          <w:bCs/>
          <w:color w:val="5B3B00"/>
          <w:sz w:val="34"/>
          <w:szCs w:val="24"/>
        </w:rPr>
      </w:pPr>
      <w:r w:rsidRPr="00CF075D">
        <w:rPr>
          <w:rFonts w:ascii="Times New Roman" w:hAnsi="Times New Roman" w:cs="Times New Roman"/>
          <w:b/>
          <w:bCs/>
          <w:color w:val="5B3B00"/>
          <w:sz w:val="34"/>
          <w:szCs w:val="24"/>
        </w:rPr>
        <w:t>Informational Packet</w:t>
      </w:r>
    </w:p>
    <w:p w:rsidR="00CF075D" w:rsidRDefault="00CF075D" w:rsidP="00A110ED">
      <w:pPr>
        <w:widowControl w:val="0"/>
        <w:ind w:left="720"/>
        <w:jc w:val="center"/>
        <w:rPr>
          <w:rFonts w:ascii="Times New Roman" w:hAnsi="Times New Roman" w:cs="Times New Roman"/>
          <w:b/>
          <w:bCs/>
          <w:color w:val="5B3B00"/>
          <w:sz w:val="24"/>
          <w:szCs w:val="24"/>
        </w:rPr>
      </w:pPr>
    </w:p>
    <w:p w:rsidR="0084594E" w:rsidRDefault="00EA205D" w:rsidP="00A110ED">
      <w:pPr>
        <w:widowControl w:val="0"/>
        <w:spacing w:after="0"/>
        <w:ind w:left="1080"/>
        <w:rPr>
          <w:rFonts w:ascii="Times New Roman" w:hAnsi="Times New Roman" w:cs="Times New Roman"/>
          <w:bCs/>
          <w:color w:val="5B3B00"/>
          <w:sz w:val="24"/>
          <w:szCs w:val="24"/>
        </w:rPr>
      </w:pPr>
      <w:r w:rsidRPr="00EA205D">
        <w:rPr>
          <w:rFonts w:ascii="Times New Roman" w:hAnsi="Times New Roman" w:cs="Times New Roman"/>
          <w:b/>
          <w:bCs/>
          <w:color w:val="5B3B00"/>
          <w:sz w:val="24"/>
          <w:szCs w:val="24"/>
        </w:rPr>
        <w:t>Item 1:</w:t>
      </w:r>
      <w:r w:rsidRPr="00EA205D">
        <w:rPr>
          <w:rFonts w:ascii="Times New Roman" w:hAnsi="Times New Roman" w:cs="Times New Roman"/>
          <w:bCs/>
          <w:color w:val="5B3B00"/>
          <w:sz w:val="24"/>
          <w:szCs w:val="24"/>
        </w:rPr>
        <w:br/>
        <w:t>Agenda</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2</w:t>
      </w:r>
      <w:r w:rsidRPr="00EA205D">
        <w:rPr>
          <w:rFonts w:ascii="Times New Roman" w:hAnsi="Times New Roman" w:cs="Times New Roman"/>
          <w:bCs/>
          <w:color w:val="5B3B00"/>
          <w:sz w:val="24"/>
          <w:szCs w:val="24"/>
        </w:rPr>
        <w:br/>
        <w:t>List of Current Partners</w:t>
      </w:r>
      <w:r w:rsidR="00124BCE">
        <w:rPr>
          <w:rFonts w:ascii="Times New Roman" w:hAnsi="Times New Roman" w:cs="Times New Roman"/>
          <w:bCs/>
          <w:color w:val="5B3B00"/>
          <w:sz w:val="24"/>
          <w:szCs w:val="24"/>
        </w:rPr>
        <w:t>………………………………………………</w:t>
      </w:r>
      <w:r w:rsidR="00C83772">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3</w:t>
      </w:r>
      <w:r w:rsidRPr="00EA205D">
        <w:rPr>
          <w:rFonts w:ascii="Times New Roman" w:hAnsi="Times New Roman" w:cs="Times New Roman"/>
          <w:bCs/>
          <w:color w:val="5B3B00"/>
          <w:sz w:val="24"/>
          <w:szCs w:val="24"/>
        </w:rPr>
        <w:br/>
        <w:t>Membership Statement</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4</w:t>
      </w:r>
      <w:r w:rsidRPr="00EA205D">
        <w:rPr>
          <w:rFonts w:ascii="Times New Roman" w:hAnsi="Times New Roman" w:cs="Times New Roman"/>
          <w:bCs/>
          <w:color w:val="5B3B00"/>
          <w:sz w:val="24"/>
          <w:szCs w:val="24"/>
        </w:rPr>
        <w:br/>
        <w:t>Sustainability Plan (2013 update)</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 page 5</w:t>
      </w:r>
      <w:r w:rsidRPr="00EA205D">
        <w:rPr>
          <w:rFonts w:ascii="Times New Roman" w:hAnsi="Times New Roman" w:cs="Times New Roman"/>
          <w:bCs/>
          <w:color w:val="5B3B00"/>
          <w:sz w:val="24"/>
          <w:szCs w:val="24"/>
        </w:rPr>
        <w:br/>
      </w:r>
      <w:r w:rsidRPr="00EA205D">
        <w:rPr>
          <w:rFonts w:ascii="Times New Roman" w:hAnsi="Times New Roman" w:cs="Times New Roman"/>
          <w:bCs/>
          <w:color w:val="5B3B00"/>
          <w:sz w:val="24"/>
          <w:szCs w:val="24"/>
        </w:rPr>
        <w:br/>
      </w:r>
      <w:r w:rsidRPr="00EA205D">
        <w:rPr>
          <w:rFonts w:ascii="Times New Roman" w:hAnsi="Times New Roman" w:cs="Times New Roman"/>
          <w:b/>
          <w:bCs/>
          <w:color w:val="5B3B00"/>
          <w:sz w:val="24"/>
          <w:szCs w:val="24"/>
        </w:rPr>
        <w:t>Item 2:</w:t>
      </w:r>
      <w:r w:rsidRPr="00EA205D">
        <w:rPr>
          <w:rFonts w:ascii="Times New Roman" w:hAnsi="Times New Roman" w:cs="Times New Roman"/>
          <w:bCs/>
          <w:color w:val="5B3B00"/>
          <w:sz w:val="24"/>
          <w:szCs w:val="24"/>
        </w:rPr>
        <w:br/>
        <w:t>Online Elections via Ballot Bin</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7</w:t>
      </w:r>
      <w:r w:rsidRPr="00EA205D">
        <w:rPr>
          <w:rFonts w:ascii="Times New Roman" w:hAnsi="Times New Roman" w:cs="Times New Roman"/>
          <w:bCs/>
          <w:color w:val="5B3B00"/>
          <w:sz w:val="24"/>
          <w:szCs w:val="24"/>
        </w:rPr>
        <w:br/>
        <w:t>Leadership Positions</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7</w:t>
      </w:r>
      <w:r w:rsidRPr="00EA205D">
        <w:rPr>
          <w:rFonts w:ascii="Times New Roman" w:hAnsi="Times New Roman" w:cs="Times New Roman"/>
          <w:bCs/>
          <w:color w:val="5B3B00"/>
          <w:sz w:val="24"/>
          <w:szCs w:val="24"/>
        </w:rPr>
        <w:br/>
      </w:r>
      <w:r w:rsidRPr="00EA205D">
        <w:rPr>
          <w:rFonts w:ascii="Times New Roman" w:hAnsi="Times New Roman" w:cs="Times New Roman"/>
          <w:bCs/>
          <w:color w:val="5B3B00"/>
          <w:sz w:val="24"/>
          <w:szCs w:val="24"/>
        </w:rPr>
        <w:br/>
      </w:r>
      <w:r w:rsidRPr="00EA205D">
        <w:rPr>
          <w:rFonts w:ascii="Times New Roman" w:hAnsi="Times New Roman" w:cs="Times New Roman"/>
          <w:b/>
          <w:bCs/>
          <w:color w:val="5B3B00"/>
          <w:sz w:val="24"/>
          <w:szCs w:val="24"/>
        </w:rPr>
        <w:t>Item 3:</w:t>
      </w:r>
      <w:r w:rsidRPr="00EA205D">
        <w:rPr>
          <w:rFonts w:ascii="Times New Roman" w:hAnsi="Times New Roman" w:cs="Times New Roman"/>
          <w:bCs/>
          <w:color w:val="5B3B00"/>
          <w:sz w:val="24"/>
          <w:szCs w:val="24"/>
        </w:rPr>
        <w:br/>
        <w:t>Membership recruitment (letter</w:t>
      </w:r>
      <w:r w:rsidR="00CF075D">
        <w:rPr>
          <w:rFonts w:ascii="Times New Roman" w:hAnsi="Times New Roman" w:cs="Times New Roman"/>
          <w:bCs/>
          <w:color w:val="5B3B00"/>
          <w:sz w:val="24"/>
          <w:szCs w:val="24"/>
        </w:rPr>
        <w:t xml:space="preserve"> to potential </w:t>
      </w:r>
      <w:r w:rsidR="00815365">
        <w:rPr>
          <w:rFonts w:ascii="Times New Roman" w:hAnsi="Times New Roman" w:cs="Times New Roman"/>
          <w:bCs/>
          <w:color w:val="5B3B00"/>
          <w:sz w:val="24"/>
          <w:szCs w:val="24"/>
        </w:rPr>
        <w:t>members</w:t>
      </w:r>
      <w:r w:rsidRPr="00EA205D">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w:t>
      </w:r>
      <w:r w:rsidR="000A437C">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w:t>
      </w:r>
      <w:r w:rsidR="002A1464">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8</w:t>
      </w:r>
      <w:r w:rsidRPr="00EA205D">
        <w:rPr>
          <w:rFonts w:ascii="Times New Roman" w:hAnsi="Times New Roman" w:cs="Times New Roman"/>
          <w:bCs/>
          <w:color w:val="5B3B00"/>
          <w:sz w:val="24"/>
          <w:szCs w:val="24"/>
        </w:rPr>
        <w:br/>
        <w:t>Donor development (details from Sustainability Plan)</w:t>
      </w:r>
      <w:r w:rsidR="000A437C">
        <w:rPr>
          <w:rFonts w:ascii="Times New Roman" w:hAnsi="Times New Roman" w:cs="Times New Roman"/>
          <w:bCs/>
          <w:color w:val="5B3B00"/>
          <w:sz w:val="24"/>
          <w:szCs w:val="24"/>
        </w:rPr>
        <w:t>………</w:t>
      </w:r>
      <w:r w:rsidR="002B4FA3">
        <w:rPr>
          <w:rFonts w:ascii="Times New Roman" w:hAnsi="Times New Roman" w:cs="Times New Roman"/>
          <w:bCs/>
          <w:color w:val="5B3B00"/>
          <w:sz w:val="24"/>
          <w:szCs w:val="24"/>
        </w:rPr>
        <w:t>.</w:t>
      </w:r>
      <w:r w:rsidR="000A437C">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0A437C">
        <w:rPr>
          <w:rFonts w:ascii="Times New Roman" w:hAnsi="Times New Roman" w:cs="Times New Roman"/>
          <w:bCs/>
          <w:color w:val="5B3B00"/>
          <w:sz w:val="24"/>
          <w:szCs w:val="24"/>
        </w:rPr>
        <w:t>…...</w:t>
      </w:r>
      <w:r w:rsidR="0084594E">
        <w:rPr>
          <w:rFonts w:ascii="Times New Roman" w:hAnsi="Times New Roman" w:cs="Times New Roman"/>
          <w:bCs/>
          <w:color w:val="5B3B00"/>
          <w:sz w:val="24"/>
          <w:szCs w:val="24"/>
        </w:rPr>
        <w:t xml:space="preserve">page </w:t>
      </w:r>
      <w:r w:rsidR="002A6A1D">
        <w:rPr>
          <w:rFonts w:ascii="Times New Roman" w:hAnsi="Times New Roman" w:cs="Times New Roman"/>
          <w:bCs/>
          <w:color w:val="5B3B00"/>
          <w:sz w:val="24"/>
          <w:szCs w:val="24"/>
        </w:rPr>
        <w:t>9</w:t>
      </w:r>
      <w:r w:rsidRPr="00EA205D">
        <w:rPr>
          <w:rFonts w:ascii="Times New Roman" w:hAnsi="Times New Roman" w:cs="Times New Roman"/>
          <w:bCs/>
          <w:color w:val="5B3B00"/>
          <w:sz w:val="24"/>
          <w:szCs w:val="24"/>
        </w:rPr>
        <w:br/>
        <w:t>2012-2013 Budget</w:t>
      </w:r>
      <w:r w:rsidR="0076594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76594E">
        <w:rPr>
          <w:rFonts w:ascii="Times New Roman" w:hAnsi="Times New Roman" w:cs="Times New Roman"/>
          <w:bCs/>
          <w:color w:val="5B3B00"/>
          <w:sz w:val="24"/>
          <w:szCs w:val="24"/>
        </w:rPr>
        <w:t>…..page 10</w:t>
      </w:r>
      <w:r w:rsidRPr="00EA205D">
        <w:rPr>
          <w:rFonts w:ascii="Times New Roman" w:hAnsi="Times New Roman" w:cs="Times New Roman"/>
          <w:bCs/>
          <w:color w:val="5B3B00"/>
          <w:sz w:val="24"/>
          <w:szCs w:val="24"/>
        </w:rPr>
        <w:br/>
        <w:t>2013-2014 Proposed Budget</w:t>
      </w:r>
      <w:r w:rsidR="0076594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76594E">
        <w:rPr>
          <w:rFonts w:ascii="Times New Roman" w:hAnsi="Times New Roman" w:cs="Times New Roman"/>
          <w:bCs/>
          <w:color w:val="5B3B00"/>
          <w:sz w:val="24"/>
          <w:szCs w:val="24"/>
        </w:rPr>
        <w:t>…..page 10</w:t>
      </w:r>
      <w:r w:rsidRPr="00EA205D">
        <w:rPr>
          <w:rFonts w:ascii="Times New Roman" w:hAnsi="Times New Roman" w:cs="Times New Roman"/>
          <w:bCs/>
          <w:color w:val="5B3B00"/>
          <w:sz w:val="24"/>
          <w:szCs w:val="24"/>
        </w:rPr>
        <w:br/>
      </w:r>
      <w:r w:rsidRPr="00EA205D">
        <w:rPr>
          <w:rFonts w:ascii="Times New Roman" w:hAnsi="Times New Roman" w:cs="Times New Roman"/>
          <w:bCs/>
          <w:color w:val="5B3B00"/>
          <w:sz w:val="24"/>
          <w:szCs w:val="24"/>
        </w:rPr>
        <w:br/>
      </w:r>
      <w:r w:rsidRPr="00EA205D">
        <w:rPr>
          <w:rFonts w:ascii="Times New Roman" w:hAnsi="Times New Roman" w:cs="Times New Roman"/>
          <w:b/>
          <w:bCs/>
          <w:color w:val="5B3B00"/>
          <w:sz w:val="24"/>
          <w:szCs w:val="24"/>
        </w:rPr>
        <w:t>Item 4:</w:t>
      </w:r>
      <w:r w:rsidRPr="00EA205D">
        <w:rPr>
          <w:rFonts w:ascii="Times New Roman" w:hAnsi="Times New Roman" w:cs="Times New Roman"/>
          <w:bCs/>
          <w:color w:val="5B3B00"/>
          <w:sz w:val="24"/>
          <w:szCs w:val="24"/>
        </w:rPr>
        <w:br/>
        <w:t>Collection Development Policy</w:t>
      </w:r>
      <w:r w:rsidR="000A437C">
        <w:rPr>
          <w:rFonts w:ascii="Times New Roman" w:hAnsi="Times New Roman" w:cs="Times New Roman"/>
          <w:bCs/>
          <w:color w:val="5B3B00"/>
          <w:sz w:val="24"/>
          <w:szCs w:val="24"/>
        </w:rPr>
        <w:t>…………………………………</w:t>
      </w:r>
      <w:r w:rsidR="002B4FA3">
        <w:rPr>
          <w:rFonts w:ascii="Times New Roman" w:hAnsi="Times New Roman" w:cs="Times New Roman"/>
          <w:bCs/>
          <w:color w:val="5B3B00"/>
          <w:sz w:val="24"/>
          <w:szCs w:val="24"/>
        </w:rPr>
        <w:t>..</w:t>
      </w:r>
      <w:r w:rsidR="0084594E">
        <w:rPr>
          <w:rFonts w:ascii="Times New Roman" w:hAnsi="Times New Roman" w:cs="Times New Roman"/>
          <w:bCs/>
          <w:color w:val="5B3B00"/>
          <w:sz w:val="24"/>
          <w:szCs w:val="24"/>
        </w:rPr>
        <w:t>...</w:t>
      </w:r>
      <w:r w:rsidR="000A437C">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84594E">
        <w:rPr>
          <w:rFonts w:ascii="Times New Roman" w:hAnsi="Times New Roman" w:cs="Times New Roman"/>
          <w:bCs/>
          <w:color w:val="5B3B00"/>
          <w:sz w:val="24"/>
          <w:szCs w:val="24"/>
        </w:rPr>
        <w:t>page</w:t>
      </w:r>
      <w:r w:rsidR="0076594E">
        <w:rPr>
          <w:rFonts w:ascii="Times New Roman" w:hAnsi="Times New Roman" w:cs="Times New Roman"/>
          <w:bCs/>
          <w:color w:val="5B3B00"/>
          <w:sz w:val="24"/>
          <w:szCs w:val="24"/>
        </w:rPr>
        <w:t xml:space="preserve"> 11</w:t>
      </w:r>
    </w:p>
    <w:p w:rsidR="00815365" w:rsidRDefault="0084594E" w:rsidP="00A110ED">
      <w:pPr>
        <w:widowControl w:val="0"/>
        <w:spacing w:after="0"/>
        <w:ind w:left="1080"/>
        <w:rPr>
          <w:rFonts w:ascii="Times New Roman" w:hAnsi="Times New Roman" w:cs="Times New Roman"/>
          <w:bCs/>
          <w:color w:val="5B3B00"/>
          <w:sz w:val="24"/>
          <w:szCs w:val="24"/>
        </w:rPr>
      </w:pPr>
      <w:r>
        <w:rPr>
          <w:rFonts w:ascii="Times New Roman" w:hAnsi="Times New Roman" w:cs="Times New Roman"/>
          <w:bCs/>
          <w:color w:val="5B3B00"/>
          <w:sz w:val="24"/>
          <w:szCs w:val="24"/>
        </w:rPr>
        <w:t>Bo</w:t>
      </w:r>
      <w:r w:rsidR="00251241">
        <w:rPr>
          <w:rFonts w:ascii="Times New Roman" w:hAnsi="Times New Roman" w:cs="Times New Roman"/>
          <w:bCs/>
          <w:color w:val="5B3B00"/>
          <w:sz w:val="24"/>
          <w:szCs w:val="24"/>
        </w:rPr>
        <w:t>rn Digital Caribbean Newspapers……………………………….</w:t>
      </w:r>
      <w:r w:rsidR="005508F6">
        <w:rPr>
          <w:rFonts w:ascii="Times New Roman" w:hAnsi="Times New Roman" w:cs="Times New Roman"/>
          <w:bCs/>
          <w:color w:val="5B3B00"/>
          <w:sz w:val="24"/>
          <w:szCs w:val="24"/>
        </w:rPr>
        <w:t>.</w:t>
      </w:r>
      <w:r w:rsidR="00251241">
        <w:rPr>
          <w:rFonts w:ascii="Times New Roman" w:hAnsi="Times New Roman" w:cs="Times New Roman"/>
          <w:bCs/>
          <w:color w:val="5B3B00"/>
          <w:sz w:val="24"/>
          <w:szCs w:val="24"/>
        </w:rPr>
        <w:t>.page 13</w:t>
      </w:r>
      <w:r w:rsidR="00EA205D" w:rsidRPr="00EA205D">
        <w:rPr>
          <w:rFonts w:ascii="Times New Roman" w:hAnsi="Times New Roman" w:cs="Times New Roman"/>
          <w:bCs/>
          <w:color w:val="5B3B00"/>
          <w:sz w:val="24"/>
          <w:szCs w:val="24"/>
        </w:rPr>
        <w:br/>
      </w:r>
      <w:r w:rsidR="00EA205D" w:rsidRPr="00EA205D">
        <w:rPr>
          <w:rFonts w:ascii="Times New Roman" w:hAnsi="Times New Roman" w:cs="Times New Roman"/>
          <w:bCs/>
          <w:color w:val="5B3B00"/>
          <w:sz w:val="24"/>
          <w:szCs w:val="24"/>
        </w:rPr>
        <w:br/>
      </w:r>
      <w:r w:rsidR="00EA205D" w:rsidRPr="00EA205D">
        <w:rPr>
          <w:rFonts w:ascii="Times New Roman" w:hAnsi="Times New Roman" w:cs="Times New Roman"/>
          <w:b/>
          <w:bCs/>
          <w:color w:val="5B3B00"/>
          <w:sz w:val="24"/>
          <w:szCs w:val="24"/>
        </w:rPr>
        <w:t>Item 5:</w:t>
      </w:r>
      <w:r w:rsidR="00EA205D" w:rsidRPr="00EA205D">
        <w:rPr>
          <w:rFonts w:ascii="Times New Roman" w:hAnsi="Times New Roman" w:cs="Times New Roman"/>
          <w:bCs/>
          <w:color w:val="5B3B00"/>
          <w:sz w:val="24"/>
          <w:szCs w:val="24"/>
        </w:rPr>
        <w:br/>
        <w:t>New Features / Workflow Highlights</w:t>
      </w:r>
      <w:r>
        <w:rPr>
          <w:rFonts w:ascii="Times New Roman" w:hAnsi="Times New Roman" w:cs="Times New Roman"/>
          <w:bCs/>
          <w:color w:val="5B3B00"/>
          <w:sz w:val="24"/>
          <w:szCs w:val="24"/>
        </w:rPr>
        <w:t xml:space="preserve"> …………………………</w:t>
      </w:r>
      <w:r w:rsidR="002A1464">
        <w:rPr>
          <w:rFonts w:ascii="Times New Roman" w:hAnsi="Times New Roman" w:cs="Times New Roman"/>
          <w:bCs/>
          <w:color w:val="5B3B00"/>
          <w:sz w:val="24"/>
          <w:szCs w:val="24"/>
        </w:rPr>
        <w:t>…</w:t>
      </w:r>
      <w:r>
        <w:rPr>
          <w:rFonts w:ascii="Times New Roman" w:hAnsi="Times New Roman" w:cs="Times New Roman"/>
          <w:bCs/>
          <w:color w:val="5B3B00"/>
          <w:sz w:val="24"/>
          <w:szCs w:val="24"/>
        </w:rPr>
        <w:t>….page</w:t>
      </w:r>
      <w:r w:rsidR="00251241">
        <w:rPr>
          <w:rFonts w:ascii="Times New Roman" w:hAnsi="Times New Roman" w:cs="Times New Roman"/>
          <w:bCs/>
          <w:color w:val="5B3B00"/>
          <w:sz w:val="24"/>
          <w:szCs w:val="24"/>
        </w:rPr>
        <w:t xml:space="preserve"> 15</w:t>
      </w:r>
      <w:r w:rsidR="00EA205D" w:rsidRPr="00EA205D">
        <w:rPr>
          <w:rFonts w:ascii="Times New Roman" w:hAnsi="Times New Roman" w:cs="Times New Roman"/>
          <w:bCs/>
          <w:color w:val="5B3B00"/>
          <w:sz w:val="24"/>
          <w:szCs w:val="24"/>
        </w:rPr>
        <w:br/>
      </w:r>
      <w:r w:rsidR="00EA205D" w:rsidRPr="00EA205D">
        <w:rPr>
          <w:rFonts w:ascii="Times New Roman" w:hAnsi="Times New Roman" w:cs="Times New Roman"/>
          <w:bCs/>
          <w:color w:val="5B3B00"/>
          <w:sz w:val="24"/>
          <w:szCs w:val="24"/>
        </w:rPr>
        <w:br/>
      </w:r>
      <w:r w:rsidR="005508F6">
        <w:rPr>
          <w:rFonts w:ascii="Times New Roman" w:hAnsi="Times New Roman" w:cs="Times New Roman"/>
          <w:b/>
          <w:bCs/>
          <w:color w:val="5B3B00"/>
          <w:sz w:val="24"/>
          <w:szCs w:val="24"/>
        </w:rPr>
        <w:t>Item 6</w:t>
      </w:r>
      <w:r w:rsidR="00EA205D" w:rsidRPr="00EA205D">
        <w:rPr>
          <w:rFonts w:ascii="Times New Roman" w:hAnsi="Times New Roman" w:cs="Times New Roman"/>
          <w:b/>
          <w:bCs/>
          <w:color w:val="5B3B00"/>
          <w:sz w:val="24"/>
          <w:szCs w:val="24"/>
        </w:rPr>
        <w:t>:</w:t>
      </w:r>
      <w:r w:rsidR="00EA205D" w:rsidRPr="00EA205D">
        <w:rPr>
          <w:rFonts w:ascii="Times New Roman" w:hAnsi="Times New Roman" w:cs="Times New Roman"/>
          <w:bCs/>
          <w:color w:val="5B3B00"/>
          <w:sz w:val="24"/>
          <w:szCs w:val="24"/>
        </w:rPr>
        <w:br/>
        <w:t xml:space="preserve">Copy of the </w:t>
      </w:r>
      <w:r w:rsidR="00A110ED">
        <w:rPr>
          <w:rFonts w:ascii="Times New Roman" w:hAnsi="Times New Roman" w:cs="Times New Roman"/>
          <w:bCs/>
          <w:color w:val="5B3B00"/>
          <w:sz w:val="24"/>
          <w:szCs w:val="24"/>
        </w:rPr>
        <w:t xml:space="preserve">EBSCO </w:t>
      </w:r>
      <w:r w:rsidR="00EA205D" w:rsidRPr="00EA205D">
        <w:rPr>
          <w:rFonts w:ascii="Times New Roman" w:hAnsi="Times New Roman" w:cs="Times New Roman"/>
          <w:bCs/>
          <w:color w:val="5B3B00"/>
          <w:sz w:val="24"/>
          <w:szCs w:val="24"/>
        </w:rPr>
        <w:t>Agreement</w:t>
      </w:r>
      <w:r w:rsidR="00A110ED">
        <w:rPr>
          <w:rFonts w:ascii="Times New Roman" w:hAnsi="Times New Roman" w:cs="Times New Roman"/>
          <w:bCs/>
          <w:color w:val="5B3B00"/>
          <w:sz w:val="24"/>
          <w:szCs w:val="24"/>
        </w:rPr>
        <w:t>…………………………………….</w:t>
      </w:r>
      <w:r>
        <w:rPr>
          <w:rFonts w:ascii="Times New Roman" w:hAnsi="Times New Roman" w:cs="Times New Roman"/>
          <w:bCs/>
          <w:color w:val="5B3B00"/>
          <w:sz w:val="24"/>
          <w:szCs w:val="24"/>
        </w:rPr>
        <w:t>page</w:t>
      </w:r>
      <w:r w:rsidR="005508F6">
        <w:rPr>
          <w:rFonts w:ascii="Times New Roman" w:hAnsi="Times New Roman" w:cs="Times New Roman"/>
          <w:bCs/>
          <w:color w:val="5B3B00"/>
          <w:sz w:val="24"/>
          <w:szCs w:val="24"/>
        </w:rPr>
        <w:t xml:space="preserve"> 16</w:t>
      </w:r>
    </w:p>
    <w:p w:rsidR="00815365" w:rsidRDefault="00815365">
      <w:pPr>
        <w:rPr>
          <w:rFonts w:ascii="Times New Roman" w:hAnsi="Times New Roman" w:cs="Times New Roman"/>
          <w:bCs/>
          <w:color w:val="5B3B00"/>
          <w:sz w:val="24"/>
          <w:szCs w:val="24"/>
        </w:rPr>
      </w:pPr>
      <w:r>
        <w:rPr>
          <w:rFonts w:ascii="Times New Roman" w:hAnsi="Times New Roman" w:cs="Times New Roman"/>
          <w:bCs/>
          <w:color w:val="5B3B00"/>
          <w:sz w:val="24"/>
          <w:szCs w:val="24"/>
        </w:rPr>
        <w:br w:type="page"/>
      </w:r>
    </w:p>
    <w:p w:rsidR="00815365" w:rsidRDefault="00815365">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lastRenderedPageBreak/>
        <w:t>Item 1</w:t>
      </w:r>
    </w:p>
    <w:p w:rsidR="00815365" w:rsidRPr="00815365" w:rsidRDefault="00815365" w:rsidP="00815365">
      <w:pPr>
        <w:widowControl w:val="0"/>
        <w:spacing w:after="0"/>
        <w:rPr>
          <w:rFonts w:ascii="Times New Roman" w:hAnsi="Times New Roman" w:cs="Times New Roman"/>
          <w:b/>
          <w:bCs/>
          <w:color w:val="5B3B00"/>
          <w:sz w:val="24"/>
          <w:szCs w:val="24"/>
        </w:rPr>
      </w:pPr>
      <w:proofErr w:type="gramStart"/>
      <w:r w:rsidRPr="00815365">
        <w:rPr>
          <w:rFonts w:ascii="Times New Roman" w:hAnsi="Times New Roman" w:cs="Times New Roman"/>
          <w:b/>
          <w:bCs/>
          <w:color w:val="5B3B00"/>
          <w:sz w:val="24"/>
          <w:szCs w:val="24"/>
        </w:rPr>
        <w:t>dLOC</w:t>
      </w:r>
      <w:proofErr w:type="gramEnd"/>
      <w:r w:rsidRPr="00815365">
        <w:rPr>
          <w:rFonts w:ascii="Times New Roman" w:hAnsi="Times New Roman" w:cs="Times New Roman"/>
          <w:b/>
          <w:bCs/>
          <w:color w:val="5B3B00"/>
          <w:sz w:val="24"/>
          <w:szCs w:val="24"/>
        </w:rPr>
        <w:t xml:space="preserve"> Executive Board Meeting</w:t>
      </w:r>
    </w:p>
    <w:p w:rsidR="00815365" w:rsidRPr="00815365" w:rsidRDefault="00815365" w:rsidP="00815365">
      <w:pPr>
        <w:widowControl w:val="0"/>
        <w:spacing w:after="0"/>
        <w:rPr>
          <w:rFonts w:ascii="Times New Roman" w:hAnsi="Times New Roman" w:cs="Times New Roman"/>
          <w:b/>
          <w:bCs/>
          <w:color w:val="5B3B00"/>
          <w:sz w:val="24"/>
          <w:szCs w:val="24"/>
        </w:rPr>
      </w:pPr>
      <w:r w:rsidRPr="00815365">
        <w:rPr>
          <w:rFonts w:ascii="Times New Roman" w:hAnsi="Times New Roman" w:cs="Times New Roman"/>
          <w:b/>
          <w:bCs/>
          <w:color w:val="5B3B00"/>
          <w:sz w:val="24"/>
          <w:szCs w:val="24"/>
        </w:rPr>
        <w:t xml:space="preserve">San Juan, Puerto Rico     </w:t>
      </w:r>
    </w:p>
    <w:p w:rsidR="00815365" w:rsidRPr="00815365" w:rsidRDefault="00815365" w:rsidP="00815365">
      <w:pPr>
        <w:widowControl w:val="0"/>
        <w:spacing w:after="0"/>
        <w:rPr>
          <w:rFonts w:ascii="Times New Roman" w:hAnsi="Times New Roman" w:cs="Times New Roman"/>
          <w:b/>
          <w:bCs/>
          <w:color w:val="5B3B00"/>
          <w:sz w:val="24"/>
          <w:szCs w:val="24"/>
        </w:rPr>
      </w:pPr>
      <w:r w:rsidRPr="00815365">
        <w:rPr>
          <w:rFonts w:ascii="Times New Roman" w:hAnsi="Times New Roman" w:cs="Times New Roman"/>
          <w:b/>
          <w:bCs/>
          <w:color w:val="5B3B00"/>
          <w:sz w:val="24"/>
          <w:szCs w:val="24"/>
        </w:rPr>
        <w:t xml:space="preserve">Thursday, June 13, 2013; 7:00-8:30 am </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 xml:space="preserve">Agenda </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815365" w:rsidRDefault="00815365" w:rsidP="00815365">
      <w:pPr>
        <w:pStyle w:val="ListParagraph"/>
        <w:widowControl w:val="0"/>
        <w:numPr>
          <w:ilvl w:val="0"/>
          <w:numId w:val="22"/>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Sustainability Planning</w:t>
      </w:r>
    </w:p>
    <w:p w:rsidR="00815365" w:rsidRPr="00815365" w:rsidRDefault="00815365" w:rsidP="00815365">
      <w:pPr>
        <w:pStyle w:val="ListParagraph"/>
        <w:widowControl w:val="0"/>
        <w:numPr>
          <w:ilvl w:val="0"/>
          <w:numId w:val="23"/>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Annual Report - 2012-2013</w:t>
      </w:r>
    </w:p>
    <w:p w:rsidR="00815365" w:rsidRPr="00815365" w:rsidRDefault="00815365" w:rsidP="00815365">
      <w:pPr>
        <w:pStyle w:val="ListParagraph"/>
        <w:widowControl w:val="0"/>
        <w:numPr>
          <w:ilvl w:val="0"/>
          <w:numId w:val="23"/>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Update Business Plan 2011-2014</w:t>
      </w:r>
    </w:p>
    <w:p w:rsidR="00815365" w:rsidRPr="00815365" w:rsidRDefault="00815365" w:rsidP="00815365">
      <w:pPr>
        <w:pStyle w:val="ListParagraph"/>
        <w:widowControl w:val="0"/>
        <w:numPr>
          <w:ilvl w:val="0"/>
          <w:numId w:val="23"/>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Begin Planning for Sustainability Plan 2014-2017</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815365" w:rsidRDefault="00815365" w:rsidP="00815365">
      <w:pPr>
        <w:pStyle w:val="ListParagraph"/>
        <w:widowControl w:val="0"/>
        <w:numPr>
          <w:ilvl w:val="0"/>
          <w:numId w:val="22"/>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Governance</w:t>
      </w:r>
    </w:p>
    <w:p w:rsidR="00815365" w:rsidRPr="00815365" w:rsidRDefault="00815365" w:rsidP="00815365">
      <w:pPr>
        <w:pStyle w:val="ListParagraph"/>
        <w:widowControl w:val="0"/>
        <w:numPr>
          <w:ilvl w:val="0"/>
          <w:numId w:val="24"/>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 xml:space="preserve">Approve </w:t>
      </w:r>
      <w:r w:rsidR="00C83772">
        <w:rPr>
          <w:rFonts w:ascii="Times New Roman" w:hAnsi="Times New Roman" w:cs="Times New Roman"/>
          <w:bCs/>
          <w:color w:val="5B3B00"/>
          <w:sz w:val="24"/>
          <w:szCs w:val="24"/>
        </w:rPr>
        <w:t xml:space="preserve">Online </w:t>
      </w:r>
      <w:r w:rsidRPr="00815365">
        <w:rPr>
          <w:rFonts w:ascii="Times New Roman" w:hAnsi="Times New Roman" w:cs="Times New Roman"/>
          <w:bCs/>
          <w:color w:val="5B3B00"/>
          <w:sz w:val="24"/>
          <w:szCs w:val="24"/>
        </w:rPr>
        <w:t>Elections for the Executive Board (3 new member positions)</w:t>
      </w:r>
    </w:p>
    <w:p w:rsidR="00815365" w:rsidRPr="00815365" w:rsidRDefault="00815365" w:rsidP="00815365">
      <w:pPr>
        <w:pStyle w:val="ListParagraph"/>
        <w:widowControl w:val="0"/>
        <w:numPr>
          <w:ilvl w:val="0"/>
          <w:numId w:val="24"/>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Leadership positions</w:t>
      </w:r>
      <w:r w:rsidR="00C83772">
        <w:rPr>
          <w:rFonts w:ascii="Times New Roman" w:hAnsi="Times New Roman" w:cs="Times New Roman"/>
          <w:bCs/>
          <w:color w:val="5B3B00"/>
          <w:sz w:val="24"/>
          <w:szCs w:val="24"/>
        </w:rPr>
        <w:t xml:space="preserve"> </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815365" w:rsidRDefault="00815365" w:rsidP="00815365">
      <w:pPr>
        <w:pStyle w:val="ListParagraph"/>
        <w:widowControl w:val="0"/>
        <w:numPr>
          <w:ilvl w:val="0"/>
          <w:numId w:val="22"/>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Funding</w:t>
      </w:r>
    </w:p>
    <w:p w:rsidR="00815365" w:rsidRPr="00815365" w:rsidRDefault="00815365" w:rsidP="00815365">
      <w:pPr>
        <w:pStyle w:val="ListParagraph"/>
        <w:widowControl w:val="0"/>
        <w:numPr>
          <w:ilvl w:val="0"/>
          <w:numId w:val="25"/>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Current financial overview</w:t>
      </w:r>
    </w:p>
    <w:p w:rsidR="00815365" w:rsidRPr="00815365" w:rsidRDefault="00815365" w:rsidP="00815365">
      <w:pPr>
        <w:pStyle w:val="ListParagraph"/>
        <w:widowControl w:val="0"/>
        <w:numPr>
          <w:ilvl w:val="0"/>
          <w:numId w:val="25"/>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Budget for 2013-2014</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Default="00815365" w:rsidP="00815365">
      <w:pPr>
        <w:pStyle w:val="ListParagraph"/>
        <w:widowControl w:val="0"/>
        <w:numPr>
          <w:ilvl w:val="0"/>
          <w:numId w:val="22"/>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Collection Development</w:t>
      </w:r>
    </w:p>
    <w:p w:rsidR="00815365" w:rsidRDefault="00815365" w:rsidP="00815365">
      <w:pPr>
        <w:pStyle w:val="ListParagraph"/>
        <w:widowControl w:val="0"/>
        <w:numPr>
          <w:ilvl w:val="1"/>
          <w:numId w:val="22"/>
        </w:numPr>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Review and approve </w:t>
      </w:r>
      <w:r w:rsidR="00C83772">
        <w:rPr>
          <w:rFonts w:ascii="Times New Roman" w:hAnsi="Times New Roman" w:cs="Times New Roman"/>
          <w:bCs/>
          <w:color w:val="5B3B00"/>
          <w:sz w:val="24"/>
          <w:szCs w:val="24"/>
        </w:rPr>
        <w:t>call</w:t>
      </w:r>
    </w:p>
    <w:p w:rsidR="00815365" w:rsidRPr="00815365" w:rsidRDefault="00815365" w:rsidP="00815365">
      <w:pPr>
        <w:pStyle w:val="ListParagraph"/>
        <w:widowControl w:val="0"/>
        <w:numPr>
          <w:ilvl w:val="1"/>
          <w:numId w:val="22"/>
        </w:numPr>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Caribbean Newspaper Born Digital titles </w:t>
      </w:r>
    </w:p>
    <w:p w:rsidR="00815365" w:rsidRDefault="00815365" w:rsidP="00815365">
      <w:pPr>
        <w:widowControl w:val="0"/>
        <w:spacing w:after="0"/>
        <w:rPr>
          <w:rFonts w:ascii="Times New Roman" w:hAnsi="Times New Roman" w:cs="Times New Roman"/>
          <w:bCs/>
          <w:color w:val="5B3B00"/>
          <w:sz w:val="24"/>
          <w:szCs w:val="24"/>
        </w:rPr>
      </w:pPr>
    </w:p>
    <w:p w:rsidR="00815365" w:rsidRPr="00815365" w:rsidRDefault="00815365" w:rsidP="00815365">
      <w:pPr>
        <w:pStyle w:val="ListParagraph"/>
        <w:widowControl w:val="0"/>
        <w:numPr>
          <w:ilvl w:val="0"/>
          <w:numId w:val="22"/>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Technical</w:t>
      </w:r>
    </w:p>
    <w:p w:rsidR="00815365" w:rsidRPr="00815365" w:rsidRDefault="00815365" w:rsidP="00815365">
      <w:pPr>
        <w:pStyle w:val="ListParagraph"/>
        <w:widowControl w:val="0"/>
        <w:numPr>
          <w:ilvl w:val="0"/>
          <w:numId w:val="26"/>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New workflow and manual changes</w:t>
      </w:r>
    </w:p>
    <w:p w:rsidR="00815365" w:rsidRPr="00815365" w:rsidRDefault="00815365" w:rsidP="00815365">
      <w:pPr>
        <w:pStyle w:val="ListParagraph"/>
        <w:widowControl w:val="0"/>
        <w:numPr>
          <w:ilvl w:val="0"/>
          <w:numId w:val="26"/>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Questions/Concerns</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815365" w:rsidRDefault="00815365" w:rsidP="00815365">
      <w:pPr>
        <w:pStyle w:val="ListParagraph"/>
        <w:widowControl w:val="0"/>
        <w:numPr>
          <w:ilvl w:val="0"/>
          <w:numId w:val="22"/>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Communication/Publicity</w:t>
      </w:r>
    </w:p>
    <w:p w:rsidR="00815365" w:rsidRDefault="00815365" w:rsidP="00815365">
      <w:pPr>
        <w:pStyle w:val="ListParagraph"/>
        <w:widowControl w:val="0"/>
        <w:numPr>
          <w:ilvl w:val="1"/>
          <w:numId w:val="26"/>
        </w:numPr>
        <w:ind w:left="108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Newsletter</w:t>
      </w:r>
    </w:p>
    <w:p w:rsidR="00815365" w:rsidRDefault="00815365" w:rsidP="00815365">
      <w:pPr>
        <w:pStyle w:val="ListParagraph"/>
        <w:widowControl w:val="0"/>
        <w:numPr>
          <w:ilvl w:val="1"/>
          <w:numId w:val="26"/>
        </w:numPr>
        <w:ind w:left="108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Conferences/Meetings</w:t>
      </w:r>
    </w:p>
    <w:p w:rsidR="00815365" w:rsidRDefault="00815365" w:rsidP="00815365">
      <w:pPr>
        <w:pStyle w:val="ListParagraph"/>
        <w:widowControl w:val="0"/>
        <w:numPr>
          <w:ilvl w:val="1"/>
          <w:numId w:val="26"/>
        </w:numPr>
        <w:ind w:left="108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Caribbean Scholarship in the Digital Age</w:t>
      </w:r>
    </w:p>
    <w:p w:rsidR="00815365" w:rsidRPr="00815365" w:rsidRDefault="00815365" w:rsidP="00815365">
      <w:pPr>
        <w:pStyle w:val="ListParagraph"/>
        <w:widowControl w:val="0"/>
        <w:numPr>
          <w:ilvl w:val="1"/>
          <w:numId w:val="26"/>
        </w:numPr>
        <w:ind w:left="108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Web Promotion</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815365" w:rsidRDefault="00815365" w:rsidP="00815365">
      <w:pPr>
        <w:pStyle w:val="ListParagraph"/>
        <w:widowControl w:val="0"/>
        <w:numPr>
          <w:ilvl w:val="0"/>
          <w:numId w:val="22"/>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Additional Business</w:t>
      </w:r>
    </w:p>
    <w:p w:rsidR="00815365" w:rsidRPr="00815365" w:rsidRDefault="00815365" w:rsidP="00815365">
      <w:pPr>
        <w:pStyle w:val="ListParagraph"/>
        <w:widowControl w:val="0"/>
        <w:numPr>
          <w:ilvl w:val="0"/>
          <w:numId w:val="27"/>
        </w:numPr>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EBSCO Discovery Service agreement</w:t>
      </w:r>
    </w:p>
    <w:p w:rsidR="00815365" w:rsidRPr="00815365" w:rsidRDefault="00815365" w:rsidP="00815365">
      <w:pPr>
        <w:widowControl w:val="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br w:type="page"/>
      </w:r>
    </w:p>
    <w:p w:rsidR="00124BCE" w:rsidRPr="002B4FA3" w:rsidRDefault="00124BCE" w:rsidP="00124BCE">
      <w:pPr>
        <w:spacing w:after="0" w:line="240" w:lineRule="auto"/>
        <w:jc w:val="center"/>
        <w:rPr>
          <w:rFonts w:ascii="Times New Roman" w:hAnsi="Times New Roman" w:cs="Times New Roman"/>
          <w:bCs/>
          <w:color w:val="5B3B00"/>
          <w:sz w:val="28"/>
          <w:szCs w:val="24"/>
        </w:rPr>
      </w:pPr>
      <w:proofErr w:type="gramStart"/>
      <w:r w:rsidRPr="002B4FA3">
        <w:rPr>
          <w:rFonts w:ascii="Times New Roman" w:hAnsi="Times New Roman" w:cs="Times New Roman"/>
          <w:bCs/>
          <w:color w:val="5B3B00"/>
          <w:sz w:val="28"/>
          <w:szCs w:val="24"/>
        </w:rPr>
        <w:lastRenderedPageBreak/>
        <w:t>dLOC</w:t>
      </w:r>
      <w:proofErr w:type="gramEnd"/>
      <w:r w:rsidRPr="002B4FA3">
        <w:rPr>
          <w:rFonts w:ascii="Times New Roman" w:hAnsi="Times New Roman" w:cs="Times New Roman"/>
          <w:bCs/>
          <w:color w:val="5B3B00"/>
          <w:sz w:val="28"/>
          <w:szCs w:val="24"/>
        </w:rPr>
        <w:t xml:space="preserve"> Partners</w:t>
      </w:r>
    </w:p>
    <w:p w:rsidR="00124BCE" w:rsidRPr="002B4FA3" w:rsidRDefault="00124BCE" w:rsidP="00124BCE">
      <w:pPr>
        <w:spacing w:after="0" w:line="240" w:lineRule="auto"/>
        <w:jc w:val="center"/>
        <w:rPr>
          <w:rFonts w:ascii="Times New Roman" w:hAnsi="Times New Roman" w:cs="Times New Roman"/>
          <w:bCs/>
          <w:color w:val="5B3B00"/>
          <w:sz w:val="24"/>
          <w:szCs w:val="24"/>
        </w:rPr>
      </w:pPr>
      <w:proofErr w:type="gramStart"/>
      <w:r w:rsidRPr="002B4FA3">
        <w:rPr>
          <w:rFonts w:ascii="Times New Roman" w:hAnsi="Times New Roman" w:cs="Times New Roman"/>
          <w:bCs/>
          <w:color w:val="5B3B00"/>
          <w:sz w:val="24"/>
          <w:szCs w:val="24"/>
        </w:rPr>
        <w:t>as</w:t>
      </w:r>
      <w:proofErr w:type="gramEnd"/>
      <w:r w:rsidRPr="002B4FA3">
        <w:rPr>
          <w:rFonts w:ascii="Times New Roman" w:hAnsi="Times New Roman" w:cs="Times New Roman"/>
          <w:bCs/>
          <w:color w:val="5B3B00"/>
          <w:sz w:val="24"/>
          <w:szCs w:val="24"/>
        </w:rPr>
        <w:t xml:space="preserve"> of June 2013</w:t>
      </w:r>
    </w:p>
    <w:p w:rsidR="00124BCE" w:rsidRPr="007359CA" w:rsidRDefault="00124BCE" w:rsidP="00124BCE">
      <w:pPr>
        <w:spacing w:after="0" w:line="240" w:lineRule="auto"/>
        <w:jc w:val="both"/>
        <w:rPr>
          <w:rFonts w:ascii="Drescher Grotesk BT SemiBold" w:hAnsi="Drescher Grotesk BT SemiBold"/>
          <w:bCs/>
          <w:color w:val="5B3B00"/>
          <w:sz w:val="24"/>
          <w:szCs w:val="24"/>
        </w:rPr>
      </w:pP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Archives Nationales d’</w:t>
      </w:r>
      <w:proofErr w:type="spellStart"/>
      <w:r w:rsidRPr="002B4FA3">
        <w:rPr>
          <w:rFonts w:ascii="Times New Roman" w:hAnsi="Times New Roman" w:cs="Times New Roman"/>
          <w:bCs/>
          <w:color w:val="5B3B00"/>
          <w:sz w:val="24"/>
          <w:szCs w:val="24"/>
          <w:lang w:val="fr-HT"/>
        </w:rPr>
        <w:t>Haiti</w:t>
      </w:r>
      <w:proofErr w:type="spellEnd"/>
      <w:r w:rsidRPr="002B4FA3">
        <w:rPr>
          <w:rFonts w:ascii="Times New Roman" w:hAnsi="Times New Roman" w:cs="Times New Roman"/>
          <w:bCs/>
          <w:color w:val="5B3B00"/>
          <w:sz w:val="24"/>
          <w:szCs w:val="24"/>
          <w:lang w:val="fr-HT"/>
        </w:rPr>
        <w:t xml:space="preserve"> </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Aruba National Library </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Association for Cultural </w:t>
      </w:r>
      <w:proofErr w:type="spellStart"/>
      <w:r w:rsidRPr="002B4FA3">
        <w:rPr>
          <w:rFonts w:ascii="Times New Roman" w:hAnsi="Times New Roman" w:cs="Times New Roman"/>
          <w:bCs/>
          <w:color w:val="5B3B00"/>
          <w:sz w:val="24"/>
          <w:szCs w:val="24"/>
          <w:lang w:val="fr-HT"/>
        </w:rPr>
        <w:t>Equity</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rPr>
      </w:pPr>
      <w:r w:rsidRPr="002B4FA3">
        <w:rPr>
          <w:rFonts w:ascii="Times New Roman" w:hAnsi="Times New Roman" w:cs="Times New Roman"/>
          <w:bCs/>
          <w:color w:val="5B3B00"/>
          <w:sz w:val="24"/>
          <w:szCs w:val="24"/>
        </w:rPr>
        <w:t>Belize National Library Service and Information System</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Bibliothèque Haïtienne des Frères de l'Instruction </w:t>
      </w:r>
      <w:proofErr w:type="spellStart"/>
      <w:r w:rsidRPr="002B4FA3">
        <w:rPr>
          <w:rFonts w:ascii="Times New Roman" w:hAnsi="Times New Roman" w:cs="Times New Roman"/>
          <w:bCs/>
          <w:color w:val="5B3B00"/>
          <w:sz w:val="24"/>
          <w:szCs w:val="24"/>
          <w:lang w:val="fr-HT"/>
        </w:rPr>
        <w:t>Chrètienne</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Bibliothèque Haïtienne des Pères du St-Esprit</w:t>
      </w:r>
    </w:p>
    <w:p w:rsidR="00124BCE" w:rsidRPr="002B4FA3" w:rsidRDefault="00781F38" w:rsidP="00124BCE">
      <w:pPr>
        <w:pStyle w:val="ListParagraph"/>
        <w:numPr>
          <w:ilvl w:val="0"/>
          <w:numId w:val="28"/>
        </w:numPr>
        <w:contextualSpacing/>
        <w:jc w:val="both"/>
        <w:rPr>
          <w:rFonts w:ascii="Times New Roman" w:hAnsi="Times New Roman" w:cs="Times New Roman"/>
          <w:bCs/>
          <w:color w:val="5B3B00"/>
          <w:sz w:val="24"/>
          <w:szCs w:val="24"/>
          <w:lang w:val="fr-HT"/>
        </w:rPr>
      </w:pPr>
      <w:hyperlink r:id="rId9" w:history="1">
        <w:proofErr w:type="spellStart"/>
        <w:r w:rsidR="00124BCE" w:rsidRPr="002B4FA3">
          <w:rPr>
            <w:rFonts w:ascii="Times New Roman" w:hAnsi="Times New Roman" w:cs="Times New Roman"/>
            <w:bCs/>
            <w:color w:val="5B3B00"/>
            <w:sz w:val="24"/>
            <w:szCs w:val="24"/>
            <w:lang w:val="fr-HT"/>
          </w:rPr>
          <w:t>Bibliotèque</w:t>
        </w:r>
        <w:proofErr w:type="spellEnd"/>
        <w:r w:rsidR="00124BCE" w:rsidRPr="002B4FA3">
          <w:rPr>
            <w:rFonts w:ascii="Times New Roman" w:hAnsi="Times New Roman" w:cs="Times New Roman"/>
            <w:bCs/>
            <w:color w:val="5B3B00"/>
            <w:sz w:val="24"/>
            <w:szCs w:val="24"/>
            <w:lang w:val="fr-HT"/>
          </w:rPr>
          <w:t xml:space="preserve"> Nationale Haïti</w:t>
        </w:r>
      </w:hyperlink>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es-ES"/>
        </w:rPr>
      </w:pPr>
      <w:r w:rsidRPr="002B4FA3">
        <w:rPr>
          <w:rFonts w:ascii="Times New Roman" w:hAnsi="Times New Roman" w:cs="Times New Roman"/>
          <w:bCs/>
          <w:color w:val="5B3B00"/>
          <w:sz w:val="24"/>
          <w:szCs w:val="24"/>
          <w:lang w:val="es-ES"/>
        </w:rPr>
        <w:t>Biblioteca Nacional de Cuba José Martí</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es-ES"/>
        </w:rPr>
      </w:pPr>
      <w:r w:rsidRPr="002B4FA3">
        <w:rPr>
          <w:rFonts w:ascii="Times New Roman" w:hAnsi="Times New Roman" w:cs="Times New Roman"/>
          <w:bCs/>
          <w:color w:val="5B3B00"/>
          <w:sz w:val="24"/>
          <w:szCs w:val="24"/>
          <w:lang w:val="es-ES"/>
        </w:rPr>
        <w:t xml:space="preserve">Biblioteca Fidel Méndez </w:t>
      </w:r>
      <w:proofErr w:type="spellStart"/>
      <w:r w:rsidRPr="002B4FA3">
        <w:rPr>
          <w:rFonts w:ascii="Times New Roman" w:hAnsi="Times New Roman" w:cs="Times New Roman"/>
          <w:bCs/>
          <w:color w:val="5B3B00"/>
          <w:sz w:val="24"/>
          <w:szCs w:val="24"/>
          <w:lang w:val="es-ES"/>
        </w:rPr>
        <w:t>Núnez</w:t>
      </w:r>
      <w:proofErr w:type="spellEnd"/>
      <w:r w:rsidRPr="002B4FA3">
        <w:rPr>
          <w:rFonts w:ascii="Times New Roman" w:hAnsi="Times New Roman" w:cs="Times New Roman"/>
          <w:bCs/>
          <w:color w:val="5B3B00"/>
          <w:sz w:val="24"/>
          <w:szCs w:val="24"/>
          <w:lang w:val="es-ES"/>
        </w:rPr>
        <w:t xml:space="preserve"> de la Universidad APEC</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es-ES"/>
        </w:rPr>
      </w:pPr>
      <w:r w:rsidRPr="002B4FA3">
        <w:rPr>
          <w:rFonts w:ascii="Times New Roman" w:hAnsi="Times New Roman" w:cs="Times New Roman"/>
          <w:bCs/>
          <w:color w:val="5B3B00"/>
          <w:sz w:val="24"/>
          <w:szCs w:val="24"/>
          <w:lang w:val="es-ES"/>
        </w:rPr>
        <w:t>Biblioteca Rafael Herrera Cabral de PUCMM</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rPr>
      </w:pPr>
      <w:r w:rsidRPr="002B4FA3">
        <w:rPr>
          <w:rFonts w:ascii="Times New Roman" w:hAnsi="Times New Roman" w:cs="Times New Roman"/>
          <w:bCs/>
          <w:color w:val="5B3B00"/>
          <w:sz w:val="24"/>
          <w:szCs w:val="24"/>
        </w:rPr>
        <w:t>Brown University John Hay Library</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Caribbean</w:t>
      </w:r>
      <w:proofErr w:type="spellEnd"/>
      <w:r w:rsidRPr="002B4FA3">
        <w:rPr>
          <w:rFonts w:ascii="Times New Roman" w:hAnsi="Times New Roman" w:cs="Times New Roman"/>
          <w:bCs/>
          <w:color w:val="5B3B00"/>
          <w:sz w:val="24"/>
          <w:szCs w:val="24"/>
          <w:lang w:val="fr-HT"/>
        </w:rPr>
        <w:t xml:space="preserve"> </w:t>
      </w:r>
      <w:proofErr w:type="spellStart"/>
      <w:r w:rsidRPr="002B4FA3">
        <w:rPr>
          <w:rFonts w:ascii="Times New Roman" w:hAnsi="Times New Roman" w:cs="Times New Roman"/>
          <w:bCs/>
          <w:color w:val="5B3B00"/>
          <w:sz w:val="24"/>
          <w:szCs w:val="24"/>
          <w:lang w:val="fr-HT"/>
        </w:rPr>
        <w:t>Community</w:t>
      </w:r>
      <w:proofErr w:type="spellEnd"/>
      <w:r w:rsidRPr="002B4FA3">
        <w:rPr>
          <w:rFonts w:ascii="Times New Roman" w:hAnsi="Times New Roman" w:cs="Times New Roman"/>
          <w:bCs/>
          <w:color w:val="5B3B00"/>
          <w:sz w:val="24"/>
          <w:szCs w:val="24"/>
          <w:lang w:val="fr-HT"/>
        </w:rPr>
        <w:t xml:space="preserve"> </w:t>
      </w:r>
      <w:proofErr w:type="spellStart"/>
      <w:r w:rsidRPr="002B4FA3">
        <w:rPr>
          <w:rFonts w:ascii="Times New Roman" w:hAnsi="Times New Roman" w:cs="Times New Roman"/>
          <w:bCs/>
          <w:color w:val="5B3B00"/>
          <w:sz w:val="24"/>
          <w:szCs w:val="24"/>
          <w:lang w:val="fr-HT"/>
        </w:rPr>
        <w:t>Secretariat</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Caribbean</w:t>
      </w:r>
      <w:proofErr w:type="spellEnd"/>
      <w:r w:rsidRPr="002B4FA3">
        <w:rPr>
          <w:rFonts w:ascii="Times New Roman" w:hAnsi="Times New Roman" w:cs="Times New Roman"/>
          <w:bCs/>
          <w:color w:val="5B3B00"/>
          <w:sz w:val="24"/>
          <w:szCs w:val="24"/>
          <w:lang w:val="fr-HT"/>
        </w:rPr>
        <w:t xml:space="preserve"> Information Resource Network</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Caribbean</w:t>
      </w:r>
      <w:proofErr w:type="spellEnd"/>
      <w:r w:rsidRPr="002B4FA3">
        <w:rPr>
          <w:rFonts w:ascii="Times New Roman" w:hAnsi="Times New Roman" w:cs="Times New Roman"/>
          <w:bCs/>
          <w:color w:val="5B3B00"/>
          <w:sz w:val="24"/>
          <w:szCs w:val="24"/>
          <w:lang w:val="fr-HT"/>
        </w:rPr>
        <w:t xml:space="preserve"> </w:t>
      </w:r>
      <w:proofErr w:type="spellStart"/>
      <w:r w:rsidRPr="002B4FA3">
        <w:rPr>
          <w:rFonts w:ascii="Times New Roman" w:hAnsi="Times New Roman" w:cs="Times New Roman"/>
          <w:bCs/>
          <w:color w:val="5B3B00"/>
          <w:sz w:val="24"/>
          <w:szCs w:val="24"/>
          <w:lang w:val="fr-HT"/>
        </w:rPr>
        <w:t>Studies</w:t>
      </w:r>
      <w:proofErr w:type="spellEnd"/>
      <w:r w:rsidRPr="002B4FA3">
        <w:rPr>
          <w:rFonts w:ascii="Times New Roman" w:hAnsi="Times New Roman" w:cs="Times New Roman"/>
          <w:bCs/>
          <w:color w:val="5B3B00"/>
          <w:sz w:val="24"/>
          <w:szCs w:val="24"/>
          <w:lang w:val="fr-HT"/>
        </w:rPr>
        <w:t xml:space="preserve"> </w:t>
      </w:r>
      <w:proofErr w:type="spellStart"/>
      <w:r w:rsidRPr="002B4FA3">
        <w:rPr>
          <w:rFonts w:ascii="Times New Roman" w:hAnsi="Times New Roman" w:cs="Times New Roman"/>
          <w:bCs/>
          <w:color w:val="5B3B00"/>
          <w:sz w:val="24"/>
          <w:szCs w:val="24"/>
          <w:lang w:val="fr-HT"/>
        </w:rPr>
        <w:t>Associaiton</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Caribbean</w:t>
      </w:r>
      <w:proofErr w:type="spellEnd"/>
      <w:r w:rsidRPr="002B4FA3">
        <w:rPr>
          <w:rFonts w:ascii="Times New Roman" w:hAnsi="Times New Roman" w:cs="Times New Roman"/>
          <w:bCs/>
          <w:color w:val="5B3B00"/>
          <w:sz w:val="24"/>
          <w:szCs w:val="24"/>
          <w:lang w:val="fr-HT"/>
        </w:rPr>
        <w:t xml:space="preserve"> </w:t>
      </w:r>
      <w:proofErr w:type="spellStart"/>
      <w:r w:rsidRPr="002B4FA3">
        <w:rPr>
          <w:rFonts w:ascii="Times New Roman" w:hAnsi="Times New Roman" w:cs="Times New Roman"/>
          <w:bCs/>
          <w:color w:val="5B3B00"/>
          <w:sz w:val="24"/>
          <w:szCs w:val="24"/>
          <w:lang w:val="fr-HT"/>
        </w:rPr>
        <w:t>Volunteer</w:t>
      </w:r>
      <w:proofErr w:type="spellEnd"/>
      <w:r w:rsidRPr="002B4FA3">
        <w:rPr>
          <w:rFonts w:ascii="Times New Roman" w:hAnsi="Times New Roman" w:cs="Times New Roman"/>
          <w:bCs/>
          <w:color w:val="5B3B00"/>
          <w:sz w:val="24"/>
          <w:szCs w:val="24"/>
          <w:lang w:val="fr-HT"/>
        </w:rPr>
        <w:t xml:space="preserve"> </w:t>
      </w:r>
      <w:proofErr w:type="spellStart"/>
      <w:r w:rsidRPr="002B4FA3">
        <w:rPr>
          <w:rFonts w:ascii="Times New Roman" w:hAnsi="Times New Roman" w:cs="Times New Roman"/>
          <w:bCs/>
          <w:color w:val="5B3B00"/>
          <w:sz w:val="24"/>
          <w:szCs w:val="24"/>
          <w:lang w:val="fr-HT"/>
        </w:rPr>
        <w:t>Expeditions</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es-ES"/>
        </w:rPr>
      </w:pPr>
      <w:r w:rsidRPr="002B4FA3">
        <w:rPr>
          <w:rFonts w:ascii="Times New Roman" w:hAnsi="Times New Roman" w:cs="Times New Roman"/>
          <w:bCs/>
          <w:color w:val="5B3B00"/>
          <w:sz w:val="24"/>
          <w:szCs w:val="24"/>
          <w:lang w:val="es-ES"/>
        </w:rPr>
        <w:t>Centro de Apoyo a la Investigación de Yucatán</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The </w:t>
      </w:r>
      <w:proofErr w:type="spellStart"/>
      <w:r w:rsidRPr="002B4FA3">
        <w:rPr>
          <w:rFonts w:ascii="Times New Roman" w:hAnsi="Times New Roman" w:cs="Times New Roman"/>
          <w:bCs/>
          <w:color w:val="5B3B00"/>
          <w:sz w:val="24"/>
          <w:szCs w:val="24"/>
          <w:lang w:val="fr-HT"/>
        </w:rPr>
        <w:t>College</w:t>
      </w:r>
      <w:proofErr w:type="spellEnd"/>
      <w:r w:rsidRPr="002B4FA3">
        <w:rPr>
          <w:rFonts w:ascii="Times New Roman" w:hAnsi="Times New Roman" w:cs="Times New Roman"/>
          <w:bCs/>
          <w:color w:val="5B3B00"/>
          <w:sz w:val="24"/>
          <w:szCs w:val="24"/>
          <w:lang w:val="fr-HT"/>
        </w:rPr>
        <w:t xml:space="preserve"> of The Bahamas</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Cuban</w:t>
      </w:r>
      <w:proofErr w:type="spellEnd"/>
      <w:r w:rsidRPr="002B4FA3">
        <w:rPr>
          <w:rFonts w:ascii="Times New Roman" w:hAnsi="Times New Roman" w:cs="Times New Roman"/>
          <w:bCs/>
          <w:color w:val="5B3B00"/>
          <w:sz w:val="24"/>
          <w:szCs w:val="24"/>
          <w:lang w:val="fr-HT"/>
        </w:rPr>
        <w:t xml:space="preserve"> </w:t>
      </w:r>
      <w:proofErr w:type="spellStart"/>
      <w:r w:rsidRPr="002B4FA3">
        <w:rPr>
          <w:rFonts w:ascii="Times New Roman" w:hAnsi="Times New Roman" w:cs="Times New Roman"/>
          <w:bCs/>
          <w:color w:val="5B3B00"/>
          <w:sz w:val="24"/>
          <w:szCs w:val="24"/>
          <w:lang w:val="fr-HT"/>
        </w:rPr>
        <w:t>Genealogy</w:t>
      </w:r>
      <w:proofErr w:type="spellEnd"/>
      <w:r w:rsidRPr="002B4FA3">
        <w:rPr>
          <w:rFonts w:ascii="Times New Roman" w:hAnsi="Times New Roman" w:cs="Times New Roman"/>
          <w:bCs/>
          <w:color w:val="5B3B00"/>
          <w:sz w:val="24"/>
          <w:szCs w:val="24"/>
          <w:lang w:val="fr-HT"/>
        </w:rPr>
        <w:t xml:space="preserve"> Club</w:t>
      </w:r>
    </w:p>
    <w:p w:rsidR="00124BCE" w:rsidRPr="002B4FA3" w:rsidRDefault="00781F38" w:rsidP="00124BCE">
      <w:pPr>
        <w:pStyle w:val="ListParagraph"/>
        <w:numPr>
          <w:ilvl w:val="0"/>
          <w:numId w:val="28"/>
        </w:numPr>
        <w:jc w:val="both"/>
        <w:rPr>
          <w:rFonts w:ascii="Times New Roman" w:hAnsi="Times New Roman" w:cs="Times New Roman"/>
          <w:bCs/>
          <w:color w:val="5B3B00"/>
          <w:sz w:val="24"/>
          <w:szCs w:val="24"/>
        </w:rPr>
      </w:pPr>
      <w:hyperlink r:id="rId10" w:history="1">
        <w:proofErr w:type="spellStart"/>
        <w:r w:rsidR="00124BCE" w:rsidRPr="002B4FA3">
          <w:rPr>
            <w:rFonts w:ascii="Times New Roman" w:hAnsi="Times New Roman" w:cs="Times New Roman"/>
            <w:bCs/>
            <w:color w:val="5B3B00"/>
            <w:sz w:val="24"/>
            <w:szCs w:val="24"/>
          </w:rPr>
          <w:t>Curaçao</w:t>
        </w:r>
        <w:proofErr w:type="spellEnd"/>
        <w:r w:rsidR="00124BCE" w:rsidRPr="002B4FA3">
          <w:rPr>
            <w:rFonts w:ascii="Times New Roman" w:hAnsi="Times New Roman" w:cs="Times New Roman"/>
            <w:bCs/>
            <w:color w:val="5B3B00"/>
            <w:sz w:val="24"/>
            <w:szCs w:val="24"/>
          </w:rPr>
          <w:t xml:space="preserve"> Public Library Foundation</w:t>
        </w:r>
      </w:hyperlink>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Duke </w:t>
      </w:r>
      <w:proofErr w:type="spellStart"/>
      <w:r w:rsidRPr="002B4FA3">
        <w:rPr>
          <w:rFonts w:ascii="Times New Roman" w:hAnsi="Times New Roman" w:cs="Times New Roman"/>
          <w:bCs/>
          <w:color w:val="5B3B00"/>
          <w:sz w:val="24"/>
          <w:szCs w:val="24"/>
          <w:lang w:val="fr-HT"/>
        </w:rPr>
        <w:t>University</w:t>
      </w:r>
      <w:proofErr w:type="spellEnd"/>
      <w:r w:rsidRPr="002B4FA3">
        <w:rPr>
          <w:rFonts w:ascii="Times New Roman" w:hAnsi="Times New Roman" w:cs="Times New Roman"/>
          <w:bCs/>
          <w:color w:val="5B3B00"/>
          <w:sz w:val="24"/>
          <w:szCs w:val="24"/>
          <w:lang w:val="fr-HT"/>
        </w:rPr>
        <w:t xml:space="preserve"> Libraries</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Educa</w:t>
      </w:r>
      <w:proofErr w:type="spellEnd"/>
      <w:r w:rsidRPr="002B4FA3">
        <w:rPr>
          <w:rFonts w:ascii="Times New Roman" w:hAnsi="Times New Roman" w:cs="Times New Roman"/>
          <w:bCs/>
          <w:color w:val="5B3B00"/>
          <w:sz w:val="24"/>
          <w:szCs w:val="24"/>
          <w:lang w:val="fr-HT"/>
        </w:rPr>
        <w:t xml:space="preserve"> Vision Inc.</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Florida International </w:t>
      </w:r>
      <w:proofErr w:type="spellStart"/>
      <w:r w:rsidRPr="002B4FA3">
        <w:rPr>
          <w:rFonts w:ascii="Times New Roman" w:hAnsi="Times New Roman" w:cs="Times New Roman"/>
          <w:bCs/>
          <w:color w:val="5B3B00"/>
          <w:sz w:val="24"/>
          <w:szCs w:val="24"/>
          <w:lang w:val="fr-HT"/>
        </w:rPr>
        <w:t>University</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Florida State </w:t>
      </w:r>
      <w:proofErr w:type="spellStart"/>
      <w:r w:rsidRPr="002B4FA3">
        <w:rPr>
          <w:rFonts w:ascii="Times New Roman" w:hAnsi="Times New Roman" w:cs="Times New Roman"/>
          <w:bCs/>
          <w:color w:val="5B3B00"/>
          <w:sz w:val="24"/>
          <w:szCs w:val="24"/>
          <w:lang w:val="fr-HT"/>
        </w:rPr>
        <w:t>University</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Fundación</w:t>
      </w:r>
      <w:proofErr w:type="spellEnd"/>
      <w:r w:rsidRPr="002B4FA3">
        <w:rPr>
          <w:rFonts w:ascii="Times New Roman" w:hAnsi="Times New Roman" w:cs="Times New Roman"/>
          <w:bCs/>
          <w:color w:val="5B3B00"/>
          <w:sz w:val="24"/>
          <w:szCs w:val="24"/>
          <w:lang w:val="fr-HT"/>
        </w:rPr>
        <w:t xml:space="preserve"> Global </w:t>
      </w:r>
      <w:proofErr w:type="spellStart"/>
      <w:r w:rsidRPr="002B4FA3">
        <w:rPr>
          <w:rFonts w:ascii="Times New Roman" w:hAnsi="Times New Roman" w:cs="Times New Roman"/>
          <w:bCs/>
          <w:color w:val="5B3B00"/>
          <w:sz w:val="24"/>
          <w:szCs w:val="24"/>
          <w:lang w:val="fr-HT"/>
        </w:rPr>
        <w:t>Democracia</w:t>
      </w:r>
      <w:proofErr w:type="spellEnd"/>
      <w:r w:rsidRPr="002B4FA3">
        <w:rPr>
          <w:rFonts w:ascii="Times New Roman" w:hAnsi="Times New Roman" w:cs="Times New Roman"/>
          <w:bCs/>
          <w:color w:val="5B3B00"/>
          <w:sz w:val="24"/>
          <w:szCs w:val="24"/>
          <w:lang w:val="fr-HT"/>
        </w:rPr>
        <w:t xml:space="preserve"> y </w:t>
      </w:r>
      <w:proofErr w:type="spellStart"/>
      <w:r w:rsidRPr="002B4FA3">
        <w:rPr>
          <w:rFonts w:ascii="Times New Roman" w:hAnsi="Times New Roman" w:cs="Times New Roman"/>
          <w:bCs/>
          <w:color w:val="5B3B00"/>
          <w:sz w:val="24"/>
          <w:szCs w:val="24"/>
          <w:lang w:val="fr-HT"/>
        </w:rPr>
        <w:t>Desarrollo</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Guantánamo Public Memory Project</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HistoryMiami</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rPr>
      </w:pPr>
      <w:r w:rsidRPr="002B4FA3">
        <w:rPr>
          <w:rFonts w:ascii="Times New Roman" w:hAnsi="Times New Roman" w:cs="Times New Roman"/>
          <w:bCs/>
          <w:color w:val="5B3B00"/>
          <w:sz w:val="24"/>
          <w:szCs w:val="24"/>
        </w:rPr>
        <w:t xml:space="preserve">KITLV / </w:t>
      </w:r>
      <w:hyperlink r:id="rId11" w:history="1">
        <w:r w:rsidRPr="002B4FA3">
          <w:rPr>
            <w:rFonts w:ascii="Times New Roman" w:hAnsi="Times New Roman" w:cs="Times New Roman"/>
            <w:bCs/>
            <w:color w:val="5B3B00"/>
            <w:sz w:val="24"/>
            <w:szCs w:val="24"/>
          </w:rPr>
          <w:t>Royal Netherlands Institute of Southeast Asian and Caribbean Studies</w:t>
        </w:r>
      </w:hyperlink>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 xml:space="preserve">National Library of </w:t>
      </w:r>
      <w:proofErr w:type="spellStart"/>
      <w:r w:rsidRPr="002B4FA3">
        <w:rPr>
          <w:rFonts w:ascii="Times New Roman" w:hAnsi="Times New Roman" w:cs="Times New Roman"/>
          <w:bCs/>
          <w:color w:val="5B3B00"/>
          <w:sz w:val="24"/>
          <w:szCs w:val="24"/>
          <w:lang w:val="fr-HT"/>
        </w:rPr>
        <w:t>Jamaica</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es-ES"/>
        </w:rPr>
      </w:pPr>
      <w:r w:rsidRPr="002B4FA3">
        <w:rPr>
          <w:rFonts w:ascii="Times New Roman" w:hAnsi="Times New Roman" w:cs="Times New Roman"/>
          <w:bCs/>
          <w:color w:val="5B3B00"/>
          <w:sz w:val="24"/>
          <w:szCs w:val="24"/>
          <w:lang w:val="es-ES"/>
        </w:rPr>
        <w:t>Pontifica Universidad Católica Madre y Maestra</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University</w:t>
      </w:r>
      <w:proofErr w:type="spellEnd"/>
      <w:r w:rsidRPr="002B4FA3">
        <w:rPr>
          <w:rFonts w:ascii="Times New Roman" w:hAnsi="Times New Roman" w:cs="Times New Roman"/>
          <w:bCs/>
          <w:color w:val="5B3B00"/>
          <w:sz w:val="24"/>
          <w:szCs w:val="24"/>
          <w:lang w:val="fr-HT"/>
        </w:rPr>
        <w:t xml:space="preserve"> of Central Florida</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University</w:t>
      </w:r>
      <w:proofErr w:type="spellEnd"/>
      <w:r w:rsidRPr="002B4FA3">
        <w:rPr>
          <w:rFonts w:ascii="Times New Roman" w:hAnsi="Times New Roman" w:cs="Times New Roman"/>
          <w:bCs/>
          <w:color w:val="5B3B00"/>
          <w:sz w:val="24"/>
          <w:szCs w:val="24"/>
          <w:lang w:val="fr-HT"/>
        </w:rPr>
        <w:t xml:space="preserve"> of Florida</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University</w:t>
      </w:r>
      <w:proofErr w:type="spellEnd"/>
      <w:r w:rsidRPr="002B4FA3">
        <w:rPr>
          <w:rFonts w:ascii="Times New Roman" w:hAnsi="Times New Roman" w:cs="Times New Roman"/>
          <w:bCs/>
          <w:color w:val="5B3B00"/>
          <w:sz w:val="24"/>
          <w:szCs w:val="24"/>
          <w:lang w:val="fr-HT"/>
        </w:rPr>
        <w:t xml:space="preserve"> of Miami </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University</w:t>
      </w:r>
      <w:proofErr w:type="spellEnd"/>
      <w:r w:rsidRPr="002B4FA3">
        <w:rPr>
          <w:rFonts w:ascii="Times New Roman" w:hAnsi="Times New Roman" w:cs="Times New Roman"/>
          <w:bCs/>
          <w:color w:val="5B3B00"/>
          <w:sz w:val="24"/>
          <w:szCs w:val="24"/>
          <w:lang w:val="fr-HT"/>
        </w:rPr>
        <w:t xml:space="preserve"> of the </w:t>
      </w:r>
      <w:proofErr w:type="spellStart"/>
      <w:r w:rsidRPr="002B4FA3">
        <w:rPr>
          <w:rFonts w:ascii="Times New Roman" w:hAnsi="Times New Roman" w:cs="Times New Roman"/>
          <w:bCs/>
          <w:color w:val="5B3B00"/>
          <w:sz w:val="24"/>
          <w:szCs w:val="24"/>
          <w:lang w:val="fr-HT"/>
        </w:rPr>
        <w:t>Netherlands</w:t>
      </w:r>
      <w:proofErr w:type="spellEnd"/>
      <w:r w:rsidRPr="002B4FA3">
        <w:rPr>
          <w:rFonts w:ascii="Times New Roman" w:hAnsi="Times New Roman" w:cs="Times New Roman"/>
          <w:bCs/>
          <w:color w:val="5B3B00"/>
          <w:sz w:val="24"/>
          <w:szCs w:val="24"/>
          <w:lang w:val="fr-HT"/>
        </w:rPr>
        <w:t xml:space="preserve"> Antilles</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Universidad</w:t>
      </w:r>
      <w:proofErr w:type="spellEnd"/>
      <w:r w:rsidRPr="002B4FA3">
        <w:rPr>
          <w:rFonts w:ascii="Times New Roman" w:hAnsi="Times New Roman" w:cs="Times New Roman"/>
          <w:bCs/>
          <w:color w:val="5B3B00"/>
          <w:sz w:val="24"/>
          <w:szCs w:val="24"/>
          <w:lang w:val="fr-HT"/>
        </w:rPr>
        <w:t xml:space="preserve"> de Oriente</w:t>
      </w:r>
    </w:p>
    <w:p w:rsidR="00124BCE" w:rsidRPr="002B4FA3" w:rsidRDefault="00781F38" w:rsidP="00124BCE">
      <w:pPr>
        <w:pStyle w:val="ListParagraph"/>
        <w:numPr>
          <w:ilvl w:val="0"/>
          <w:numId w:val="28"/>
        </w:numPr>
        <w:contextualSpacing/>
        <w:jc w:val="both"/>
        <w:rPr>
          <w:rFonts w:ascii="Times New Roman" w:hAnsi="Times New Roman" w:cs="Times New Roman"/>
          <w:bCs/>
          <w:color w:val="5B3B00"/>
          <w:sz w:val="24"/>
          <w:szCs w:val="24"/>
          <w:lang w:val="fr-HT"/>
        </w:rPr>
      </w:pPr>
      <w:hyperlink r:id="rId12" w:history="1">
        <w:proofErr w:type="spellStart"/>
        <w:r w:rsidR="00124BCE" w:rsidRPr="002B4FA3">
          <w:rPr>
            <w:rFonts w:ascii="Times New Roman" w:hAnsi="Times New Roman" w:cs="Times New Roman"/>
            <w:bCs/>
            <w:color w:val="5B3B00"/>
            <w:sz w:val="24"/>
            <w:szCs w:val="24"/>
            <w:lang w:val="fr-HT"/>
          </w:rPr>
          <w:t>University</w:t>
        </w:r>
        <w:proofErr w:type="spellEnd"/>
        <w:r w:rsidR="00124BCE" w:rsidRPr="002B4FA3">
          <w:rPr>
            <w:rFonts w:ascii="Times New Roman" w:hAnsi="Times New Roman" w:cs="Times New Roman"/>
            <w:bCs/>
            <w:color w:val="5B3B00"/>
            <w:sz w:val="24"/>
            <w:szCs w:val="24"/>
            <w:lang w:val="fr-HT"/>
          </w:rPr>
          <w:t xml:space="preserve"> of </w:t>
        </w:r>
        <w:proofErr w:type="spellStart"/>
        <w:r w:rsidR="00124BCE" w:rsidRPr="002B4FA3">
          <w:rPr>
            <w:rFonts w:ascii="Times New Roman" w:hAnsi="Times New Roman" w:cs="Times New Roman"/>
            <w:bCs/>
            <w:color w:val="5B3B00"/>
            <w:sz w:val="24"/>
            <w:szCs w:val="24"/>
            <w:lang w:val="fr-HT"/>
          </w:rPr>
          <w:t>Puerto</w:t>
        </w:r>
        <w:proofErr w:type="spellEnd"/>
        <w:r w:rsidR="00124BCE" w:rsidRPr="002B4FA3">
          <w:rPr>
            <w:rFonts w:ascii="Times New Roman" w:hAnsi="Times New Roman" w:cs="Times New Roman"/>
            <w:bCs/>
            <w:color w:val="5B3B00"/>
            <w:sz w:val="24"/>
            <w:szCs w:val="24"/>
            <w:lang w:val="fr-HT"/>
          </w:rPr>
          <w:t xml:space="preserve"> Rico</w:t>
        </w:r>
      </w:hyperlink>
      <w:r w:rsidR="00124BCE" w:rsidRPr="002B4FA3">
        <w:rPr>
          <w:rFonts w:ascii="Times New Roman" w:hAnsi="Times New Roman" w:cs="Times New Roman"/>
          <w:bCs/>
          <w:color w:val="5B3B00"/>
          <w:sz w:val="24"/>
          <w:szCs w:val="24"/>
          <w:lang w:val="fr-HT"/>
        </w:rPr>
        <w:t xml:space="preserve"> </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University</w:t>
      </w:r>
      <w:proofErr w:type="spellEnd"/>
      <w:r w:rsidRPr="002B4FA3">
        <w:rPr>
          <w:rFonts w:ascii="Times New Roman" w:hAnsi="Times New Roman" w:cs="Times New Roman"/>
          <w:bCs/>
          <w:color w:val="5B3B00"/>
          <w:sz w:val="24"/>
          <w:szCs w:val="24"/>
          <w:lang w:val="fr-HT"/>
        </w:rPr>
        <w:t xml:space="preserve"> of South Florida</w:t>
      </w:r>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2B4FA3">
        <w:rPr>
          <w:rFonts w:ascii="Times New Roman" w:hAnsi="Times New Roman" w:cs="Times New Roman"/>
          <w:bCs/>
          <w:color w:val="5B3B00"/>
          <w:sz w:val="24"/>
          <w:szCs w:val="24"/>
          <w:lang w:val="fr-HT"/>
        </w:rPr>
        <w:t>University</w:t>
      </w:r>
      <w:proofErr w:type="spellEnd"/>
      <w:r w:rsidRPr="002B4FA3">
        <w:rPr>
          <w:rFonts w:ascii="Times New Roman" w:hAnsi="Times New Roman" w:cs="Times New Roman"/>
          <w:bCs/>
          <w:color w:val="5B3B00"/>
          <w:sz w:val="24"/>
          <w:szCs w:val="24"/>
          <w:lang w:val="fr-HT"/>
        </w:rPr>
        <w:t xml:space="preserve"> of the Virgin </w:t>
      </w:r>
      <w:proofErr w:type="spellStart"/>
      <w:r w:rsidRPr="002B4FA3">
        <w:rPr>
          <w:rFonts w:ascii="Times New Roman" w:hAnsi="Times New Roman" w:cs="Times New Roman"/>
          <w:bCs/>
          <w:color w:val="5B3B00"/>
          <w:sz w:val="24"/>
          <w:szCs w:val="24"/>
          <w:lang w:val="fr-HT"/>
        </w:rPr>
        <w:t>Islands</w:t>
      </w:r>
      <w:proofErr w:type="spellEnd"/>
    </w:p>
    <w:p w:rsidR="00124BCE" w:rsidRPr="002B4FA3" w:rsidRDefault="00124BCE" w:rsidP="00124BCE">
      <w:pPr>
        <w:pStyle w:val="ListParagraph"/>
        <w:numPr>
          <w:ilvl w:val="0"/>
          <w:numId w:val="28"/>
        </w:numPr>
        <w:contextualSpacing/>
        <w:jc w:val="both"/>
        <w:rPr>
          <w:rFonts w:ascii="Times New Roman" w:hAnsi="Times New Roman" w:cs="Times New Roman"/>
          <w:bCs/>
          <w:color w:val="5B3B00"/>
          <w:sz w:val="24"/>
          <w:szCs w:val="24"/>
          <w:lang w:val="fr-HT"/>
        </w:rPr>
      </w:pPr>
      <w:r w:rsidRPr="002B4FA3">
        <w:rPr>
          <w:rFonts w:ascii="Times New Roman" w:hAnsi="Times New Roman" w:cs="Times New Roman"/>
          <w:bCs/>
          <w:color w:val="5B3B00"/>
          <w:sz w:val="24"/>
          <w:szCs w:val="24"/>
          <w:lang w:val="fr-HT"/>
        </w:rPr>
        <w:t>WIDECAST</w:t>
      </w:r>
    </w:p>
    <w:p w:rsidR="00124BCE" w:rsidRDefault="00124BCE" w:rsidP="00124BCE"/>
    <w:p w:rsidR="00124BCE" w:rsidRDefault="00124BCE">
      <w:pPr>
        <w:rPr>
          <w:rFonts w:ascii="Times New Roman" w:eastAsia="Times New Roman" w:hAnsi="Times New Roman" w:cs="Times New Roman"/>
          <w:b/>
          <w:bCs/>
          <w:color w:val="5B3B00"/>
          <w:sz w:val="24"/>
          <w:szCs w:val="24"/>
        </w:rPr>
      </w:pPr>
    </w:p>
    <w:p w:rsidR="00124BCE" w:rsidRDefault="00124BCE">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br w:type="page"/>
      </w:r>
    </w:p>
    <w:p w:rsidR="00124BCE" w:rsidRPr="002B4FA3" w:rsidRDefault="00124BCE" w:rsidP="00124BCE">
      <w:pPr>
        <w:widowControl w:val="0"/>
        <w:spacing w:after="0" w:line="240" w:lineRule="auto"/>
        <w:jc w:val="center"/>
        <w:rPr>
          <w:rFonts w:ascii="Times New Roman" w:eastAsia="Times New Roman" w:hAnsi="Times New Roman" w:cs="Times New Roman"/>
          <w:bCs/>
          <w:color w:val="5B3B00"/>
          <w:sz w:val="24"/>
          <w:szCs w:val="24"/>
        </w:rPr>
      </w:pPr>
      <w:proofErr w:type="gramStart"/>
      <w:r w:rsidRPr="002B4FA3">
        <w:rPr>
          <w:rFonts w:ascii="Times New Roman" w:eastAsia="Times New Roman" w:hAnsi="Times New Roman" w:cs="Times New Roman"/>
          <w:bCs/>
          <w:color w:val="5B3B00"/>
          <w:sz w:val="24"/>
          <w:szCs w:val="24"/>
        </w:rPr>
        <w:lastRenderedPageBreak/>
        <w:t>dLOC</w:t>
      </w:r>
      <w:proofErr w:type="gramEnd"/>
      <w:r w:rsidRPr="002B4FA3">
        <w:rPr>
          <w:rFonts w:ascii="Times New Roman" w:eastAsia="Times New Roman" w:hAnsi="Times New Roman" w:cs="Times New Roman"/>
          <w:bCs/>
          <w:color w:val="5B3B00"/>
          <w:sz w:val="24"/>
          <w:szCs w:val="24"/>
        </w:rPr>
        <w:t xml:space="preserve"> Membership Statement</w:t>
      </w:r>
    </w:p>
    <w:p w:rsidR="00124BCE" w:rsidRPr="002B4FA3" w:rsidRDefault="00124BCE" w:rsidP="00124BCE">
      <w:pPr>
        <w:widowControl w:val="0"/>
        <w:spacing w:after="0" w:line="240" w:lineRule="auto"/>
        <w:jc w:val="center"/>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June 1, 2013</w:t>
      </w:r>
    </w:p>
    <w:p w:rsidR="00124BCE" w:rsidRPr="002B4FA3" w:rsidRDefault="00124BCE" w:rsidP="00124BCE">
      <w:pPr>
        <w:widowControl w:val="0"/>
        <w:spacing w:after="0" w:line="240" w:lineRule="auto"/>
        <w:jc w:val="center"/>
        <w:rPr>
          <w:rFonts w:ascii="Times New Roman" w:eastAsia="Times New Roman" w:hAnsi="Times New Roman" w:cs="Times New Roman"/>
          <w:bCs/>
          <w:color w:val="5B3B00"/>
          <w:sz w:val="24"/>
          <w:szCs w:val="24"/>
        </w:rPr>
      </w:pPr>
    </w:p>
    <w:p w:rsidR="00124BCE" w:rsidRPr="002B4FA3" w:rsidRDefault="00124BCE" w:rsidP="00124BCE">
      <w:pPr>
        <w:widowControl w:val="0"/>
        <w:spacing w:after="0" w:line="240" w:lineRule="auto"/>
        <w:ind w:left="5040" w:firstLine="720"/>
        <w:jc w:val="both"/>
        <w:rPr>
          <w:rFonts w:ascii="Times New Roman" w:eastAsia="Times New Roman" w:hAnsi="Times New Roman" w:cs="Times New Roman"/>
          <w:bCs/>
          <w:color w:val="5B3B00"/>
          <w:sz w:val="24"/>
          <w:szCs w:val="24"/>
        </w:rPr>
      </w:pPr>
    </w:p>
    <w:p w:rsidR="00124BCE" w:rsidRPr="002B4FA3" w:rsidRDefault="00124BCE" w:rsidP="00124BCE">
      <w:pPr>
        <w:widowControl w:val="0"/>
        <w:spacing w:after="0" w:line="240" w:lineRule="auto"/>
        <w:ind w:left="5040" w:firstLine="720"/>
        <w:jc w:val="both"/>
        <w:rPr>
          <w:rFonts w:ascii="Times New Roman" w:eastAsia="Times New Roman" w:hAnsi="Times New Roman" w:cs="Times New Roman"/>
          <w:bCs/>
          <w:color w:val="5B3B00"/>
          <w:sz w:val="24"/>
          <w:szCs w:val="24"/>
        </w:rPr>
      </w:pPr>
    </w:p>
    <w:p w:rsidR="00124BCE" w:rsidRPr="002B4FA3" w:rsidRDefault="00124BCE" w:rsidP="00124BCE">
      <w:pPr>
        <w:widowControl w:val="0"/>
        <w:spacing w:after="0" w:line="240" w:lineRule="auto"/>
        <w:jc w:val="both"/>
        <w:rPr>
          <w:rFonts w:ascii="Times New Roman" w:eastAsia="Times New Roman" w:hAnsi="Times New Roman" w:cs="Times New Roman"/>
          <w:b/>
          <w:bCs/>
          <w:color w:val="5B3B00"/>
          <w:sz w:val="24"/>
          <w:szCs w:val="24"/>
        </w:rPr>
      </w:pPr>
      <w:r w:rsidRPr="002B4FA3">
        <w:rPr>
          <w:rFonts w:ascii="Times New Roman" w:eastAsia="Times New Roman" w:hAnsi="Times New Roman" w:cs="Times New Roman"/>
          <w:b/>
          <w:bCs/>
          <w:color w:val="5B3B00"/>
          <w:sz w:val="24"/>
          <w:szCs w:val="24"/>
        </w:rPr>
        <w:t>Institutional Members 2012-2013</w:t>
      </w:r>
    </w:p>
    <w:p w:rsidR="00124BCE" w:rsidRPr="002B4FA3" w:rsidRDefault="00124BCE" w:rsidP="00124BCE">
      <w:pPr>
        <w:widowControl w:val="0"/>
        <w:spacing w:after="0" w:line="240" w:lineRule="auto"/>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Total Received:</w:t>
      </w:r>
      <w:r w:rsidRPr="002B4FA3">
        <w:rPr>
          <w:rFonts w:ascii="Times New Roman" w:eastAsia="Times New Roman" w:hAnsi="Times New Roman" w:cs="Times New Roman"/>
          <w:bCs/>
          <w:color w:val="5B3B00"/>
          <w:sz w:val="24"/>
          <w:szCs w:val="24"/>
        </w:rPr>
        <w:t xml:space="preserve">  $44,250</w:t>
      </w:r>
    </w:p>
    <w:p w:rsidR="00124BCE" w:rsidRPr="002B4FA3" w:rsidRDefault="00124BCE" w:rsidP="00124BCE">
      <w:pPr>
        <w:widowControl w:val="0"/>
        <w:spacing w:after="0" w:line="240" w:lineRule="auto"/>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Total Spent:</w:t>
      </w:r>
      <w:r w:rsidRPr="002B4FA3">
        <w:rPr>
          <w:rFonts w:ascii="Times New Roman" w:eastAsia="Times New Roman" w:hAnsi="Times New Roman" w:cs="Times New Roman"/>
          <w:bCs/>
          <w:color w:val="5B3B00"/>
          <w:sz w:val="24"/>
          <w:szCs w:val="24"/>
        </w:rPr>
        <w:t xml:space="preserve">  $17,220 (to date); </w:t>
      </w:r>
      <w:proofErr w:type="gramStart"/>
      <w:r w:rsidRPr="002B4FA3">
        <w:rPr>
          <w:rFonts w:ascii="Times New Roman" w:eastAsia="Times New Roman" w:hAnsi="Times New Roman" w:cs="Times New Roman"/>
          <w:bCs/>
          <w:color w:val="5B3B00"/>
          <w:sz w:val="24"/>
          <w:szCs w:val="24"/>
        </w:rPr>
        <w:t>Budgeted</w:t>
      </w:r>
      <w:proofErr w:type="gramEnd"/>
      <w:r w:rsidRPr="002B4FA3">
        <w:rPr>
          <w:rFonts w:ascii="Times New Roman" w:eastAsia="Times New Roman" w:hAnsi="Times New Roman" w:cs="Times New Roman"/>
          <w:bCs/>
          <w:color w:val="5B3B00"/>
          <w:sz w:val="24"/>
          <w:szCs w:val="24"/>
        </w:rPr>
        <w:t xml:space="preserve"> $32,750; Reserve: $11,500 </w:t>
      </w:r>
    </w:p>
    <w:p w:rsidR="00124BCE" w:rsidRPr="002B4FA3" w:rsidRDefault="00124BCE" w:rsidP="00124BCE">
      <w:pPr>
        <w:widowControl w:val="0"/>
        <w:spacing w:after="0" w:line="240" w:lineRule="auto"/>
        <w:jc w:val="both"/>
        <w:rPr>
          <w:rFonts w:ascii="Times New Roman" w:eastAsia="Times New Roman" w:hAnsi="Times New Roman" w:cs="Times New Roman"/>
          <w:bCs/>
          <w:color w:val="5B3B00"/>
          <w:sz w:val="24"/>
          <w:szCs w:val="24"/>
        </w:rPr>
      </w:pPr>
    </w:p>
    <w:p w:rsidR="00124BCE" w:rsidRPr="002B4FA3" w:rsidRDefault="00124BCE" w:rsidP="00124BCE">
      <w:pPr>
        <w:widowControl w:val="0"/>
        <w:spacing w:after="0" w:line="240" w:lineRule="auto"/>
        <w:ind w:left="36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Executive dLOC Members:</w:t>
      </w:r>
      <w:r w:rsidRPr="002B4FA3">
        <w:rPr>
          <w:rFonts w:ascii="Times New Roman" w:eastAsia="Times New Roman" w:hAnsi="Times New Roman" w:cs="Times New Roman"/>
          <w:bCs/>
          <w:color w:val="5B3B00"/>
          <w:sz w:val="24"/>
          <w:szCs w:val="24"/>
        </w:rPr>
        <w:t xml:space="preserve"> Florida International University Libraries, Florida State University, University of Central Florida, University of Florida Libraries </w:t>
      </w:r>
    </w:p>
    <w:p w:rsidR="00124BCE" w:rsidRPr="002B4FA3" w:rsidRDefault="00124BCE" w:rsidP="00124BCE">
      <w:pPr>
        <w:widowControl w:val="0"/>
        <w:spacing w:after="0" w:line="240" w:lineRule="auto"/>
        <w:ind w:left="36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Sustaining dLOC Member:</w:t>
      </w:r>
      <w:r w:rsidRPr="002B4FA3">
        <w:rPr>
          <w:rFonts w:ascii="Times New Roman" w:eastAsia="Times New Roman" w:hAnsi="Times New Roman" w:cs="Times New Roman"/>
          <w:bCs/>
          <w:color w:val="5B3B00"/>
          <w:sz w:val="24"/>
          <w:szCs w:val="24"/>
        </w:rPr>
        <w:t xml:space="preserve"> Florida International University Latin American and Caribbean Center University of Virgin Islands, University of the Netherlands Antilles </w:t>
      </w:r>
    </w:p>
    <w:p w:rsidR="00124BCE" w:rsidRPr="002B4FA3" w:rsidRDefault="00124BCE" w:rsidP="00124BCE">
      <w:pPr>
        <w:widowControl w:val="0"/>
        <w:spacing w:after="0" w:line="240" w:lineRule="auto"/>
        <w:ind w:left="36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 xml:space="preserve">Supporting dLOC Members: </w:t>
      </w:r>
      <w:r w:rsidRPr="002B4FA3">
        <w:rPr>
          <w:rFonts w:ascii="Times New Roman" w:eastAsia="Times New Roman" w:hAnsi="Times New Roman" w:cs="Times New Roman"/>
          <w:bCs/>
          <w:color w:val="5B3B00"/>
          <w:sz w:val="24"/>
          <w:szCs w:val="24"/>
        </w:rPr>
        <w:t>Belize National Library of Heritage Service, Duke University, New York University</w:t>
      </w:r>
    </w:p>
    <w:p w:rsidR="00124BCE" w:rsidRPr="002B4FA3" w:rsidRDefault="00124BCE" w:rsidP="00124BCE">
      <w:pPr>
        <w:widowControl w:val="0"/>
        <w:spacing w:after="0" w:line="240" w:lineRule="auto"/>
        <w:ind w:left="360"/>
        <w:rPr>
          <w:rFonts w:ascii="Times New Roman" w:eastAsia="Times New Roman" w:hAnsi="Times New Roman" w:cs="Times New Roman"/>
          <w:b/>
          <w:bCs/>
          <w:color w:val="5B3B00"/>
          <w:sz w:val="24"/>
          <w:szCs w:val="24"/>
        </w:rPr>
      </w:pPr>
      <w:r w:rsidRPr="002B4FA3">
        <w:rPr>
          <w:rFonts w:ascii="Times New Roman" w:eastAsia="Times New Roman" w:hAnsi="Times New Roman" w:cs="Times New Roman"/>
          <w:b/>
          <w:bCs/>
          <w:color w:val="5B3B00"/>
          <w:sz w:val="24"/>
          <w:szCs w:val="24"/>
        </w:rPr>
        <w:t xml:space="preserve">Contributing dLOC Members: </w:t>
      </w:r>
      <w:r w:rsidRPr="002B4FA3">
        <w:rPr>
          <w:rFonts w:ascii="Times New Roman" w:eastAsia="Times New Roman" w:hAnsi="Times New Roman" w:cs="Times New Roman"/>
          <w:bCs/>
          <w:color w:val="5B3B00"/>
          <w:sz w:val="24"/>
          <w:szCs w:val="24"/>
        </w:rPr>
        <w:t xml:space="preserve">Brown University John Hay Library, CARICOM, </w:t>
      </w:r>
      <w:proofErr w:type="gramStart"/>
      <w:r w:rsidRPr="002B4FA3">
        <w:rPr>
          <w:rFonts w:ascii="Times New Roman" w:eastAsia="Times New Roman" w:hAnsi="Times New Roman" w:cs="Times New Roman"/>
          <w:bCs/>
          <w:color w:val="5B3B00"/>
          <w:sz w:val="24"/>
          <w:szCs w:val="24"/>
        </w:rPr>
        <w:t>National Archives of Haiti</w:t>
      </w:r>
      <w:r w:rsidRPr="002B4FA3">
        <w:rPr>
          <w:rFonts w:ascii="Times New Roman" w:eastAsia="Times New Roman" w:hAnsi="Times New Roman" w:cs="Times New Roman"/>
          <w:bCs/>
          <w:color w:val="5B3B00"/>
          <w:sz w:val="24"/>
          <w:szCs w:val="24"/>
        </w:rPr>
        <w:br/>
      </w:r>
      <w:r w:rsidRPr="002B4FA3">
        <w:rPr>
          <w:rFonts w:ascii="Times New Roman" w:eastAsia="Times New Roman" w:hAnsi="Times New Roman" w:cs="Times New Roman"/>
          <w:bCs/>
          <w:color w:val="5B3B00"/>
          <w:sz w:val="24"/>
          <w:szCs w:val="24"/>
        </w:rPr>
        <w:br/>
      </w:r>
      <w:r w:rsidRPr="002B4FA3">
        <w:rPr>
          <w:rFonts w:ascii="Times New Roman" w:eastAsia="Times New Roman" w:hAnsi="Times New Roman" w:cs="Times New Roman"/>
          <w:b/>
          <w:bCs/>
          <w:color w:val="5B3B00"/>
          <w:sz w:val="24"/>
          <w:szCs w:val="24"/>
        </w:rPr>
        <w:t>Key</w:t>
      </w:r>
      <w:proofErr w:type="gramEnd"/>
      <w:r w:rsidRPr="002B4FA3">
        <w:rPr>
          <w:rFonts w:ascii="Times New Roman" w:eastAsia="Times New Roman" w:hAnsi="Times New Roman" w:cs="Times New Roman"/>
          <w:b/>
          <w:bCs/>
          <w:color w:val="5B3B00"/>
          <w:sz w:val="24"/>
          <w:szCs w:val="24"/>
        </w:rPr>
        <w:t xml:space="preserve"> Activities Funded to date:</w:t>
      </w:r>
    </w:p>
    <w:p w:rsidR="00124BCE" w:rsidRPr="002B4FA3" w:rsidRDefault="00124BCE" w:rsidP="00124BCE">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University of Florida Support for Technical Infrastructure and Processing New Content</w:t>
      </w:r>
    </w:p>
    <w:p w:rsidR="00124BCE" w:rsidRPr="002B4FA3" w:rsidRDefault="00124BCE" w:rsidP="00124BCE">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 xml:space="preserve">Haiti Partner Training, Updated Software and Supplies </w:t>
      </w:r>
    </w:p>
    <w:p w:rsidR="00124BCE" w:rsidRPr="002B4FA3" w:rsidRDefault="00124BCE" w:rsidP="00124BCE">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US Virgin Islands Training</w:t>
      </w:r>
    </w:p>
    <w:p w:rsidR="00124BCE" w:rsidRPr="002B4FA3" w:rsidRDefault="00124BCE" w:rsidP="00124BCE">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proofErr w:type="spellStart"/>
      <w:r w:rsidRPr="002B4FA3">
        <w:rPr>
          <w:rFonts w:ascii="Times New Roman" w:eastAsia="Times New Roman" w:hAnsi="Times New Roman" w:cs="Times New Roman"/>
          <w:bCs/>
          <w:color w:val="5B3B00"/>
          <w:sz w:val="24"/>
          <w:szCs w:val="24"/>
        </w:rPr>
        <w:t>ThatCamp</w:t>
      </w:r>
      <w:proofErr w:type="spellEnd"/>
      <w:r w:rsidRPr="002B4FA3">
        <w:rPr>
          <w:rFonts w:ascii="Times New Roman" w:eastAsia="Times New Roman" w:hAnsi="Times New Roman" w:cs="Times New Roman"/>
          <w:bCs/>
          <w:color w:val="5B3B00"/>
          <w:sz w:val="24"/>
          <w:szCs w:val="24"/>
        </w:rPr>
        <w:t xml:space="preserve"> Caribe Un-Conference</w:t>
      </w:r>
    </w:p>
    <w:p w:rsidR="00124BCE" w:rsidRPr="002B4FA3" w:rsidRDefault="00124BCE" w:rsidP="00124BCE">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Global Dimensions of Scholarship Conference</w:t>
      </w:r>
    </w:p>
    <w:p w:rsidR="00124BCE" w:rsidRPr="002B4FA3" w:rsidRDefault="00124BCE" w:rsidP="00124BCE">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i/>
          <w:color w:val="5B3B00"/>
          <w:sz w:val="24"/>
          <w:szCs w:val="24"/>
        </w:rPr>
        <w:t xml:space="preserve">El </w:t>
      </w:r>
      <w:proofErr w:type="spellStart"/>
      <w:r w:rsidRPr="002B4FA3">
        <w:rPr>
          <w:rFonts w:ascii="Times New Roman" w:eastAsia="Times New Roman" w:hAnsi="Times New Roman" w:cs="Times New Roman"/>
          <w:bCs/>
          <w:i/>
          <w:color w:val="5B3B00"/>
          <w:sz w:val="24"/>
          <w:szCs w:val="24"/>
        </w:rPr>
        <w:t>Mundo</w:t>
      </w:r>
      <w:proofErr w:type="spellEnd"/>
      <w:r w:rsidRPr="002B4FA3">
        <w:rPr>
          <w:rFonts w:ascii="Times New Roman" w:eastAsia="Times New Roman" w:hAnsi="Times New Roman" w:cs="Times New Roman"/>
          <w:bCs/>
          <w:color w:val="5B3B00"/>
          <w:sz w:val="24"/>
          <w:szCs w:val="24"/>
        </w:rPr>
        <w:t xml:space="preserve"> Newspaper Digitization from Microfilm (University of Puerto Rico)</w:t>
      </w:r>
    </w:p>
    <w:p w:rsidR="00124BCE" w:rsidRPr="002B4FA3" w:rsidRDefault="00124BCE" w:rsidP="00124BCE">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Promotional Materials</w:t>
      </w:r>
    </w:p>
    <w:p w:rsidR="00124BCE" w:rsidRPr="002B4FA3" w:rsidRDefault="00124BCE" w:rsidP="00124BCE">
      <w:pPr>
        <w:widowControl w:val="0"/>
        <w:spacing w:after="0" w:line="240" w:lineRule="auto"/>
        <w:jc w:val="both"/>
        <w:rPr>
          <w:rFonts w:ascii="Times New Roman" w:eastAsia="Times New Roman" w:hAnsi="Times New Roman" w:cs="Times New Roman"/>
          <w:b/>
          <w:bCs/>
          <w:color w:val="5B3B00"/>
          <w:sz w:val="24"/>
          <w:szCs w:val="24"/>
        </w:rPr>
      </w:pPr>
      <w:r w:rsidRPr="002B4FA3">
        <w:rPr>
          <w:rFonts w:ascii="Times New Roman" w:eastAsia="Times New Roman" w:hAnsi="Times New Roman" w:cs="Times New Roman"/>
          <w:b/>
          <w:bCs/>
          <w:color w:val="5B3B00"/>
          <w:sz w:val="24"/>
          <w:szCs w:val="24"/>
        </w:rPr>
        <w:br/>
      </w:r>
      <w:r w:rsidRPr="002B4FA3">
        <w:rPr>
          <w:rFonts w:ascii="Times New Roman" w:eastAsia="Times New Roman" w:hAnsi="Times New Roman" w:cs="Times New Roman"/>
          <w:b/>
          <w:bCs/>
          <w:color w:val="5B3B00"/>
          <w:sz w:val="24"/>
          <w:szCs w:val="24"/>
        </w:rPr>
        <w:br/>
        <w:t>Institutional Members 2011-2012</w:t>
      </w:r>
    </w:p>
    <w:p w:rsidR="00124BCE" w:rsidRPr="002B4FA3" w:rsidRDefault="00124BCE" w:rsidP="00124BCE">
      <w:pPr>
        <w:widowControl w:val="0"/>
        <w:spacing w:after="0" w:line="240" w:lineRule="auto"/>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Total Received:  $36,250</w:t>
      </w:r>
    </w:p>
    <w:p w:rsidR="00124BCE" w:rsidRPr="002B4FA3" w:rsidRDefault="00124BCE" w:rsidP="00124BCE">
      <w:pPr>
        <w:widowControl w:val="0"/>
        <w:spacing w:after="0" w:line="240" w:lineRule="auto"/>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Total Spent: $0 (transition from TICFIA funding)</w:t>
      </w:r>
    </w:p>
    <w:p w:rsidR="00124BCE" w:rsidRPr="002B4FA3" w:rsidRDefault="00124BCE" w:rsidP="00124BCE">
      <w:pPr>
        <w:widowControl w:val="0"/>
        <w:spacing w:after="0" w:line="240" w:lineRule="auto"/>
        <w:rPr>
          <w:rFonts w:ascii="Times New Roman" w:eastAsia="Times New Roman" w:hAnsi="Times New Roman" w:cs="Times New Roman"/>
          <w:bCs/>
          <w:color w:val="5B3B00"/>
          <w:sz w:val="24"/>
          <w:szCs w:val="24"/>
        </w:rPr>
      </w:pPr>
    </w:p>
    <w:p w:rsidR="00124BCE" w:rsidRPr="002B4FA3" w:rsidRDefault="00124BCE" w:rsidP="00124BCE">
      <w:pPr>
        <w:widowControl w:val="0"/>
        <w:spacing w:after="0" w:line="240" w:lineRule="auto"/>
        <w:ind w:left="36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Executive dLOC Members:</w:t>
      </w:r>
      <w:r w:rsidRPr="002B4FA3">
        <w:rPr>
          <w:rFonts w:ascii="Times New Roman" w:eastAsia="Times New Roman" w:hAnsi="Times New Roman" w:cs="Times New Roman"/>
          <w:bCs/>
          <w:color w:val="5B3B00"/>
          <w:sz w:val="24"/>
          <w:szCs w:val="24"/>
        </w:rPr>
        <w:t xml:space="preserve"> The College of the Bahamas Library, Florida International University Libraries, Florida State University Libraries, University of Central Florida Libraries, University of Florida Libraries, University of Virgin Islands Library</w:t>
      </w:r>
    </w:p>
    <w:p w:rsidR="00124BCE" w:rsidRPr="002B4FA3" w:rsidRDefault="00124BCE" w:rsidP="00124BCE">
      <w:pPr>
        <w:widowControl w:val="0"/>
        <w:spacing w:after="0" w:line="240" w:lineRule="auto"/>
        <w:ind w:left="360"/>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Sustaining dLOC Member:</w:t>
      </w:r>
      <w:r w:rsidRPr="002B4FA3">
        <w:rPr>
          <w:rFonts w:ascii="Times New Roman" w:eastAsia="Times New Roman" w:hAnsi="Times New Roman" w:cs="Times New Roman"/>
          <w:bCs/>
          <w:color w:val="5B3B00"/>
          <w:sz w:val="24"/>
          <w:szCs w:val="24"/>
        </w:rPr>
        <w:t xml:space="preserve"> University of Miami Libraries</w:t>
      </w:r>
    </w:p>
    <w:p w:rsidR="00124BCE" w:rsidRPr="002B4FA3" w:rsidRDefault="00124BCE" w:rsidP="00124BCE">
      <w:pPr>
        <w:widowControl w:val="0"/>
        <w:spacing w:after="0" w:line="240" w:lineRule="auto"/>
        <w:ind w:left="360"/>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Supporting dLOC Members:</w:t>
      </w:r>
      <w:r w:rsidRPr="002B4FA3">
        <w:rPr>
          <w:rFonts w:ascii="Times New Roman" w:eastAsia="Times New Roman" w:hAnsi="Times New Roman" w:cs="Times New Roman"/>
          <w:bCs/>
          <w:color w:val="5B3B00"/>
          <w:sz w:val="24"/>
          <w:szCs w:val="24"/>
        </w:rPr>
        <w:t xml:space="preserve"> Florida International University Latin American and Caribbean Center (LACC)</w:t>
      </w:r>
    </w:p>
    <w:p w:rsidR="00124BCE" w:rsidRPr="002B4FA3" w:rsidRDefault="00124BCE" w:rsidP="00124BCE">
      <w:pPr>
        <w:widowControl w:val="0"/>
        <w:spacing w:after="0" w:line="240" w:lineRule="auto"/>
        <w:ind w:left="360"/>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Contributing dLOC Members:</w:t>
      </w:r>
      <w:r w:rsidRPr="002B4FA3">
        <w:rPr>
          <w:rFonts w:ascii="Times New Roman" w:eastAsia="Times New Roman" w:hAnsi="Times New Roman" w:cs="Times New Roman"/>
          <w:bCs/>
          <w:color w:val="5B3B00"/>
          <w:sz w:val="24"/>
          <w:szCs w:val="24"/>
        </w:rPr>
        <w:t xml:space="preserve"> Brown University John Hay Library, CARICOM, Princeton University Library</w:t>
      </w:r>
    </w:p>
    <w:p w:rsidR="00124BCE" w:rsidRPr="002B4FA3" w:rsidRDefault="00124BCE" w:rsidP="00124BCE">
      <w:pPr>
        <w:widowControl w:val="0"/>
        <w:spacing w:after="0" w:line="240" w:lineRule="auto"/>
        <w:jc w:val="both"/>
        <w:rPr>
          <w:rFonts w:ascii="Times New Roman" w:eastAsia="Times New Roman" w:hAnsi="Times New Roman" w:cs="Times New Roman"/>
          <w:bCs/>
          <w:color w:val="5B3B00"/>
          <w:sz w:val="24"/>
          <w:szCs w:val="24"/>
        </w:rPr>
      </w:pPr>
    </w:p>
    <w:p w:rsidR="00124BCE" w:rsidRPr="00124BCE" w:rsidRDefault="00124BCE" w:rsidP="00124BCE">
      <w:pPr>
        <w:widowControl w:val="0"/>
        <w:spacing w:after="0" w:line="240" w:lineRule="auto"/>
        <w:jc w:val="both"/>
        <w:rPr>
          <w:rFonts w:ascii="Calibri" w:eastAsia="Times New Roman" w:hAnsi="Calibri" w:cs="Times New Roman"/>
          <w:bCs/>
          <w:color w:val="5B3B00"/>
        </w:rPr>
      </w:pPr>
    </w:p>
    <w:p w:rsidR="00124BCE" w:rsidRDefault="00124BCE">
      <w:pPr>
        <w:rPr>
          <w:rFonts w:ascii="Times New Roman" w:eastAsia="Times New Roman" w:hAnsi="Times New Roman" w:cs="Times New Roman"/>
          <w:b/>
          <w:bCs/>
          <w:color w:val="5B3B00"/>
          <w:sz w:val="24"/>
          <w:szCs w:val="24"/>
        </w:rPr>
      </w:pPr>
    </w:p>
    <w:p w:rsidR="00124BCE" w:rsidRDefault="00124BCE">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br w:type="page"/>
      </w:r>
    </w:p>
    <w:p w:rsidR="00124BCE" w:rsidRPr="00124BCE" w:rsidRDefault="00124BCE" w:rsidP="00124BCE">
      <w:pPr>
        <w:widowControl w:val="0"/>
        <w:spacing w:after="0" w:line="240" w:lineRule="auto"/>
        <w:jc w:val="center"/>
        <w:rPr>
          <w:rFonts w:ascii="Times New Roman" w:eastAsia="Times New Roman" w:hAnsi="Times New Roman" w:cs="Times New Roman"/>
          <w:b/>
          <w:bCs/>
          <w:color w:val="5B3B00"/>
          <w:sz w:val="24"/>
          <w:szCs w:val="24"/>
        </w:rPr>
      </w:pPr>
      <w:proofErr w:type="gramStart"/>
      <w:r w:rsidRPr="00124BCE">
        <w:rPr>
          <w:rFonts w:ascii="Times New Roman" w:eastAsia="Times New Roman" w:hAnsi="Times New Roman" w:cs="Times New Roman"/>
          <w:b/>
          <w:bCs/>
          <w:color w:val="5B3B00"/>
          <w:sz w:val="24"/>
          <w:szCs w:val="24"/>
        </w:rPr>
        <w:lastRenderedPageBreak/>
        <w:t>dLOC</w:t>
      </w:r>
      <w:proofErr w:type="gramEnd"/>
      <w:r w:rsidRPr="00124BCE">
        <w:rPr>
          <w:rFonts w:ascii="Times New Roman" w:eastAsia="Times New Roman" w:hAnsi="Times New Roman" w:cs="Times New Roman"/>
          <w:b/>
          <w:bCs/>
          <w:color w:val="5B3B00"/>
          <w:sz w:val="24"/>
          <w:szCs w:val="24"/>
        </w:rPr>
        <w:t xml:space="preserve"> Sustainability Planning</w:t>
      </w:r>
    </w:p>
    <w:p w:rsidR="00124BCE" w:rsidRPr="00124BCE" w:rsidRDefault="00124BCE" w:rsidP="00124BCE">
      <w:pPr>
        <w:widowControl w:val="0"/>
        <w:jc w:val="center"/>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Update – June 2013</w:t>
      </w:r>
    </w:p>
    <w:p w:rsidR="00124BCE" w:rsidRPr="00124BCE" w:rsidRDefault="00124BCE" w:rsidP="00124BCE">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 xml:space="preserve">Section </w:t>
      </w:r>
      <w:proofErr w:type="gramStart"/>
      <w:r w:rsidRPr="00124BCE">
        <w:rPr>
          <w:rFonts w:ascii="Times New Roman" w:hAnsi="Times New Roman" w:cs="Times New Roman"/>
          <w:bCs/>
          <w:color w:val="5B3B00"/>
          <w:sz w:val="24"/>
          <w:szCs w:val="24"/>
        </w:rPr>
        <w:t>One</w:t>
      </w:r>
      <w:proofErr w:type="gramEnd"/>
      <w:r w:rsidRPr="00124BCE">
        <w:rPr>
          <w:rFonts w:ascii="Times New Roman" w:hAnsi="Times New Roman" w:cs="Times New Roman"/>
          <w:bCs/>
          <w:color w:val="5B3B00"/>
          <w:sz w:val="24"/>
          <w:szCs w:val="24"/>
        </w:rPr>
        <w:t xml:space="preserve"> addresses the current products and services, organization and governance structure, and a value proposition and market placement. Section Two outlines key strategies for dLOC’s continued growth and the plan for 2012-2015 with updates at the end of year one (2013).  </w:t>
      </w:r>
    </w:p>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Key Points - Section One</w:t>
      </w:r>
    </w:p>
    <w:p w:rsidR="00124BCE" w:rsidRPr="00124BCE" w:rsidRDefault="00124BCE" w:rsidP="00124BCE">
      <w:pPr>
        <w:widowControl w:val="0"/>
        <w:numPr>
          <w:ilvl w:val="0"/>
          <w:numId w:val="2"/>
        </w:numPr>
        <w:spacing w:after="0" w:line="240" w:lineRule="auto"/>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
          <w:bCs/>
          <w:color w:val="5B3B00"/>
          <w:sz w:val="24"/>
          <w:szCs w:val="24"/>
        </w:rPr>
        <w:t>Current products and services</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proofErr w:type="gramStart"/>
      <w:r w:rsidRPr="00124BCE">
        <w:rPr>
          <w:rFonts w:ascii="Times New Roman" w:eastAsia="Times New Roman" w:hAnsi="Times New Roman" w:cs="Times New Roman"/>
          <w:bCs/>
          <w:color w:val="5B3B00"/>
          <w:sz w:val="24"/>
          <w:szCs w:val="24"/>
        </w:rPr>
        <w:t>dLOC</w:t>
      </w:r>
      <w:proofErr w:type="gramEnd"/>
      <w:r w:rsidRPr="00124BCE">
        <w:rPr>
          <w:rFonts w:ascii="Times New Roman" w:eastAsia="Times New Roman" w:hAnsi="Times New Roman" w:cs="Times New Roman"/>
          <w:bCs/>
          <w:color w:val="5B3B00"/>
          <w:sz w:val="24"/>
          <w:szCs w:val="24"/>
        </w:rPr>
        <w:t xml:space="preserve"> provides free access to more than 1.8 million pages of Caribbean content in mult</w:t>
      </w:r>
      <w:r w:rsidR="00C83772">
        <w:rPr>
          <w:rFonts w:ascii="Times New Roman" w:eastAsia="Times New Roman" w:hAnsi="Times New Roman" w:cs="Times New Roman"/>
          <w:bCs/>
          <w:color w:val="5B3B00"/>
          <w:sz w:val="24"/>
          <w:szCs w:val="24"/>
        </w:rPr>
        <w:t>iple languages from 38</w:t>
      </w:r>
      <w:r w:rsidRPr="00124BCE">
        <w:rPr>
          <w:rFonts w:ascii="Times New Roman" w:eastAsia="Times New Roman" w:hAnsi="Times New Roman" w:cs="Times New Roman"/>
          <w:bCs/>
          <w:color w:val="5B3B00"/>
          <w:sz w:val="24"/>
          <w:szCs w:val="24"/>
        </w:rPr>
        <w:t xml:space="preserve"> partners.</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proofErr w:type="gramStart"/>
      <w:r w:rsidRPr="00124BCE">
        <w:rPr>
          <w:rFonts w:ascii="Times New Roman" w:eastAsia="Times New Roman" w:hAnsi="Times New Roman" w:cs="Times New Roman"/>
          <w:bCs/>
          <w:color w:val="5B3B00"/>
          <w:sz w:val="24"/>
          <w:szCs w:val="24"/>
        </w:rPr>
        <w:t>dLOC</w:t>
      </w:r>
      <w:proofErr w:type="gramEnd"/>
      <w:r w:rsidRPr="00124BCE">
        <w:rPr>
          <w:rFonts w:ascii="Times New Roman" w:eastAsia="Times New Roman" w:hAnsi="Times New Roman" w:cs="Times New Roman"/>
          <w:bCs/>
          <w:color w:val="5B3B00"/>
          <w:sz w:val="24"/>
          <w:szCs w:val="24"/>
        </w:rPr>
        <w:t xml:space="preserve"> partners gain access to the already operating dLOC website with online web presence, digital preservation and archiving, digitization and digital curation tools and training.</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Scholars collaborate in the dLOC environment building upon the shared collections to create collaborative research projects and exhibits.</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Primary and secondary schools, universities and the community learn about the Caribbean and have access to research resources through targeted outreach events.</w:t>
      </w:r>
    </w:p>
    <w:p w:rsidR="00124BCE" w:rsidRPr="00124BCE" w:rsidRDefault="00124BCE" w:rsidP="00124BCE">
      <w:pPr>
        <w:widowControl w:val="0"/>
        <w:spacing w:after="0" w:line="240" w:lineRule="auto"/>
        <w:ind w:left="1440"/>
        <w:jc w:val="both"/>
        <w:rPr>
          <w:rFonts w:ascii="Times New Roman" w:eastAsia="Times New Roman" w:hAnsi="Times New Roman" w:cs="Times New Roman"/>
          <w:bCs/>
          <w:color w:val="5B3B00"/>
          <w:sz w:val="14"/>
          <w:szCs w:val="24"/>
        </w:rPr>
      </w:pPr>
    </w:p>
    <w:p w:rsidR="00124BCE" w:rsidRPr="00124BCE" w:rsidRDefault="00124BCE" w:rsidP="00124BCE">
      <w:pPr>
        <w:widowControl w:val="0"/>
        <w:numPr>
          <w:ilvl w:val="0"/>
          <w:numId w:val="2"/>
        </w:numPr>
        <w:spacing w:after="0" w:line="240" w:lineRule="auto"/>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
          <w:bCs/>
          <w:color w:val="5B3B00"/>
          <w:sz w:val="24"/>
          <w:szCs w:val="24"/>
        </w:rPr>
        <w:t>Organization and Governance</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Partners, publishers and members all have defined roles and contribute to the success of the collaboration.</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The Executive and Academic Advisory Boards provide leadership and governance for the project.</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The Administrative and Technical hosts provide support and sustainability for the program.</w:t>
      </w:r>
    </w:p>
    <w:p w:rsidR="00124BCE" w:rsidRPr="00124BCE" w:rsidRDefault="00124BCE" w:rsidP="00124BCE">
      <w:pPr>
        <w:widowControl w:val="0"/>
        <w:spacing w:after="0" w:line="240" w:lineRule="auto"/>
        <w:ind w:left="1440"/>
        <w:jc w:val="both"/>
        <w:rPr>
          <w:rFonts w:ascii="Times New Roman" w:eastAsia="Times New Roman" w:hAnsi="Times New Roman" w:cs="Times New Roman"/>
          <w:bCs/>
          <w:color w:val="5B3B00"/>
          <w:sz w:val="14"/>
          <w:szCs w:val="24"/>
        </w:rPr>
      </w:pPr>
    </w:p>
    <w:p w:rsidR="00124BCE" w:rsidRPr="00124BCE" w:rsidRDefault="00124BCE" w:rsidP="00124BCE">
      <w:pPr>
        <w:widowControl w:val="0"/>
        <w:numPr>
          <w:ilvl w:val="0"/>
          <w:numId w:val="2"/>
        </w:numPr>
        <w:spacing w:after="0" w:line="240" w:lineRule="auto"/>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
          <w:bCs/>
          <w:color w:val="5B3B00"/>
          <w:sz w:val="24"/>
          <w:szCs w:val="24"/>
        </w:rPr>
        <w:t>Value Proposition and Market Placement</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proofErr w:type="gramStart"/>
      <w:r w:rsidRPr="00124BCE">
        <w:rPr>
          <w:rFonts w:ascii="Times New Roman" w:eastAsia="Times New Roman" w:hAnsi="Times New Roman" w:cs="Times New Roman"/>
          <w:bCs/>
          <w:color w:val="5B3B00"/>
          <w:sz w:val="24"/>
          <w:szCs w:val="24"/>
        </w:rPr>
        <w:t>dLOC</w:t>
      </w:r>
      <w:proofErr w:type="gramEnd"/>
      <w:r w:rsidRPr="00124BCE">
        <w:rPr>
          <w:rFonts w:ascii="Times New Roman" w:eastAsia="Times New Roman" w:hAnsi="Times New Roman" w:cs="Times New Roman"/>
          <w:bCs/>
          <w:color w:val="5B3B00"/>
          <w:sz w:val="24"/>
          <w:szCs w:val="24"/>
        </w:rPr>
        <w:t xml:space="preserve"> is uniquely positioned as the largest and most well-known open access repository of Caribbean research materials supporting preservation and access for Caribbean Studies.</w:t>
      </w:r>
    </w:p>
    <w:p w:rsidR="00124BCE" w:rsidRPr="00124BCE" w:rsidRDefault="00124BCE" w:rsidP="00124BCE">
      <w:pPr>
        <w:widowControl w:val="0"/>
        <w:numPr>
          <w:ilvl w:val="1"/>
          <w:numId w:val="2"/>
        </w:numPr>
        <w:spacing w:after="0" w:line="240" w:lineRule="auto"/>
        <w:jc w:val="both"/>
        <w:rPr>
          <w:rFonts w:ascii="Times New Roman" w:eastAsia="Times New Roman" w:hAnsi="Times New Roman" w:cs="Times New Roman"/>
          <w:bCs/>
          <w:color w:val="5B3B00"/>
          <w:sz w:val="24"/>
          <w:szCs w:val="24"/>
        </w:rPr>
      </w:pPr>
      <w:proofErr w:type="gramStart"/>
      <w:r w:rsidRPr="00124BCE">
        <w:rPr>
          <w:rFonts w:ascii="Times New Roman" w:eastAsia="Times New Roman" w:hAnsi="Times New Roman" w:cs="Times New Roman"/>
          <w:bCs/>
          <w:color w:val="5B3B00"/>
          <w:sz w:val="24"/>
          <w:szCs w:val="24"/>
        </w:rPr>
        <w:t>dLOC</w:t>
      </w:r>
      <w:proofErr w:type="gramEnd"/>
      <w:r w:rsidRPr="00124BCE">
        <w:rPr>
          <w:rFonts w:ascii="Times New Roman" w:eastAsia="Times New Roman" w:hAnsi="Times New Roman" w:cs="Times New Roman"/>
          <w:bCs/>
          <w:color w:val="5B3B00"/>
          <w:sz w:val="24"/>
          <w:szCs w:val="24"/>
        </w:rPr>
        <w:t xml:space="preserve"> represents the most cost effective and efficient solution for access to Caribbean research resources based on research of the existing commercial and open access resources; especially in an environment where open access repositories are increasingly understood and operated as viable solutions.</w:t>
      </w:r>
    </w:p>
    <w:p w:rsidR="00124BCE" w:rsidRPr="00124BCE" w:rsidRDefault="00124BCE" w:rsidP="00124BCE">
      <w:pPr>
        <w:widowControl w:val="0"/>
        <w:spacing w:after="0" w:line="240" w:lineRule="auto"/>
        <w:ind w:left="144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 xml:space="preserve"> </w:t>
      </w:r>
    </w:p>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Key Points - Section Two</w:t>
      </w:r>
    </w:p>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Partners and Members</w:t>
      </w:r>
    </w:p>
    <w:tbl>
      <w:tblPr>
        <w:tblStyle w:val="TableGrid1"/>
        <w:tblW w:w="0" w:type="auto"/>
        <w:tblLook w:val="04A0" w:firstRow="1" w:lastRow="0" w:firstColumn="1" w:lastColumn="0" w:noHBand="0" w:noVBand="1"/>
      </w:tblPr>
      <w:tblGrid>
        <w:gridCol w:w="5778"/>
        <w:gridCol w:w="3798"/>
      </w:tblGrid>
      <w:tr w:rsidR="00124BCE" w:rsidRPr="00124BCE" w:rsidTr="0084594E">
        <w:tc>
          <w:tcPr>
            <w:tcW w:w="5778" w:type="dxa"/>
          </w:tcPr>
          <w:p w:rsidR="00124BCE" w:rsidRPr="00124BCE" w:rsidRDefault="00124BCE" w:rsidP="00124BCE">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Objectives</w:t>
            </w:r>
          </w:p>
        </w:tc>
        <w:tc>
          <w:tcPr>
            <w:tcW w:w="3798" w:type="dxa"/>
          </w:tcPr>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2013 Update</w:t>
            </w:r>
          </w:p>
        </w:tc>
      </w:tr>
      <w:tr w:rsidR="00124BCE" w:rsidRPr="00124BCE" w:rsidTr="0084594E">
        <w:tc>
          <w:tcPr>
            <w:tcW w:w="5778" w:type="dxa"/>
          </w:tcPr>
          <w:p w:rsidR="00124BCE" w:rsidRPr="00124BCE" w:rsidRDefault="00124BCE" w:rsidP="00124BCE">
            <w:pPr>
              <w:widowControl w:val="0"/>
              <w:numPr>
                <w:ilvl w:val="0"/>
                <w:numId w:val="1"/>
              </w:numPr>
              <w:ind w:left="36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 xml:space="preserve">Increase the number of Partners (currently 32) by 2-5 partners per year </w:t>
            </w:r>
          </w:p>
        </w:tc>
        <w:tc>
          <w:tcPr>
            <w:tcW w:w="3798" w:type="dxa"/>
          </w:tcPr>
          <w:p w:rsidR="00124BCE" w:rsidRPr="00124BCE" w:rsidRDefault="00124BCE" w:rsidP="00C83772">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 xml:space="preserve">Currently at </w:t>
            </w:r>
            <w:r w:rsidR="00C83772">
              <w:rPr>
                <w:rFonts w:ascii="Times New Roman" w:hAnsi="Times New Roman" w:cs="Times New Roman"/>
                <w:bCs/>
                <w:color w:val="5B3B00"/>
                <w:sz w:val="24"/>
                <w:szCs w:val="24"/>
              </w:rPr>
              <w:t>38</w:t>
            </w:r>
            <w:r w:rsidRPr="00124BCE">
              <w:rPr>
                <w:rFonts w:ascii="Times New Roman" w:hAnsi="Times New Roman" w:cs="Times New Roman"/>
                <w:bCs/>
                <w:color w:val="5B3B00"/>
                <w:sz w:val="24"/>
                <w:szCs w:val="24"/>
              </w:rPr>
              <w:t xml:space="preserve"> partners</w:t>
            </w:r>
          </w:p>
        </w:tc>
      </w:tr>
      <w:tr w:rsidR="00124BCE" w:rsidRPr="00124BCE" w:rsidTr="0084594E">
        <w:tc>
          <w:tcPr>
            <w:tcW w:w="5778" w:type="dxa"/>
          </w:tcPr>
          <w:p w:rsidR="00124BCE" w:rsidRPr="00124BCE" w:rsidRDefault="00124BCE" w:rsidP="00124BCE">
            <w:pPr>
              <w:widowControl w:val="0"/>
              <w:numPr>
                <w:ilvl w:val="0"/>
                <w:numId w:val="1"/>
              </w:numPr>
              <w:ind w:left="360"/>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Cs/>
                <w:color w:val="5B3B00"/>
                <w:sz w:val="24"/>
                <w:szCs w:val="24"/>
              </w:rPr>
              <w:t>Increase the number of Institutional Members (currently 11) to 25 by June 2013</w:t>
            </w:r>
          </w:p>
        </w:tc>
        <w:tc>
          <w:tcPr>
            <w:tcW w:w="3798" w:type="dxa"/>
          </w:tcPr>
          <w:p w:rsidR="00124BCE" w:rsidRPr="00124BCE" w:rsidRDefault="00124BCE" w:rsidP="00124BCE">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11 in 2011-2012</w:t>
            </w:r>
          </w:p>
          <w:p w:rsidR="00124BCE" w:rsidRPr="00124BCE" w:rsidRDefault="00124BCE" w:rsidP="00124BCE">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13 in 2012-2013</w:t>
            </w:r>
          </w:p>
          <w:p w:rsidR="00124BCE" w:rsidRPr="00124BCE" w:rsidRDefault="00124BCE" w:rsidP="00124BCE">
            <w:pPr>
              <w:widowControl w:val="0"/>
              <w:jc w:val="both"/>
              <w:rPr>
                <w:rFonts w:ascii="Times New Roman" w:hAnsi="Times New Roman" w:cs="Times New Roman"/>
                <w:bCs/>
                <w:color w:val="5B3B00"/>
                <w:sz w:val="24"/>
                <w:szCs w:val="24"/>
              </w:rPr>
            </w:pPr>
          </w:p>
        </w:tc>
      </w:tr>
      <w:tr w:rsidR="00124BCE" w:rsidRPr="00124BCE" w:rsidTr="0084594E">
        <w:tc>
          <w:tcPr>
            <w:tcW w:w="5778" w:type="dxa"/>
          </w:tcPr>
          <w:p w:rsidR="00124BCE" w:rsidRPr="00124BCE" w:rsidRDefault="00124BCE" w:rsidP="00124BCE">
            <w:pPr>
              <w:widowControl w:val="0"/>
              <w:numPr>
                <w:ilvl w:val="0"/>
                <w:numId w:val="1"/>
              </w:numPr>
              <w:ind w:left="36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lastRenderedPageBreak/>
              <w:t>Increase promotion to new Partners and Members by adding several methods:</w:t>
            </w:r>
          </w:p>
          <w:p w:rsidR="00124BCE" w:rsidRPr="00124BCE" w:rsidRDefault="00124BCE" w:rsidP="00124BCE">
            <w:pPr>
              <w:widowControl w:val="0"/>
              <w:numPr>
                <w:ilvl w:val="1"/>
                <w:numId w:val="1"/>
              </w:numPr>
              <w:ind w:left="720"/>
              <w:jc w:val="both"/>
              <w:rPr>
                <w:rFonts w:ascii="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 xml:space="preserve">Rotating the new iterations of the Caribbean Scholarship in the Digital Age Conferences. </w:t>
            </w:r>
          </w:p>
          <w:p w:rsidR="00124BCE" w:rsidRPr="00124BCE" w:rsidRDefault="00124BCE" w:rsidP="00124BCE">
            <w:pPr>
              <w:widowControl w:val="0"/>
              <w:numPr>
                <w:ilvl w:val="1"/>
                <w:numId w:val="1"/>
              </w:numPr>
              <w:ind w:left="72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Create a calendar or other promotional piece sent to Partners and Members.</w:t>
            </w:r>
          </w:p>
          <w:p w:rsidR="00124BCE" w:rsidRPr="00124BCE" w:rsidRDefault="00124BCE" w:rsidP="00124BCE">
            <w:pPr>
              <w:widowControl w:val="0"/>
              <w:numPr>
                <w:ilvl w:val="1"/>
                <w:numId w:val="1"/>
              </w:numPr>
              <w:ind w:left="720"/>
              <w:jc w:val="both"/>
              <w:rPr>
                <w:rFonts w:ascii="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As funding permits, create a t</w:t>
            </w:r>
            <w:r w:rsidRPr="00124BCE">
              <w:rPr>
                <w:rFonts w:ascii="Times New Roman" w:hAnsi="Times New Roman" w:cs="Times New Roman"/>
                <w:bCs/>
                <w:color w:val="5B3B00"/>
                <w:sz w:val="24"/>
                <w:szCs w:val="24"/>
              </w:rPr>
              <w:t xml:space="preserve">raveling </w:t>
            </w:r>
            <w:r w:rsidRPr="00124BCE">
              <w:rPr>
                <w:rFonts w:ascii="Times New Roman" w:eastAsia="Times New Roman" w:hAnsi="Times New Roman" w:cs="Times New Roman"/>
                <w:bCs/>
                <w:color w:val="5B3B00"/>
                <w:sz w:val="24"/>
                <w:szCs w:val="24"/>
              </w:rPr>
              <w:t>e</w:t>
            </w:r>
            <w:r w:rsidRPr="00124BCE">
              <w:rPr>
                <w:rFonts w:ascii="Times New Roman" w:hAnsi="Times New Roman" w:cs="Times New Roman"/>
                <w:bCs/>
                <w:color w:val="5B3B00"/>
                <w:sz w:val="24"/>
                <w:szCs w:val="24"/>
              </w:rPr>
              <w:t xml:space="preserve">xhibit </w:t>
            </w:r>
            <w:r w:rsidRPr="00124BCE">
              <w:rPr>
                <w:rFonts w:ascii="Times New Roman" w:eastAsia="Times New Roman" w:hAnsi="Times New Roman" w:cs="Times New Roman"/>
                <w:bCs/>
                <w:color w:val="5B3B00"/>
                <w:sz w:val="24"/>
                <w:szCs w:val="24"/>
              </w:rPr>
              <w:t xml:space="preserve">and offer to Partners and Members. </w:t>
            </w:r>
          </w:p>
          <w:p w:rsidR="00124BCE" w:rsidRPr="00124BCE" w:rsidRDefault="00124BCE" w:rsidP="00124BCE">
            <w:pPr>
              <w:widowControl w:val="0"/>
              <w:numPr>
                <w:ilvl w:val="1"/>
                <w:numId w:val="1"/>
              </w:numPr>
              <w:ind w:left="72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As funding permits, award small seed funding to support local digitization.</w:t>
            </w:r>
          </w:p>
        </w:tc>
        <w:tc>
          <w:tcPr>
            <w:tcW w:w="3798" w:type="dxa"/>
          </w:tcPr>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 xml:space="preserve">   </w:t>
            </w:r>
          </w:p>
          <w:p w:rsidR="00124BCE" w:rsidRPr="00124BCE" w:rsidRDefault="00124BCE" w:rsidP="00124BCE">
            <w:pPr>
              <w:widowControl w:val="0"/>
              <w:jc w:val="both"/>
              <w:rPr>
                <w:rFonts w:ascii="Times New Roman" w:hAnsi="Times New Roman" w:cs="Times New Roman"/>
                <w:b/>
                <w:bCs/>
                <w:color w:val="5B3B00"/>
                <w:sz w:val="24"/>
                <w:szCs w:val="24"/>
              </w:rPr>
            </w:pPr>
          </w:p>
          <w:p w:rsidR="00124BCE" w:rsidRPr="00124BCE" w:rsidRDefault="00124BCE" w:rsidP="00124BCE">
            <w:pPr>
              <w:widowControl w:val="0"/>
              <w:numPr>
                <w:ilvl w:val="3"/>
                <w:numId w:val="1"/>
              </w:numPr>
              <w:ind w:left="522"/>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
                <w:bCs/>
                <w:color w:val="5B3B00"/>
                <w:sz w:val="24"/>
                <w:szCs w:val="24"/>
              </w:rPr>
              <w:t>Need to plan for 2013</w:t>
            </w:r>
          </w:p>
          <w:p w:rsidR="00124BCE" w:rsidRPr="00124BCE" w:rsidRDefault="00124BCE" w:rsidP="00124BCE">
            <w:pPr>
              <w:widowControl w:val="0"/>
              <w:ind w:left="522"/>
              <w:jc w:val="both"/>
              <w:rPr>
                <w:rFonts w:ascii="Times New Roman" w:eastAsia="Times New Roman" w:hAnsi="Times New Roman" w:cs="Times New Roman"/>
                <w:b/>
                <w:bCs/>
                <w:color w:val="5B3B00"/>
                <w:sz w:val="24"/>
                <w:szCs w:val="24"/>
              </w:rPr>
            </w:pPr>
          </w:p>
          <w:p w:rsidR="00124BCE" w:rsidRPr="00124BCE" w:rsidRDefault="00124BCE" w:rsidP="00124BCE">
            <w:pPr>
              <w:widowControl w:val="0"/>
              <w:numPr>
                <w:ilvl w:val="3"/>
                <w:numId w:val="1"/>
              </w:numPr>
              <w:ind w:left="522"/>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
                <w:bCs/>
                <w:color w:val="5B3B00"/>
                <w:sz w:val="24"/>
                <w:szCs w:val="24"/>
              </w:rPr>
              <w:t>Need to plan for 2013</w:t>
            </w:r>
          </w:p>
          <w:p w:rsidR="00124BCE" w:rsidRPr="00124BCE" w:rsidRDefault="00124BCE" w:rsidP="00124BCE">
            <w:pPr>
              <w:widowControl w:val="0"/>
              <w:ind w:left="522"/>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
                <w:bCs/>
                <w:color w:val="5B3B00"/>
                <w:sz w:val="24"/>
                <w:szCs w:val="24"/>
              </w:rPr>
              <w:t xml:space="preserve"> </w:t>
            </w:r>
          </w:p>
          <w:p w:rsidR="00124BCE" w:rsidRPr="00124BCE" w:rsidRDefault="00124BCE" w:rsidP="00124BCE">
            <w:pPr>
              <w:widowControl w:val="0"/>
              <w:numPr>
                <w:ilvl w:val="3"/>
                <w:numId w:val="1"/>
              </w:numPr>
              <w:ind w:left="522"/>
              <w:jc w:val="both"/>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
                <w:bCs/>
                <w:color w:val="5B3B00"/>
                <w:sz w:val="24"/>
                <w:szCs w:val="24"/>
              </w:rPr>
              <w:t>Need to plan for 2013</w:t>
            </w:r>
          </w:p>
          <w:p w:rsidR="00124BCE" w:rsidRPr="00124BCE" w:rsidRDefault="00124BCE" w:rsidP="00124BCE">
            <w:pPr>
              <w:ind w:left="720"/>
              <w:rPr>
                <w:rFonts w:ascii="Times New Roman" w:eastAsia="Times New Roman" w:hAnsi="Times New Roman" w:cs="Times New Roman"/>
                <w:b/>
                <w:bCs/>
                <w:color w:val="5B3B00"/>
                <w:sz w:val="24"/>
                <w:szCs w:val="24"/>
              </w:rPr>
            </w:pPr>
          </w:p>
          <w:p w:rsidR="00124BCE" w:rsidRPr="00124BCE" w:rsidRDefault="00124BCE" w:rsidP="00124BCE">
            <w:pPr>
              <w:widowControl w:val="0"/>
              <w:numPr>
                <w:ilvl w:val="3"/>
                <w:numId w:val="1"/>
              </w:numPr>
              <w:ind w:left="522"/>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 xml:space="preserve">El </w:t>
            </w:r>
            <w:proofErr w:type="spellStart"/>
            <w:r w:rsidRPr="00124BCE">
              <w:rPr>
                <w:rFonts w:ascii="Times New Roman" w:eastAsia="Times New Roman" w:hAnsi="Times New Roman" w:cs="Times New Roman"/>
                <w:bCs/>
                <w:color w:val="5B3B00"/>
                <w:sz w:val="24"/>
                <w:szCs w:val="24"/>
              </w:rPr>
              <w:t>Mundo</w:t>
            </w:r>
            <w:proofErr w:type="spellEnd"/>
            <w:r w:rsidRPr="00124BCE">
              <w:rPr>
                <w:rFonts w:ascii="Times New Roman" w:eastAsia="Times New Roman" w:hAnsi="Times New Roman" w:cs="Times New Roman"/>
                <w:bCs/>
                <w:color w:val="5B3B00"/>
                <w:sz w:val="24"/>
                <w:szCs w:val="24"/>
              </w:rPr>
              <w:t xml:space="preserve"> microfilm</w:t>
            </w:r>
          </w:p>
        </w:tc>
      </w:tr>
    </w:tbl>
    <w:p w:rsidR="00124BCE" w:rsidRPr="00124BCE" w:rsidRDefault="00124BCE" w:rsidP="00124BCE">
      <w:pPr>
        <w:widowControl w:val="0"/>
        <w:jc w:val="both"/>
        <w:rPr>
          <w:rFonts w:ascii="Times New Roman" w:hAnsi="Times New Roman" w:cs="Times New Roman"/>
          <w:bCs/>
          <w:color w:val="5B3B00"/>
          <w:sz w:val="14"/>
          <w:szCs w:val="24"/>
        </w:rPr>
      </w:pPr>
    </w:p>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Donor Development</w:t>
      </w:r>
    </w:p>
    <w:tbl>
      <w:tblPr>
        <w:tblStyle w:val="TableGrid1"/>
        <w:tblW w:w="0" w:type="auto"/>
        <w:tblLook w:val="04A0" w:firstRow="1" w:lastRow="0" w:firstColumn="1" w:lastColumn="0" w:noHBand="0" w:noVBand="1"/>
      </w:tblPr>
      <w:tblGrid>
        <w:gridCol w:w="5778"/>
        <w:gridCol w:w="3798"/>
      </w:tblGrid>
      <w:tr w:rsidR="00124BCE" w:rsidRPr="00124BCE" w:rsidTr="0084594E">
        <w:tc>
          <w:tcPr>
            <w:tcW w:w="5778" w:type="dxa"/>
          </w:tcPr>
          <w:p w:rsidR="00124BCE" w:rsidRPr="00124BCE" w:rsidRDefault="00124BCE" w:rsidP="00124BCE">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Objectives</w:t>
            </w:r>
          </w:p>
        </w:tc>
        <w:tc>
          <w:tcPr>
            <w:tcW w:w="3798" w:type="dxa"/>
          </w:tcPr>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2013 Update</w:t>
            </w:r>
          </w:p>
        </w:tc>
      </w:tr>
      <w:tr w:rsidR="00124BCE" w:rsidRPr="00124BCE" w:rsidTr="0084594E">
        <w:tc>
          <w:tcPr>
            <w:tcW w:w="5778" w:type="dxa"/>
          </w:tcPr>
          <w:p w:rsidR="00124BCE" w:rsidRPr="00124BCE" w:rsidRDefault="00124BCE" w:rsidP="00124BCE">
            <w:pPr>
              <w:widowControl w:val="0"/>
              <w:numPr>
                <w:ilvl w:val="0"/>
                <w:numId w:val="1"/>
              </w:numPr>
              <w:ind w:left="36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 xml:space="preserve">Over the next 3 years we will aim to have 1-2 meetings with possible donors per month and submit 3-4 proposals to potential funders per year.  </w:t>
            </w:r>
          </w:p>
          <w:p w:rsidR="00124BCE" w:rsidRPr="00124BCE" w:rsidRDefault="00124BCE" w:rsidP="00124BCE">
            <w:pPr>
              <w:widowControl w:val="0"/>
              <w:jc w:val="both"/>
              <w:rPr>
                <w:rFonts w:ascii="Times New Roman" w:hAnsi="Times New Roman" w:cs="Times New Roman"/>
                <w:b/>
                <w:bCs/>
                <w:color w:val="5B3B00"/>
                <w:sz w:val="24"/>
                <w:szCs w:val="24"/>
              </w:rPr>
            </w:pPr>
          </w:p>
        </w:tc>
        <w:tc>
          <w:tcPr>
            <w:tcW w:w="3798" w:type="dxa"/>
            <w:vMerge w:val="restart"/>
          </w:tcPr>
          <w:p w:rsidR="00124BCE" w:rsidRPr="00124BCE" w:rsidRDefault="00124BCE" w:rsidP="00124BCE">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Transitions in the FIU Libraries have postponed most private donor development; new staff will begin in June 2013</w:t>
            </w:r>
          </w:p>
        </w:tc>
      </w:tr>
      <w:tr w:rsidR="00124BCE" w:rsidRPr="00124BCE" w:rsidTr="0084594E">
        <w:tc>
          <w:tcPr>
            <w:tcW w:w="5778" w:type="dxa"/>
          </w:tcPr>
          <w:p w:rsidR="00124BCE" w:rsidRPr="00124BCE" w:rsidRDefault="00124BCE" w:rsidP="00124BCE">
            <w:pPr>
              <w:widowControl w:val="0"/>
              <w:numPr>
                <w:ilvl w:val="0"/>
                <w:numId w:val="1"/>
              </w:numPr>
              <w:ind w:left="36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Release and promote a donor-sponsored digitization program</w:t>
            </w:r>
          </w:p>
          <w:p w:rsidR="00124BCE" w:rsidRPr="00124BCE" w:rsidRDefault="00124BCE" w:rsidP="00124BCE">
            <w:pPr>
              <w:widowControl w:val="0"/>
              <w:numPr>
                <w:ilvl w:val="1"/>
                <w:numId w:val="1"/>
              </w:numPr>
              <w:ind w:left="72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 xml:space="preserve">Digitize a Resource - $100 and up </w:t>
            </w:r>
          </w:p>
          <w:p w:rsidR="00124BCE" w:rsidRPr="00124BCE" w:rsidRDefault="00124BCE" w:rsidP="00124BCE">
            <w:pPr>
              <w:widowControl w:val="0"/>
              <w:numPr>
                <w:ilvl w:val="1"/>
                <w:numId w:val="1"/>
              </w:numPr>
              <w:ind w:left="72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 xml:space="preserve">Create an Exhibit - $10,000 and up (varies according to the scope of the project)  </w:t>
            </w:r>
          </w:p>
          <w:p w:rsidR="00124BCE" w:rsidRPr="00124BCE" w:rsidRDefault="00124BCE" w:rsidP="00124BCE">
            <w:pPr>
              <w:widowControl w:val="0"/>
              <w:numPr>
                <w:ilvl w:val="1"/>
                <w:numId w:val="1"/>
              </w:numPr>
              <w:ind w:left="72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Sponsor a Collection - $25,000 and up (varies according to the scope of the project)</w:t>
            </w:r>
          </w:p>
        </w:tc>
        <w:tc>
          <w:tcPr>
            <w:tcW w:w="3798" w:type="dxa"/>
            <w:vMerge/>
          </w:tcPr>
          <w:p w:rsidR="00124BCE" w:rsidRPr="00124BCE" w:rsidRDefault="00124BCE" w:rsidP="00124BCE">
            <w:pPr>
              <w:widowControl w:val="0"/>
              <w:jc w:val="both"/>
              <w:rPr>
                <w:rFonts w:ascii="Times New Roman" w:hAnsi="Times New Roman" w:cs="Times New Roman"/>
                <w:b/>
                <w:bCs/>
                <w:color w:val="5B3B00"/>
                <w:sz w:val="24"/>
                <w:szCs w:val="24"/>
              </w:rPr>
            </w:pPr>
          </w:p>
        </w:tc>
      </w:tr>
    </w:tbl>
    <w:p w:rsidR="00124BCE" w:rsidRPr="00124BCE" w:rsidRDefault="00124BCE" w:rsidP="00124BCE">
      <w:pPr>
        <w:widowControl w:val="0"/>
        <w:jc w:val="both"/>
        <w:rPr>
          <w:rFonts w:ascii="Times New Roman" w:hAnsi="Times New Roman" w:cs="Times New Roman"/>
          <w:b/>
          <w:bCs/>
          <w:color w:val="5B3B00"/>
          <w:sz w:val="4"/>
          <w:szCs w:val="24"/>
        </w:rPr>
      </w:pPr>
    </w:p>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 xml:space="preserve">Grants </w:t>
      </w:r>
    </w:p>
    <w:tbl>
      <w:tblPr>
        <w:tblStyle w:val="TableGrid1"/>
        <w:tblW w:w="0" w:type="auto"/>
        <w:tblLook w:val="04A0" w:firstRow="1" w:lastRow="0" w:firstColumn="1" w:lastColumn="0" w:noHBand="0" w:noVBand="1"/>
      </w:tblPr>
      <w:tblGrid>
        <w:gridCol w:w="3618"/>
        <w:gridCol w:w="5958"/>
      </w:tblGrid>
      <w:tr w:rsidR="00124BCE" w:rsidRPr="00124BCE" w:rsidTr="0084594E">
        <w:tc>
          <w:tcPr>
            <w:tcW w:w="3618" w:type="dxa"/>
          </w:tcPr>
          <w:p w:rsidR="00124BCE" w:rsidRPr="00124BCE" w:rsidRDefault="00124BCE" w:rsidP="00124BCE">
            <w:pPr>
              <w:widowControl w:val="0"/>
              <w:jc w:val="both"/>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Objectives</w:t>
            </w:r>
          </w:p>
        </w:tc>
        <w:tc>
          <w:tcPr>
            <w:tcW w:w="5958" w:type="dxa"/>
          </w:tcPr>
          <w:p w:rsidR="00124BCE" w:rsidRPr="00124BCE" w:rsidRDefault="00124BCE" w:rsidP="00124BCE">
            <w:pPr>
              <w:widowControl w:val="0"/>
              <w:jc w:val="both"/>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2013 Update</w:t>
            </w:r>
          </w:p>
        </w:tc>
      </w:tr>
      <w:tr w:rsidR="00124BCE" w:rsidRPr="00124BCE" w:rsidTr="0084594E">
        <w:tc>
          <w:tcPr>
            <w:tcW w:w="3618" w:type="dxa"/>
          </w:tcPr>
          <w:p w:rsidR="00124BCE" w:rsidRPr="00124BCE" w:rsidRDefault="00124BCE" w:rsidP="00124BCE">
            <w:pPr>
              <w:widowControl w:val="0"/>
              <w:numPr>
                <w:ilvl w:val="0"/>
                <w:numId w:val="1"/>
              </w:numPr>
              <w:ind w:left="36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Develop at least one proposal for a project of more than $100,000</w:t>
            </w:r>
          </w:p>
        </w:tc>
        <w:tc>
          <w:tcPr>
            <w:tcW w:w="5958" w:type="dxa"/>
          </w:tcPr>
          <w:p w:rsidR="00124BCE" w:rsidRPr="00124BCE" w:rsidRDefault="00781F38" w:rsidP="00124BCE">
            <w:pPr>
              <w:widowControl w:val="0"/>
              <w:rPr>
                <w:rFonts w:ascii="Times New Roman" w:hAnsi="Times New Roman" w:cs="Times New Roman"/>
                <w:bCs/>
                <w:color w:val="5B3B00"/>
                <w:sz w:val="24"/>
                <w:szCs w:val="24"/>
              </w:rPr>
            </w:pPr>
            <w:hyperlink r:id="rId13" w:history="1">
              <w:r w:rsidR="00124BCE" w:rsidRPr="00124BCE">
                <w:rPr>
                  <w:rFonts w:ascii="Times New Roman" w:hAnsi="Times New Roman" w:cs="Times New Roman"/>
                  <w:bCs/>
                  <w:color w:val="5B3B00"/>
                  <w:sz w:val="24"/>
                  <w:szCs w:val="24"/>
                </w:rPr>
                <w:t>Florida and Puerto Rico Newspaper Project (NEH),” 2013-2015</w:t>
              </w:r>
            </w:hyperlink>
            <w:r w:rsidR="00124BCE" w:rsidRPr="00124BCE">
              <w:rPr>
                <w:rFonts w:ascii="Times New Roman" w:hAnsi="Times New Roman" w:cs="Times New Roman"/>
                <w:bCs/>
                <w:color w:val="5B3B00"/>
                <w:sz w:val="24"/>
                <w:szCs w:val="24"/>
              </w:rPr>
              <w:t xml:space="preserve"> (submitted, awaiting notification) </w:t>
            </w:r>
            <w:r w:rsidR="00124BCE" w:rsidRPr="00124BCE">
              <w:rPr>
                <w:rFonts w:ascii="Times New Roman" w:hAnsi="Times New Roman" w:cs="Times New Roman"/>
                <w:b/>
                <w:bCs/>
                <w:color w:val="5B3B00"/>
                <w:sz w:val="24"/>
                <w:szCs w:val="24"/>
              </w:rPr>
              <w:t>(UF &amp; UPR)</w:t>
            </w:r>
          </w:p>
          <w:p w:rsidR="00124BCE" w:rsidRPr="00124BCE" w:rsidRDefault="00124BCE" w:rsidP="00124BCE">
            <w:pPr>
              <w:widowControl w:val="0"/>
              <w:rPr>
                <w:rFonts w:ascii="Times New Roman" w:hAnsi="Times New Roman" w:cs="Times New Roman"/>
                <w:bCs/>
                <w:color w:val="5B3B00"/>
                <w:sz w:val="10"/>
                <w:szCs w:val="24"/>
              </w:rPr>
            </w:pPr>
          </w:p>
          <w:p w:rsidR="00124BCE" w:rsidRPr="00124BCE" w:rsidRDefault="00781F38" w:rsidP="00124BCE">
            <w:pPr>
              <w:widowControl w:val="0"/>
              <w:rPr>
                <w:rFonts w:ascii="Times New Roman" w:hAnsi="Times New Roman" w:cs="Times New Roman"/>
                <w:bCs/>
                <w:color w:val="5B3B00"/>
                <w:sz w:val="24"/>
                <w:szCs w:val="24"/>
              </w:rPr>
            </w:pPr>
            <w:hyperlink r:id="rId14" w:history="1">
              <w:r w:rsidR="00124BCE" w:rsidRPr="00124BCE">
                <w:rPr>
                  <w:rFonts w:ascii="Times New Roman" w:hAnsi="Times New Roman" w:cs="Times New Roman"/>
                  <w:bCs/>
                  <w:color w:val="5B3B00"/>
                  <w:sz w:val="24"/>
                  <w:szCs w:val="24"/>
                </w:rPr>
                <w:t>“Making Revolutionary Cuba, 1946-1959 (NEH),” 2013-2014</w:t>
              </w:r>
            </w:hyperlink>
            <w:r w:rsidR="00124BCE" w:rsidRPr="00124BCE">
              <w:rPr>
                <w:rFonts w:ascii="Times New Roman" w:hAnsi="Times New Roman" w:cs="Times New Roman"/>
                <w:bCs/>
                <w:color w:val="5B3B00"/>
                <w:sz w:val="24"/>
                <w:szCs w:val="24"/>
              </w:rPr>
              <w:t xml:space="preserve"> (submitted, awaiting notification) </w:t>
            </w:r>
            <w:r w:rsidR="00124BCE" w:rsidRPr="00124BCE">
              <w:rPr>
                <w:rFonts w:ascii="Times New Roman" w:hAnsi="Times New Roman" w:cs="Times New Roman"/>
                <w:b/>
                <w:bCs/>
                <w:color w:val="5B3B00"/>
                <w:sz w:val="24"/>
                <w:szCs w:val="24"/>
              </w:rPr>
              <w:t>(UF)</w:t>
            </w:r>
          </w:p>
          <w:p w:rsidR="00124BCE" w:rsidRPr="00124BCE" w:rsidRDefault="00124BCE" w:rsidP="00124BCE">
            <w:pPr>
              <w:widowControl w:val="0"/>
              <w:rPr>
                <w:rFonts w:ascii="Times New Roman" w:hAnsi="Times New Roman" w:cs="Times New Roman"/>
                <w:bCs/>
                <w:color w:val="5B3B00"/>
                <w:sz w:val="10"/>
                <w:szCs w:val="24"/>
              </w:rPr>
            </w:pPr>
          </w:p>
          <w:p w:rsidR="00124BCE" w:rsidRPr="00124BCE" w:rsidRDefault="00781F38" w:rsidP="00124BCE">
            <w:pPr>
              <w:widowControl w:val="0"/>
              <w:rPr>
                <w:rFonts w:ascii="Times New Roman" w:hAnsi="Times New Roman" w:cs="Times New Roman"/>
                <w:bCs/>
                <w:color w:val="5B3B00"/>
                <w:sz w:val="24"/>
                <w:szCs w:val="24"/>
              </w:rPr>
            </w:pPr>
            <w:hyperlink r:id="rId15" w:history="1">
              <w:r w:rsidR="00124BCE" w:rsidRPr="00124BCE">
                <w:rPr>
                  <w:rFonts w:ascii="Times New Roman" w:hAnsi="Times New Roman" w:cs="Times New Roman"/>
                  <w:bCs/>
                  <w:color w:val="5B3B00"/>
                  <w:sz w:val="24"/>
                  <w:szCs w:val="24"/>
                </w:rPr>
                <w:t>“The Panama Canal - Preserving a Legacy, Celebrating a Centennial, Leveraging an Extraordinary Human Achievement,” 2012-2015</w:t>
              </w:r>
            </w:hyperlink>
            <w:r w:rsidR="00124BCE" w:rsidRPr="00124BCE">
              <w:rPr>
                <w:rFonts w:ascii="Times New Roman" w:hAnsi="Times New Roman" w:cs="Times New Roman"/>
                <w:bCs/>
                <w:color w:val="5B3B00"/>
                <w:sz w:val="24"/>
                <w:szCs w:val="24"/>
              </w:rPr>
              <w:t xml:space="preserve"> (IMLS, awarded) </w:t>
            </w:r>
            <w:r w:rsidR="00124BCE" w:rsidRPr="00124BCE">
              <w:rPr>
                <w:rFonts w:ascii="Times New Roman" w:hAnsi="Times New Roman" w:cs="Times New Roman"/>
                <w:b/>
                <w:bCs/>
                <w:color w:val="5B3B00"/>
                <w:sz w:val="24"/>
                <w:szCs w:val="24"/>
              </w:rPr>
              <w:t>(UF)</w:t>
            </w:r>
          </w:p>
          <w:p w:rsidR="00124BCE" w:rsidRPr="00124BCE" w:rsidRDefault="00124BCE" w:rsidP="00124BCE">
            <w:pPr>
              <w:widowControl w:val="0"/>
              <w:rPr>
                <w:rFonts w:ascii="Times New Roman" w:hAnsi="Times New Roman" w:cs="Times New Roman"/>
                <w:bCs/>
                <w:color w:val="5B3B00"/>
                <w:sz w:val="10"/>
                <w:szCs w:val="24"/>
              </w:rPr>
            </w:pPr>
          </w:p>
          <w:p w:rsidR="00124BCE" w:rsidRPr="00124BCE" w:rsidRDefault="00781F38" w:rsidP="00124BCE">
            <w:pPr>
              <w:widowControl w:val="0"/>
              <w:rPr>
                <w:rFonts w:ascii="Times New Roman" w:hAnsi="Times New Roman" w:cs="Times New Roman"/>
                <w:b/>
                <w:bCs/>
                <w:color w:val="5B3B00"/>
                <w:sz w:val="24"/>
                <w:szCs w:val="24"/>
              </w:rPr>
            </w:pPr>
            <w:hyperlink r:id="rId16" w:history="1">
              <w:r w:rsidR="00124BCE" w:rsidRPr="00124BCE">
                <w:rPr>
                  <w:rFonts w:ascii="Times New Roman" w:hAnsi="Times New Roman" w:cs="Times New Roman"/>
                  <w:bCs/>
                  <w:color w:val="5B3B00"/>
                  <w:sz w:val="24"/>
                  <w:szCs w:val="24"/>
                </w:rPr>
                <w:t>Archive of Haitian Religion and Culture</w:t>
              </w:r>
            </w:hyperlink>
            <w:r w:rsidR="00124BCE" w:rsidRPr="00124BCE">
              <w:rPr>
                <w:rFonts w:ascii="Times New Roman" w:hAnsi="Times New Roman" w:cs="Times New Roman"/>
                <w:bCs/>
                <w:color w:val="5B3B00"/>
                <w:sz w:val="24"/>
                <w:szCs w:val="24"/>
              </w:rPr>
              <w:t xml:space="preserve"> (NEH Collaborative Research, 2012-2015) </w:t>
            </w:r>
            <w:r w:rsidR="00124BCE" w:rsidRPr="00124BCE">
              <w:rPr>
                <w:rFonts w:ascii="Times New Roman" w:hAnsi="Times New Roman" w:cs="Times New Roman"/>
                <w:b/>
                <w:bCs/>
                <w:color w:val="5B3B00"/>
                <w:sz w:val="24"/>
                <w:szCs w:val="24"/>
              </w:rPr>
              <w:t>(UF &amp; Duke)</w:t>
            </w:r>
          </w:p>
        </w:tc>
      </w:tr>
      <w:tr w:rsidR="00124BCE" w:rsidRPr="00124BCE" w:rsidTr="0084594E">
        <w:tc>
          <w:tcPr>
            <w:tcW w:w="3618" w:type="dxa"/>
          </w:tcPr>
          <w:p w:rsidR="00124BCE" w:rsidRPr="00124BCE" w:rsidRDefault="00124BCE" w:rsidP="00124BCE">
            <w:pPr>
              <w:widowControl w:val="0"/>
              <w:numPr>
                <w:ilvl w:val="0"/>
                <w:numId w:val="1"/>
              </w:numPr>
              <w:ind w:left="360"/>
              <w:jc w:val="both"/>
              <w:rPr>
                <w:rFonts w:ascii="Times New Roman" w:eastAsia="Times New Roman" w:hAnsi="Times New Roman" w:cs="Times New Roman"/>
                <w:bCs/>
                <w:color w:val="5B3B00"/>
                <w:sz w:val="24"/>
                <w:szCs w:val="24"/>
              </w:rPr>
            </w:pPr>
            <w:r w:rsidRPr="00124BCE">
              <w:rPr>
                <w:rFonts w:ascii="Times New Roman" w:eastAsia="Times New Roman" w:hAnsi="Times New Roman" w:cs="Times New Roman"/>
                <w:bCs/>
                <w:color w:val="5B3B00"/>
                <w:sz w:val="24"/>
                <w:szCs w:val="24"/>
              </w:rPr>
              <w:t>Develop at least two proposals for projects less than $100,000</w:t>
            </w:r>
          </w:p>
        </w:tc>
        <w:tc>
          <w:tcPr>
            <w:tcW w:w="5958" w:type="dxa"/>
          </w:tcPr>
          <w:p w:rsidR="00124BCE" w:rsidRPr="00124BCE" w:rsidRDefault="00124BCE" w:rsidP="00124BCE">
            <w:pPr>
              <w:widowControl w:val="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 xml:space="preserve">Latin American Research Resources </w:t>
            </w:r>
            <w:hyperlink r:id="rId17" w:history="1">
              <w:r w:rsidRPr="00124BCE">
                <w:rPr>
                  <w:rFonts w:ascii="Times New Roman" w:hAnsi="Times New Roman" w:cs="Times New Roman"/>
                  <w:bCs/>
                  <w:color w:val="5B3B00"/>
                  <w:sz w:val="24"/>
                  <w:szCs w:val="24"/>
                </w:rPr>
                <w:t xml:space="preserve">El </w:t>
              </w:r>
              <w:proofErr w:type="spellStart"/>
              <w:r w:rsidRPr="00124BCE">
                <w:rPr>
                  <w:rFonts w:ascii="Times New Roman" w:hAnsi="Times New Roman" w:cs="Times New Roman"/>
                  <w:bCs/>
                  <w:color w:val="5B3B00"/>
                  <w:sz w:val="24"/>
                  <w:szCs w:val="24"/>
                </w:rPr>
                <w:t>Mundo</w:t>
              </w:r>
              <w:proofErr w:type="spellEnd"/>
              <w:r w:rsidRPr="00124BCE">
                <w:rPr>
                  <w:rFonts w:ascii="Times New Roman" w:hAnsi="Times New Roman" w:cs="Times New Roman"/>
                  <w:bCs/>
                  <w:color w:val="5B3B00"/>
                  <w:sz w:val="24"/>
                  <w:szCs w:val="24"/>
                </w:rPr>
                <w:t xml:space="preserve"> newspaper from Puerto Rico – 1936,” 2013-2014</w:t>
              </w:r>
            </w:hyperlink>
            <w:r w:rsidRPr="00124BCE">
              <w:rPr>
                <w:rFonts w:ascii="Times New Roman" w:hAnsi="Times New Roman" w:cs="Times New Roman"/>
                <w:bCs/>
                <w:color w:val="5B3B00"/>
                <w:sz w:val="24"/>
                <w:szCs w:val="24"/>
              </w:rPr>
              <w:t xml:space="preserve"> (LARRP, awarded) </w:t>
            </w:r>
            <w:r w:rsidRPr="00124BCE">
              <w:rPr>
                <w:rFonts w:ascii="Times New Roman" w:hAnsi="Times New Roman" w:cs="Times New Roman"/>
                <w:b/>
                <w:bCs/>
                <w:color w:val="5B3B00"/>
                <w:sz w:val="24"/>
                <w:szCs w:val="24"/>
              </w:rPr>
              <w:t>(FIU &amp; UPR)</w:t>
            </w:r>
            <w:r w:rsidRPr="00124BCE">
              <w:rPr>
                <w:rFonts w:ascii="Times New Roman" w:hAnsi="Times New Roman" w:cs="Times New Roman"/>
                <w:bCs/>
                <w:color w:val="5B3B00"/>
                <w:sz w:val="24"/>
                <w:szCs w:val="24"/>
              </w:rPr>
              <w:t xml:space="preserve">   </w:t>
            </w:r>
          </w:p>
          <w:p w:rsidR="00124BCE" w:rsidRPr="00124BCE" w:rsidRDefault="00124BCE" w:rsidP="00124BCE">
            <w:pPr>
              <w:widowControl w:val="0"/>
              <w:jc w:val="both"/>
              <w:rPr>
                <w:rFonts w:ascii="Times New Roman" w:hAnsi="Times New Roman" w:cs="Times New Roman"/>
                <w:bCs/>
                <w:i/>
                <w:color w:val="5B3B00"/>
                <w:sz w:val="10"/>
                <w:szCs w:val="24"/>
              </w:rPr>
            </w:pPr>
          </w:p>
          <w:p w:rsidR="00124BCE" w:rsidRPr="00124BCE" w:rsidRDefault="00781F38" w:rsidP="00124BCE">
            <w:pPr>
              <w:widowControl w:val="0"/>
              <w:jc w:val="both"/>
              <w:rPr>
                <w:rFonts w:ascii="Times New Roman" w:hAnsi="Times New Roman" w:cs="Times New Roman"/>
                <w:bCs/>
                <w:color w:val="5B3B00"/>
                <w:sz w:val="20"/>
                <w:szCs w:val="24"/>
              </w:rPr>
            </w:pPr>
            <w:hyperlink r:id="rId18" w:history="1">
              <w:r w:rsidR="00124BCE" w:rsidRPr="00124BCE">
                <w:rPr>
                  <w:rFonts w:ascii="Times New Roman" w:hAnsi="Times New Roman" w:cs="Times New Roman"/>
                  <w:bCs/>
                  <w:color w:val="5B3B00"/>
                  <w:sz w:val="24"/>
                  <w:szCs w:val="24"/>
                </w:rPr>
                <w:t>“From the Colonial to the Digital Archive: Caribbean Literature and History,” 2013</w:t>
              </w:r>
            </w:hyperlink>
            <w:r w:rsidR="00124BCE" w:rsidRPr="00124BCE">
              <w:rPr>
                <w:rFonts w:ascii="Times New Roman" w:hAnsi="Times New Roman" w:cs="Times New Roman"/>
                <w:bCs/>
                <w:color w:val="5B3B00"/>
                <w:sz w:val="24"/>
                <w:szCs w:val="24"/>
              </w:rPr>
              <w:t xml:space="preserve"> (UF internal grant, awarded)  </w:t>
            </w:r>
            <w:r w:rsidR="00124BCE" w:rsidRPr="00124BCE">
              <w:rPr>
                <w:rFonts w:ascii="Times New Roman" w:hAnsi="Times New Roman" w:cs="Times New Roman"/>
                <w:b/>
                <w:bCs/>
                <w:color w:val="5B3B00"/>
                <w:sz w:val="24"/>
                <w:szCs w:val="24"/>
              </w:rPr>
              <w:t>(UF)</w:t>
            </w:r>
          </w:p>
        </w:tc>
      </w:tr>
    </w:tbl>
    <w:p w:rsidR="00124BCE" w:rsidRPr="00124BCE" w:rsidRDefault="00124BCE" w:rsidP="00124BCE"/>
    <w:p w:rsidR="00124BCE" w:rsidRDefault="00124BCE">
      <w:pPr>
        <w:rPr>
          <w:rFonts w:ascii="Times New Roman" w:eastAsia="Times New Roman" w:hAnsi="Times New Roman" w:cs="Times New Roman"/>
          <w:b/>
          <w:bCs/>
          <w:color w:val="5B3B00"/>
          <w:sz w:val="24"/>
          <w:szCs w:val="24"/>
        </w:rPr>
      </w:pPr>
    </w:p>
    <w:p w:rsidR="00815365" w:rsidRDefault="00815365">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t>Item 2</w:t>
      </w:r>
    </w:p>
    <w:p w:rsidR="00124BCE" w:rsidRDefault="00124BCE" w:rsidP="00124BCE">
      <w:pPr>
        <w:rPr>
          <w:rFonts w:ascii="Times New Roman" w:eastAsia="Times New Roman" w:hAnsi="Times New Roman" w:cs="Times New Roman"/>
          <w:b/>
          <w:bCs/>
          <w:color w:val="5B3B00"/>
          <w:sz w:val="24"/>
          <w:szCs w:val="24"/>
        </w:rPr>
      </w:pPr>
      <w:r w:rsidRPr="00124BCE">
        <w:rPr>
          <w:rFonts w:ascii="Times New Roman" w:eastAsia="Times New Roman" w:hAnsi="Times New Roman" w:cs="Times New Roman"/>
          <w:bCs/>
          <w:noProof/>
          <w:color w:val="5B3B00"/>
          <w:sz w:val="24"/>
          <w:szCs w:val="24"/>
        </w:rPr>
        <w:drawing>
          <wp:anchor distT="0" distB="0" distL="114300" distR="114300" simplePos="0" relativeHeight="251659264" behindDoc="1" locked="0" layoutInCell="1" allowOverlap="1" wp14:anchorId="1AD52FD3" wp14:editId="7F987695">
            <wp:simplePos x="0" y="0"/>
            <wp:positionH relativeFrom="column">
              <wp:posOffset>3524250</wp:posOffset>
            </wp:positionH>
            <wp:positionV relativeFrom="paragraph">
              <wp:posOffset>85725</wp:posOffset>
            </wp:positionV>
            <wp:extent cx="2085975" cy="485775"/>
            <wp:effectExtent l="0" t="0" r="9525" b="9525"/>
            <wp:wrapTight wrapText="bothSides">
              <wp:wrapPolygon edited="0">
                <wp:start x="0" y="0"/>
                <wp:lineTo x="0" y="21176"/>
                <wp:lineTo x="21501" y="21176"/>
                <wp:lineTo x="21501" y="0"/>
                <wp:lineTo x="0" y="0"/>
              </wp:wrapPolygon>
            </wp:wrapTight>
            <wp:docPr id="1" name="Picture 1" descr="http://www.ballotbin.com/images/new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lotbin.com/images/newLogo.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5B3B00"/>
          <w:sz w:val="24"/>
          <w:szCs w:val="24"/>
        </w:rPr>
        <w:t>Ballot Bin Online Election</w:t>
      </w:r>
    </w:p>
    <w:p w:rsidR="00124BCE" w:rsidRDefault="00124BCE" w:rsidP="00124BCE">
      <w:pPr>
        <w:rPr>
          <w:rFonts w:ascii="Times New Roman" w:eastAsia="Times New Roman" w:hAnsi="Times New Roman" w:cs="Times New Roman"/>
          <w:bCs/>
          <w:color w:val="5B3B00"/>
          <w:sz w:val="24"/>
          <w:szCs w:val="24"/>
        </w:rPr>
      </w:pPr>
      <w:proofErr w:type="spellStart"/>
      <w:r w:rsidRPr="00124BCE">
        <w:rPr>
          <w:rFonts w:ascii="Times New Roman" w:eastAsia="Times New Roman" w:hAnsi="Times New Roman" w:cs="Times New Roman"/>
          <w:bCs/>
          <w:color w:val="5B3B00"/>
          <w:sz w:val="24"/>
          <w:szCs w:val="24"/>
        </w:rPr>
        <w:t>Ballotbin</w:t>
      </w:r>
      <w:proofErr w:type="spellEnd"/>
      <w:r w:rsidRPr="00124BCE">
        <w:rPr>
          <w:rFonts w:ascii="Times New Roman" w:eastAsia="Times New Roman" w:hAnsi="Times New Roman" w:cs="Times New Roman"/>
          <w:bCs/>
          <w:color w:val="5B3B00"/>
          <w:sz w:val="24"/>
          <w:szCs w:val="24"/>
        </w:rPr>
        <w:t xml:space="preserve"> is the free tool for managing </w:t>
      </w:r>
      <w:r>
        <w:rPr>
          <w:rFonts w:ascii="Times New Roman" w:eastAsia="Times New Roman" w:hAnsi="Times New Roman" w:cs="Times New Roman"/>
          <w:bCs/>
          <w:color w:val="5B3B00"/>
          <w:sz w:val="24"/>
          <w:szCs w:val="24"/>
        </w:rPr>
        <w:t>online elections.</w:t>
      </w:r>
    </w:p>
    <w:p w:rsidR="00124BCE" w:rsidRDefault="00124BCE" w:rsidP="00124BCE">
      <w:pPr>
        <w:pBdr>
          <w:bottom w:val="single" w:sz="6" w:space="1" w:color="auto"/>
        </w:pBdr>
        <w:rPr>
          <w:rFonts w:ascii="Times New Roman" w:eastAsia="Times New Roman" w:hAnsi="Times New Roman" w:cs="Times New Roman"/>
          <w:bCs/>
          <w:color w:val="5B3B00"/>
          <w:sz w:val="24"/>
          <w:szCs w:val="24"/>
        </w:rPr>
      </w:pPr>
      <w:r>
        <w:rPr>
          <w:rFonts w:ascii="Times New Roman" w:eastAsia="Times New Roman" w:hAnsi="Times New Roman" w:cs="Times New Roman"/>
          <w:bCs/>
          <w:color w:val="5B3B00"/>
          <w:sz w:val="24"/>
          <w:szCs w:val="24"/>
        </w:rPr>
        <w:t>Administrator</w:t>
      </w:r>
      <w:r w:rsidRPr="00124BCE">
        <w:rPr>
          <w:rFonts w:ascii="Times New Roman" w:eastAsia="Times New Roman" w:hAnsi="Times New Roman" w:cs="Times New Roman"/>
          <w:bCs/>
          <w:color w:val="5B3B00"/>
          <w:sz w:val="24"/>
          <w:szCs w:val="24"/>
        </w:rPr>
        <w:t xml:space="preserve"> control</w:t>
      </w:r>
      <w:r>
        <w:rPr>
          <w:rFonts w:ascii="Times New Roman" w:eastAsia="Times New Roman" w:hAnsi="Times New Roman" w:cs="Times New Roman"/>
          <w:bCs/>
          <w:color w:val="5B3B00"/>
          <w:sz w:val="24"/>
          <w:szCs w:val="24"/>
        </w:rPr>
        <w:t>s</w:t>
      </w:r>
      <w:r w:rsidRPr="00124BCE">
        <w:rPr>
          <w:rFonts w:ascii="Times New Roman" w:eastAsia="Times New Roman" w:hAnsi="Times New Roman" w:cs="Times New Roman"/>
          <w:bCs/>
          <w:color w:val="5B3B00"/>
          <w:sz w:val="24"/>
          <w:szCs w:val="24"/>
        </w:rPr>
        <w:t xml:space="preserve"> who votes/participates in your survey or election</w:t>
      </w:r>
    </w:p>
    <w:p w:rsidR="00124BCE" w:rsidRDefault="00124BCE" w:rsidP="00124BCE">
      <w:pPr>
        <w:pBdr>
          <w:bottom w:val="single" w:sz="6" w:space="1" w:color="auto"/>
        </w:pBdr>
        <w:rPr>
          <w:rFonts w:ascii="Verdana" w:hAnsi="Verdana"/>
          <w:noProof/>
          <w:sz w:val="18"/>
          <w:szCs w:val="18"/>
        </w:rPr>
      </w:pPr>
    </w:p>
    <w:p w:rsidR="00124BCE" w:rsidRPr="00124BCE" w:rsidRDefault="00124BCE" w:rsidP="00124BCE">
      <w:pPr>
        <w:rPr>
          <w:rFonts w:ascii="Times New Roman" w:eastAsia="Times New Roman" w:hAnsi="Times New Roman" w:cs="Times New Roman"/>
          <w:b/>
          <w:bCs/>
          <w:color w:val="5B3B00"/>
          <w:sz w:val="24"/>
          <w:szCs w:val="24"/>
        </w:rPr>
      </w:pPr>
      <w:proofErr w:type="gramStart"/>
      <w:r w:rsidRPr="00124BCE">
        <w:rPr>
          <w:rFonts w:ascii="Times New Roman" w:eastAsia="Times New Roman" w:hAnsi="Times New Roman" w:cs="Times New Roman"/>
          <w:b/>
          <w:bCs/>
          <w:color w:val="5B3B00"/>
          <w:sz w:val="24"/>
          <w:szCs w:val="24"/>
        </w:rPr>
        <w:t>dLOC</w:t>
      </w:r>
      <w:proofErr w:type="gramEnd"/>
      <w:r w:rsidRPr="00124BCE">
        <w:rPr>
          <w:rFonts w:ascii="Times New Roman" w:eastAsia="Times New Roman" w:hAnsi="Times New Roman" w:cs="Times New Roman"/>
          <w:b/>
          <w:bCs/>
          <w:color w:val="5B3B00"/>
          <w:sz w:val="24"/>
          <w:szCs w:val="24"/>
        </w:rPr>
        <w:t xml:space="preserve"> Executive Board</w:t>
      </w:r>
      <w:r>
        <w:rPr>
          <w:rFonts w:ascii="Times New Roman" w:eastAsia="Times New Roman" w:hAnsi="Times New Roman" w:cs="Times New Roman"/>
          <w:b/>
          <w:bCs/>
          <w:color w:val="5B3B00"/>
          <w:sz w:val="24"/>
          <w:szCs w:val="24"/>
        </w:rPr>
        <w:t xml:space="preserve"> Members</w:t>
      </w:r>
    </w:p>
    <w:p w:rsidR="00124BCE" w:rsidRPr="00124BCE" w:rsidRDefault="00124BCE">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t xml:space="preserve">Positions open: </w:t>
      </w:r>
      <w:r w:rsidRPr="00124BCE">
        <w:rPr>
          <w:rFonts w:ascii="Times New Roman" w:eastAsia="Times New Roman" w:hAnsi="Times New Roman" w:cs="Times New Roman"/>
          <w:bCs/>
          <w:color w:val="5B3B00"/>
          <w:sz w:val="24"/>
          <w:szCs w:val="24"/>
        </w:rPr>
        <w:t>3 regular members and the Institutional Member Representative</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Chair:</w:t>
      </w:r>
      <w:r w:rsidRPr="00815365">
        <w:rPr>
          <w:rFonts w:ascii="Times New Roman" w:hAnsi="Times New Roman" w:cs="Times New Roman"/>
          <w:bCs/>
          <w:color w:val="5B3B00"/>
          <w:sz w:val="24"/>
          <w:szCs w:val="24"/>
        </w:rPr>
        <w:t xml:space="preserve"> Margo </w:t>
      </w:r>
      <w:proofErr w:type="spellStart"/>
      <w:r w:rsidRPr="00815365">
        <w:rPr>
          <w:rFonts w:ascii="Times New Roman" w:hAnsi="Times New Roman" w:cs="Times New Roman"/>
          <w:bCs/>
          <w:color w:val="5B3B00"/>
          <w:sz w:val="24"/>
          <w:szCs w:val="24"/>
        </w:rPr>
        <w:t>Groenewoud</w:t>
      </w:r>
      <w:proofErr w:type="spellEnd"/>
      <w:r w:rsidRPr="00815365">
        <w:rPr>
          <w:rFonts w:ascii="Times New Roman" w:hAnsi="Times New Roman" w:cs="Times New Roman"/>
          <w:bCs/>
          <w:color w:val="5B3B00"/>
          <w:sz w:val="24"/>
          <w:szCs w:val="24"/>
        </w:rPr>
        <w:t xml:space="preserve">, Director, University of the Netherlands Antilles Library </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Vice-Chair:</w:t>
      </w:r>
      <w:r w:rsidRPr="00815365">
        <w:rPr>
          <w:rFonts w:ascii="Times New Roman" w:hAnsi="Times New Roman" w:cs="Times New Roman"/>
          <w:bCs/>
          <w:color w:val="5B3B00"/>
          <w:sz w:val="24"/>
          <w:szCs w:val="24"/>
        </w:rPr>
        <w:t xml:space="preserve"> Barry Baker, Director of Libraries, University of Central Florida (UCF)</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Secretary:</w:t>
      </w:r>
      <w:r w:rsidRPr="00815365">
        <w:rPr>
          <w:rFonts w:ascii="Times New Roman" w:hAnsi="Times New Roman" w:cs="Times New Roman"/>
          <w:bCs/>
          <w:color w:val="5B3B00"/>
          <w:sz w:val="24"/>
          <w:szCs w:val="24"/>
        </w:rPr>
        <w:t xml:space="preserve"> Sandra Barker, Caribbean Community (CARICOM)</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2B4FA3" w:rsidRDefault="00815365" w:rsidP="00815365">
      <w:pPr>
        <w:widowControl w:val="0"/>
        <w:spacing w:after="0"/>
        <w:rPr>
          <w:rFonts w:ascii="Times New Roman" w:hAnsi="Times New Roman" w:cs="Times New Roman"/>
          <w:bCs/>
          <w:color w:val="5B3B00"/>
          <w:sz w:val="24"/>
          <w:szCs w:val="24"/>
          <w:lang w:val="es-ES"/>
        </w:rPr>
      </w:pPr>
      <w:proofErr w:type="spellStart"/>
      <w:r w:rsidRPr="002B4FA3">
        <w:rPr>
          <w:rFonts w:ascii="Times New Roman" w:hAnsi="Times New Roman" w:cs="Times New Roman"/>
          <w:b/>
          <w:bCs/>
          <w:color w:val="5B3B00"/>
          <w:sz w:val="24"/>
          <w:szCs w:val="24"/>
          <w:lang w:val="es-ES"/>
        </w:rPr>
        <w:t>Member</w:t>
      </w:r>
      <w:proofErr w:type="spellEnd"/>
      <w:r w:rsidRPr="002B4FA3">
        <w:rPr>
          <w:rFonts w:ascii="Times New Roman" w:hAnsi="Times New Roman" w:cs="Times New Roman"/>
          <w:b/>
          <w:bCs/>
          <w:color w:val="5B3B00"/>
          <w:sz w:val="24"/>
          <w:szCs w:val="24"/>
          <w:lang w:val="es-ES"/>
        </w:rPr>
        <w:t>:</w:t>
      </w:r>
      <w:r w:rsidRPr="002B4FA3">
        <w:rPr>
          <w:rFonts w:ascii="Times New Roman" w:hAnsi="Times New Roman" w:cs="Times New Roman"/>
          <w:bCs/>
          <w:color w:val="5B3B00"/>
          <w:sz w:val="24"/>
          <w:szCs w:val="24"/>
          <w:lang w:val="es-ES"/>
        </w:rPr>
        <w:t xml:space="preserve"> Dulce María Núñez de </w:t>
      </w:r>
      <w:proofErr w:type="spellStart"/>
      <w:r w:rsidRPr="002B4FA3">
        <w:rPr>
          <w:rFonts w:ascii="Times New Roman" w:hAnsi="Times New Roman" w:cs="Times New Roman"/>
          <w:bCs/>
          <w:color w:val="5B3B00"/>
          <w:sz w:val="24"/>
          <w:szCs w:val="24"/>
          <w:lang w:val="es-ES"/>
        </w:rPr>
        <w:t>Taveras</w:t>
      </w:r>
      <w:proofErr w:type="spellEnd"/>
      <w:r w:rsidRPr="002B4FA3">
        <w:rPr>
          <w:rFonts w:ascii="Times New Roman" w:hAnsi="Times New Roman" w:cs="Times New Roman"/>
          <w:bCs/>
          <w:color w:val="5B3B00"/>
          <w:sz w:val="24"/>
          <w:szCs w:val="24"/>
          <w:lang w:val="es-ES"/>
        </w:rPr>
        <w:t xml:space="preserve">, Director, Biblioteca, Pontificia Universidad Madre y Maestra </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 xml:space="preserve">Member: </w:t>
      </w:r>
      <w:r w:rsidRPr="00815365">
        <w:rPr>
          <w:rFonts w:ascii="Times New Roman" w:hAnsi="Times New Roman" w:cs="Times New Roman"/>
          <w:bCs/>
          <w:color w:val="5B3B00"/>
          <w:sz w:val="24"/>
          <w:szCs w:val="24"/>
        </w:rPr>
        <w:t>Astrid Britten, Director, Aruba National Library (</w:t>
      </w:r>
      <w:proofErr w:type="spellStart"/>
      <w:r w:rsidRPr="00815365">
        <w:rPr>
          <w:rFonts w:ascii="Times New Roman" w:hAnsi="Times New Roman" w:cs="Times New Roman"/>
          <w:bCs/>
          <w:color w:val="5B3B00"/>
          <w:sz w:val="24"/>
          <w:szCs w:val="24"/>
        </w:rPr>
        <w:t>Biblioteca</w:t>
      </w:r>
      <w:proofErr w:type="spellEnd"/>
      <w:r w:rsidRPr="00815365">
        <w:rPr>
          <w:rFonts w:ascii="Times New Roman" w:hAnsi="Times New Roman" w:cs="Times New Roman"/>
          <w:bCs/>
          <w:color w:val="5B3B00"/>
          <w:sz w:val="24"/>
          <w:szCs w:val="24"/>
        </w:rPr>
        <w:t xml:space="preserve"> </w:t>
      </w:r>
      <w:proofErr w:type="spellStart"/>
      <w:r w:rsidRPr="00815365">
        <w:rPr>
          <w:rFonts w:ascii="Times New Roman" w:hAnsi="Times New Roman" w:cs="Times New Roman"/>
          <w:bCs/>
          <w:color w:val="5B3B00"/>
          <w:sz w:val="24"/>
          <w:szCs w:val="24"/>
        </w:rPr>
        <w:t>Nacional</w:t>
      </w:r>
      <w:proofErr w:type="spellEnd"/>
      <w:r w:rsidRPr="00815365">
        <w:rPr>
          <w:rFonts w:ascii="Times New Roman" w:hAnsi="Times New Roman" w:cs="Times New Roman"/>
          <w:bCs/>
          <w:color w:val="5B3B00"/>
          <w:sz w:val="24"/>
          <w:szCs w:val="24"/>
        </w:rPr>
        <w:t xml:space="preserve"> Aruba)</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 xml:space="preserve">Member: </w:t>
      </w:r>
      <w:r w:rsidRPr="00815365">
        <w:rPr>
          <w:rFonts w:ascii="Times New Roman" w:hAnsi="Times New Roman" w:cs="Times New Roman"/>
          <w:bCs/>
          <w:color w:val="5B3B00"/>
          <w:sz w:val="24"/>
          <w:szCs w:val="24"/>
        </w:rPr>
        <w:t xml:space="preserve">Joy </w:t>
      </w:r>
      <w:proofErr w:type="spellStart"/>
      <w:r w:rsidRPr="00815365">
        <w:rPr>
          <w:rFonts w:ascii="Times New Roman" w:hAnsi="Times New Roman" w:cs="Times New Roman"/>
          <w:bCs/>
          <w:color w:val="5B3B00"/>
          <w:sz w:val="24"/>
          <w:szCs w:val="24"/>
        </w:rPr>
        <w:t>Ysaguirre</w:t>
      </w:r>
      <w:proofErr w:type="spellEnd"/>
      <w:r w:rsidRPr="00815365">
        <w:rPr>
          <w:rFonts w:ascii="Times New Roman" w:hAnsi="Times New Roman" w:cs="Times New Roman"/>
          <w:bCs/>
          <w:color w:val="5B3B00"/>
          <w:sz w:val="24"/>
          <w:szCs w:val="24"/>
        </w:rPr>
        <w:t xml:space="preserve">, Chief Librarian, Belize National Library Service and Information System (BNLSIS) </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Member:</w:t>
      </w:r>
      <w:r w:rsidRPr="00815365">
        <w:rPr>
          <w:rFonts w:ascii="Times New Roman" w:hAnsi="Times New Roman" w:cs="Times New Roman"/>
          <w:bCs/>
          <w:color w:val="5B3B00"/>
          <w:sz w:val="24"/>
          <w:szCs w:val="24"/>
        </w:rPr>
        <w:t xml:space="preserve"> Mark Greenberg, Director of Special &amp; Digital Collections, University of South Florida (USF)</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Member:</w:t>
      </w:r>
      <w:r w:rsidRPr="00815365">
        <w:rPr>
          <w:rFonts w:ascii="Times New Roman" w:hAnsi="Times New Roman" w:cs="Times New Roman"/>
          <w:bCs/>
          <w:color w:val="5B3B00"/>
          <w:sz w:val="24"/>
          <w:szCs w:val="24"/>
        </w:rPr>
        <w:t xml:space="preserve"> pending election </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 xml:space="preserve">Member: </w:t>
      </w:r>
      <w:r w:rsidRPr="00815365">
        <w:rPr>
          <w:rFonts w:ascii="Times New Roman" w:hAnsi="Times New Roman" w:cs="Times New Roman"/>
          <w:bCs/>
          <w:color w:val="5B3B00"/>
          <w:sz w:val="24"/>
          <w:szCs w:val="24"/>
        </w:rPr>
        <w:t>pending election</w:t>
      </w:r>
    </w:p>
    <w:p w:rsidR="00815365" w:rsidRPr="00124BCE" w:rsidRDefault="00815365" w:rsidP="00815365">
      <w:pPr>
        <w:widowControl w:val="0"/>
        <w:spacing w:after="0"/>
        <w:rPr>
          <w:rFonts w:ascii="Times New Roman" w:hAnsi="Times New Roman" w:cs="Times New Roman"/>
          <w:bCs/>
          <w:color w:val="5B3B00"/>
          <w:sz w:val="12"/>
          <w:szCs w:val="24"/>
        </w:rPr>
      </w:pP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Host Institution</w:t>
      </w:r>
      <w:r w:rsidRPr="00815365">
        <w:rPr>
          <w:rFonts w:ascii="Times New Roman" w:hAnsi="Times New Roman" w:cs="Times New Roman"/>
          <w:bCs/>
          <w:color w:val="5B3B00"/>
          <w:sz w:val="24"/>
          <w:szCs w:val="24"/>
        </w:rPr>
        <w:t xml:space="preserve">: Vicki </w:t>
      </w:r>
      <w:proofErr w:type="spellStart"/>
      <w:r w:rsidRPr="00815365">
        <w:rPr>
          <w:rFonts w:ascii="Times New Roman" w:hAnsi="Times New Roman" w:cs="Times New Roman"/>
          <w:bCs/>
          <w:color w:val="5B3B00"/>
          <w:sz w:val="24"/>
          <w:szCs w:val="24"/>
        </w:rPr>
        <w:t>Silvera</w:t>
      </w:r>
      <w:proofErr w:type="spellEnd"/>
      <w:r w:rsidRPr="00815365">
        <w:rPr>
          <w:rFonts w:ascii="Times New Roman" w:hAnsi="Times New Roman" w:cs="Times New Roman"/>
          <w:bCs/>
          <w:color w:val="5B3B00"/>
          <w:sz w:val="24"/>
          <w:szCs w:val="24"/>
        </w:rPr>
        <w:t xml:space="preserve">, Head of Special Collections, Green Library, Florida International University (FIU), and Judith C. Russell, Dean of University Libraries, University of Florida (UF) </w:t>
      </w:r>
    </w:p>
    <w:p w:rsidR="00815365" w:rsidRPr="00124BCE" w:rsidRDefault="00815365" w:rsidP="00815365">
      <w:pPr>
        <w:widowControl w:val="0"/>
        <w:spacing w:after="0"/>
        <w:rPr>
          <w:rFonts w:ascii="Times New Roman" w:hAnsi="Times New Roman" w:cs="Times New Roman"/>
          <w:bCs/>
          <w:color w:val="5B3B00"/>
          <w:sz w:val="12"/>
          <w:szCs w:val="24"/>
        </w:rPr>
      </w:pPr>
    </w:p>
    <w:p w:rsidR="00815365" w:rsidRPr="00815365" w:rsidRDefault="00815365" w:rsidP="00815365">
      <w:pPr>
        <w:widowControl w:val="0"/>
        <w:spacing w:after="0"/>
        <w:rPr>
          <w:rFonts w:ascii="Times New Roman" w:hAnsi="Times New Roman" w:cs="Times New Roman"/>
          <w:bCs/>
          <w:color w:val="5B3B00"/>
          <w:sz w:val="24"/>
          <w:szCs w:val="24"/>
        </w:rPr>
      </w:pPr>
      <w:proofErr w:type="gramStart"/>
      <w:r w:rsidRPr="00815365">
        <w:rPr>
          <w:rFonts w:ascii="Times New Roman" w:hAnsi="Times New Roman" w:cs="Times New Roman"/>
          <w:b/>
          <w:bCs/>
          <w:color w:val="5B3B00"/>
          <w:sz w:val="24"/>
          <w:szCs w:val="24"/>
        </w:rPr>
        <w:t>dLOC</w:t>
      </w:r>
      <w:proofErr w:type="gramEnd"/>
      <w:r w:rsidRPr="00815365">
        <w:rPr>
          <w:rFonts w:ascii="Times New Roman" w:hAnsi="Times New Roman" w:cs="Times New Roman"/>
          <w:b/>
          <w:bCs/>
          <w:color w:val="5B3B00"/>
          <w:sz w:val="24"/>
          <w:szCs w:val="24"/>
        </w:rPr>
        <w:t xml:space="preserve"> Institutional Member Representative:</w:t>
      </w:r>
      <w:r w:rsidRPr="00815365">
        <w:rPr>
          <w:rFonts w:ascii="Times New Roman" w:hAnsi="Times New Roman" w:cs="Times New Roman"/>
          <w:bCs/>
          <w:color w:val="5B3B00"/>
          <w:sz w:val="24"/>
          <w:szCs w:val="24"/>
        </w:rPr>
        <w:t xml:space="preserve"> pending election </w:t>
      </w:r>
    </w:p>
    <w:p w:rsidR="00815365" w:rsidRPr="00124BCE" w:rsidRDefault="00815365" w:rsidP="00815365">
      <w:pPr>
        <w:widowControl w:val="0"/>
        <w:spacing w:after="0"/>
        <w:rPr>
          <w:rFonts w:ascii="Times New Roman" w:hAnsi="Times New Roman" w:cs="Times New Roman"/>
          <w:bCs/>
          <w:color w:val="5B3B00"/>
          <w:sz w:val="12"/>
          <w:szCs w:val="24"/>
        </w:rPr>
      </w:pP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
          <w:bCs/>
          <w:color w:val="5B3B00"/>
          <w:sz w:val="24"/>
          <w:szCs w:val="24"/>
        </w:rPr>
        <w:t xml:space="preserve">Scholarly Advisory Board Chair: </w:t>
      </w:r>
      <w:proofErr w:type="spellStart"/>
      <w:r w:rsidRPr="00815365">
        <w:rPr>
          <w:rFonts w:ascii="Times New Roman" w:hAnsi="Times New Roman" w:cs="Times New Roman"/>
          <w:bCs/>
          <w:color w:val="5B3B00"/>
          <w:sz w:val="24"/>
          <w:szCs w:val="24"/>
        </w:rPr>
        <w:t>Marifeli</w:t>
      </w:r>
      <w:proofErr w:type="spellEnd"/>
      <w:r w:rsidRPr="00815365">
        <w:rPr>
          <w:rFonts w:ascii="Times New Roman" w:hAnsi="Times New Roman" w:cs="Times New Roman"/>
          <w:bCs/>
          <w:color w:val="5B3B00"/>
          <w:sz w:val="24"/>
          <w:szCs w:val="24"/>
        </w:rPr>
        <w:t xml:space="preserve"> Perez-Stable, Interim Director of the Latin American &amp; Caribbean Center, Florida International University (FIU)</w:t>
      </w:r>
    </w:p>
    <w:p w:rsidR="00815365" w:rsidRPr="00124BCE" w:rsidRDefault="00815365" w:rsidP="00815365">
      <w:pPr>
        <w:widowControl w:val="0"/>
        <w:spacing w:after="0"/>
        <w:rPr>
          <w:rFonts w:ascii="Times New Roman" w:hAnsi="Times New Roman" w:cs="Times New Roman"/>
          <w:bCs/>
          <w:color w:val="5B3B00"/>
          <w:sz w:val="12"/>
          <w:szCs w:val="24"/>
        </w:rPr>
      </w:pPr>
    </w:p>
    <w:p w:rsidR="00815365" w:rsidRPr="00815365" w:rsidRDefault="00815365" w:rsidP="00815365">
      <w:pPr>
        <w:widowControl w:val="0"/>
        <w:spacing w:after="0"/>
        <w:rPr>
          <w:rFonts w:ascii="Times New Roman" w:hAnsi="Times New Roman" w:cs="Times New Roman"/>
          <w:b/>
          <w:bCs/>
          <w:color w:val="5B3B00"/>
          <w:sz w:val="24"/>
          <w:szCs w:val="24"/>
        </w:rPr>
      </w:pPr>
      <w:r w:rsidRPr="00815365">
        <w:rPr>
          <w:rFonts w:ascii="Times New Roman" w:hAnsi="Times New Roman" w:cs="Times New Roman"/>
          <w:b/>
          <w:bCs/>
          <w:color w:val="5B3B00"/>
          <w:sz w:val="24"/>
          <w:szCs w:val="24"/>
        </w:rPr>
        <w:t xml:space="preserve">Past-Chair (non-voting): </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 xml:space="preserve">Jean </w:t>
      </w:r>
      <w:proofErr w:type="spellStart"/>
      <w:r w:rsidRPr="00815365">
        <w:rPr>
          <w:rFonts w:ascii="Times New Roman" w:hAnsi="Times New Roman" w:cs="Times New Roman"/>
          <w:bCs/>
          <w:color w:val="5B3B00"/>
          <w:sz w:val="24"/>
          <w:szCs w:val="24"/>
        </w:rPr>
        <w:t>Wilfrid</w:t>
      </w:r>
      <w:proofErr w:type="spellEnd"/>
      <w:r w:rsidRPr="00815365">
        <w:rPr>
          <w:rFonts w:ascii="Times New Roman" w:hAnsi="Times New Roman" w:cs="Times New Roman"/>
          <w:bCs/>
          <w:color w:val="5B3B00"/>
          <w:sz w:val="24"/>
          <w:szCs w:val="24"/>
        </w:rPr>
        <w:t xml:space="preserve"> Bertrand, Director, Archives </w:t>
      </w:r>
      <w:proofErr w:type="spellStart"/>
      <w:r w:rsidRPr="00815365">
        <w:rPr>
          <w:rFonts w:ascii="Times New Roman" w:hAnsi="Times New Roman" w:cs="Times New Roman"/>
          <w:bCs/>
          <w:color w:val="5B3B00"/>
          <w:sz w:val="24"/>
          <w:szCs w:val="24"/>
        </w:rPr>
        <w:t>Nationales</w:t>
      </w:r>
      <w:proofErr w:type="spellEnd"/>
      <w:r w:rsidRPr="00815365">
        <w:rPr>
          <w:rFonts w:ascii="Times New Roman" w:hAnsi="Times New Roman" w:cs="Times New Roman"/>
          <w:bCs/>
          <w:color w:val="5B3B00"/>
          <w:sz w:val="24"/>
          <w:szCs w:val="24"/>
        </w:rPr>
        <w:t xml:space="preserve"> </w:t>
      </w:r>
      <w:proofErr w:type="spellStart"/>
      <w:r w:rsidRPr="00815365">
        <w:rPr>
          <w:rFonts w:ascii="Times New Roman" w:hAnsi="Times New Roman" w:cs="Times New Roman"/>
          <w:bCs/>
          <w:color w:val="5B3B00"/>
          <w:sz w:val="24"/>
          <w:szCs w:val="24"/>
        </w:rPr>
        <w:t>d'Haïti</w:t>
      </w:r>
      <w:proofErr w:type="spellEnd"/>
      <w:r w:rsidRPr="00815365">
        <w:rPr>
          <w:rFonts w:ascii="Times New Roman" w:hAnsi="Times New Roman" w:cs="Times New Roman"/>
          <w:bCs/>
          <w:color w:val="5B3B00"/>
          <w:sz w:val="24"/>
          <w:szCs w:val="24"/>
        </w:rPr>
        <w:t xml:space="preserve"> (ANH) </w:t>
      </w:r>
    </w:p>
    <w:p w:rsidR="00815365" w:rsidRPr="00815365" w:rsidRDefault="00815365" w:rsidP="00815365">
      <w:pPr>
        <w:widowControl w:val="0"/>
        <w:spacing w:after="0"/>
        <w:rPr>
          <w:rFonts w:ascii="Times New Roman" w:hAnsi="Times New Roman" w:cs="Times New Roman"/>
          <w:bCs/>
          <w:color w:val="5B3B00"/>
          <w:sz w:val="24"/>
          <w:szCs w:val="24"/>
        </w:rPr>
      </w:pPr>
      <w:r w:rsidRPr="00815365">
        <w:rPr>
          <w:rFonts w:ascii="Times New Roman" w:hAnsi="Times New Roman" w:cs="Times New Roman"/>
          <w:bCs/>
          <w:color w:val="5B3B00"/>
          <w:sz w:val="24"/>
          <w:szCs w:val="24"/>
        </w:rPr>
        <w:t>Judith Rogers, Manager, Library and Faculty Technology Services, University of the Virgin Islands (UVI)</w:t>
      </w:r>
    </w:p>
    <w:p w:rsidR="00815365" w:rsidRPr="00815365" w:rsidRDefault="00815365" w:rsidP="00815365">
      <w:pPr>
        <w:widowControl w:val="0"/>
        <w:spacing w:after="0"/>
        <w:rPr>
          <w:rFonts w:ascii="Times New Roman" w:hAnsi="Times New Roman" w:cs="Times New Roman"/>
          <w:bCs/>
          <w:color w:val="5B3B00"/>
          <w:sz w:val="24"/>
          <w:szCs w:val="24"/>
        </w:rPr>
      </w:pPr>
    </w:p>
    <w:p w:rsidR="00EA205D" w:rsidRDefault="00815365" w:rsidP="00A110ED">
      <w:pPr>
        <w:widowControl w:val="0"/>
        <w:spacing w:after="0"/>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lastRenderedPageBreak/>
        <w:t>Item 3</w:t>
      </w:r>
    </w:p>
    <w:p w:rsidR="00815365" w:rsidRPr="002B4FA3" w:rsidRDefault="00815365" w:rsidP="00815365">
      <w:pPr>
        <w:widowControl w:val="0"/>
        <w:spacing w:after="0" w:line="240" w:lineRule="auto"/>
        <w:ind w:left="5040" w:firstLine="720"/>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October 9, 2012</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p>
    <w:p w:rsidR="00815365" w:rsidRPr="002B4FA3" w:rsidRDefault="00815365" w:rsidP="00815365">
      <w:pPr>
        <w:widowControl w:val="0"/>
        <w:spacing w:after="0" w:line="240" w:lineRule="auto"/>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XXXXXX</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 xml:space="preserve">XXXXXX </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Dear XXXXXX,</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 xml:space="preserve">Thanks to the support of both institutions and individuals, the Digital Library of the Caribbean (dLOC) continues to develop as a premier international collection of Caribbean research resources. With 36 content contributing partners and 16 financially supporting members, dLOC provides access to new research resources and improved functionality for its users worldwide.  In fiscal year 2012-2013, an increasing share of dLOC operations will depend on member support: $35,000 of the $165,000 dLOC operating budget will come from member dues.  </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 xml:space="preserve">In 2011-2012, </w:t>
      </w:r>
      <w:proofErr w:type="gramStart"/>
      <w:r w:rsidRPr="002B4FA3">
        <w:rPr>
          <w:rFonts w:ascii="Times New Roman" w:eastAsia="Times New Roman" w:hAnsi="Times New Roman" w:cs="Times New Roman"/>
          <w:bCs/>
          <w:color w:val="5B3B00"/>
          <w:sz w:val="24"/>
        </w:rPr>
        <w:t>your</w:t>
      </w:r>
      <w:proofErr w:type="gramEnd"/>
      <w:r w:rsidRPr="002B4FA3">
        <w:rPr>
          <w:rFonts w:ascii="Times New Roman" w:eastAsia="Times New Roman" w:hAnsi="Times New Roman" w:cs="Times New Roman"/>
          <w:bCs/>
          <w:color w:val="5B3B00"/>
          <w:sz w:val="24"/>
        </w:rPr>
        <w:t xml:space="preserve"> Contributing Membership, combined with the other members and in-kind support from partners and the host universities, enabled dLOC to continue to train in the region, to participate in conferences and to add an additional 200,000 pages of content.  </w:t>
      </w:r>
      <w:proofErr w:type="gramStart"/>
      <w:r w:rsidRPr="002B4FA3">
        <w:rPr>
          <w:rFonts w:ascii="Times New Roman" w:eastAsia="Times New Roman" w:hAnsi="Times New Roman" w:cs="Times New Roman"/>
          <w:bCs/>
          <w:color w:val="5B3B00"/>
          <w:sz w:val="24"/>
        </w:rPr>
        <w:t>dLOC</w:t>
      </w:r>
      <w:proofErr w:type="gramEnd"/>
      <w:r w:rsidRPr="002B4FA3">
        <w:rPr>
          <w:rFonts w:ascii="Times New Roman" w:eastAsia="Times New Roman" w:hAnsi="Times New Roman" w:cs="Times New Roman"/>
          <w:bCs/>
          <w:color w:val="5B3B00"/>
          <w:sz w:val="24"/>
        </w:rPr>
        <w:t xml:space="preserve"> partnered with librarians, archivists and scholars to create new exhibits and identify new content for the collection.  In the coming year, we welcome your suggestions and input for both collaboration and content.        </w:t>
      </w:r>
    </w:p>
    <w:p w:rsidR="00815365" w:rsidRPr="002B4FA3" w:rsidRDefault="00815365" w:rsidP="00815365">
      <w:pPr>
        <w:spacing w:after="0" w:line="240" w:lineRule="auto"/>
        <w:rPr>
          <w:rFonts w:ascii="Times New Roman" w:hAnsi="Times New Roman" w:cs="Times New Roman"/>
          <w:b/>
          <w:bCs/>
          <w:color w:val="5B3B00"/>
          <w:sz w:val="24"/>
        </w:rPr>
      </w:pP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On behalf of the dLOC partners, the researchers at your institution and those worldwide using dLOC, we would like to thank you for your support.  We hope that we can continue to count on you this year.  For your convenience, I have included an invoice for the same membership level as last year.</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Sincerely,</w:t>
      </w:r>
    </w:p>
    <w:p w:rsidR="00815365" w:rsidRPr="002B4FA3" w:rsidRDefault="00815365" w:rsidP="00815365">
      <w:pPr>
        <w:pStyle w:val="NoSpacing"/>
        <w:rPr>
          <w:rFonts w:ascii="Times New Roman" w:hAnsi="Times New Roman" w:cs="Times New Roman"/>
          <w:sz w:val="24"/>
        </w:rPr>
      </w:pP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r w:rsidRPr="002B4FA3">
        <w:rPr>
          <w:rFonts w:ascii="Times New Roman" w:eastAsia="Times New Roman" w:hAnsi="Times New Roman" w:cs="Times New Roman"/>
          <w:bCs/>
          <w:color w:val="5B3B00"/>
          <w:sz w:val="24"/>
        </w:rPr>
        <w:t>Brooke Wooldridge</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24"/>
        </w:rPr>
      </w:pPr>
      <w:proofErr w:type="gramStart"/>
      <w:r w:rsidRPr="002B4FA3">
        <w:rPr>
          <w:rFonts w:ascii="Times New Roman" w:eastAsia="Times New Roman" w:hAnsi="Times New Roman" w:cs="Times New Roman"/>
          <w:bCs/>
          <w:color w:val="5B3B00"/>
          <w:sz w:val="24"/>
        </w:rPr>
        <w:t>dLOC</w:t>
      </w:r>
      <w:proofErr w:type="gramEnd"/>
      <w:r w:rsidRPr="002B4FA3">
        <w:rPr>
          <w:rFonts w:ascii="Times New Roman" w:eastAsia="Times New Roman" w:hAnsi="Times New Roman" w:cs="Times New Roman"/>
          <w:bCs/>
          <w:color w:val="5B3B00"/>
          <w:sz w:val="24"/>
        </w:rPr>
        <w:t xml:space="preserve"> Program Director</w:t>
      </w:r>
    </w:p>
    <w:p w:rsidR="00815365" w:rsidRPr="002B4FA3" w:rsidRDefault="00815365" w:rsidP="00815365">
      <w:pPr>
        <w:pStyle w:val="NoSpacing"/>
        <w:rPr>
          <w:rFonts w:ascii="Times New Roman" w:hAnsi="Times New Roman" w:cs="Times New Roman"/>
          <w:noProof/>
          <w:sz w:val="24"/>
        </w:rPr>
      </w:pPr>
    </w:p>
    <w:p w:rsidR="00815365" w:rsidRPr="002B4FA3" w:rsidRDefault="00815365" w:rsidP="00815365">
      <w:pPr>
        <w:widowControl w:val="0"/>
        <w:spacing w:after="0" w:line="240" w:lineRule="auto"/>
        <w:jc w:val="both"/>
        <w:rPr>
          <w:rFonts w:ascii="Times New Roman" w:eastAsia="Times New Roman" w:hAnsi="Times New Roman" w:cs="Times New Roman"/>
          <w:b/>
          <w:bCs/>
          <w:color w:val="5B3B00"/>
          <w:sz w:val="20"/>
          <w:szCs w:val="18"/>
        </w:rPr>
      </w:pPr>
      <w:r w:rsidRPr="002B4FA3">
        <w:rPr>
          <w:rFonts w:ascii="Times New Roman" w:eastAsia="Times New Roman" w:hAnsi="Times New Roman" w:cs="Times New Roman"/>
          <w:b/>
          <w:bCs/>
          <w:color w:val="5B3B00"/>
          <w:sz w:val="20"/>
          <w:szCs w:val="18"/>
        </w:rPr>
        <w:t>Current dLOC Members</w:t>
      </w:r>
    </w:p>
    <w:p w:rsidR="00815365" w:rsidRPr="002B4FA3" w:rsidRDefault="00815365" w:rsidP="00815365">
      <w:pPr>
        <w:widowControl w:val="0"/>
        <w:spacing w:after="0" w:line="240" w:lineRule="auto"/>
        <w:jc w:val="both"/>
        <w:rPr>
          <w:rFonts w:ascii="Times New Roman" w:eastAsia="Times New Roman" w:hAnsi="Times New Roman" w:cs="Times New Roman"/>
          <w:bCs/>
          <w:color w:val="5B3B00"/>
          <w:sz w:val="12"/>
          <w:szCs w:val="18"/>
        </w:rPr>
      </w:pPr>
    </w:p>
    <w:p w:rsidR="00815365" w:rsidRPr="002B4FA3" w:rsidRDefault="00815365" w:rsidP="00815365">
      <w:pPr>
        <w:widowControl w:val="0"/>
        <w:spacing w:after="0" w:line="240" w:lineRule="auto"/>
        <w:ind w:right="540"/>
        <w:jc w:val="both"/>
        <w:rPr>
          <w:rFonts w:ascii="Times New Roman" w:eastAsia="Times New Roman" w:hAnsi="Times New Roman" w:cs="Times New Roman"/>
          <w:bCs/>
          <w:color w:val="5B3B00"/>
          <w:sz w:val="20"/>
          <w:szCs w:val="18"/>
        </w:rPr>
      </w:pPr>
      <w:r w:rsidRPr="002B4FA3">
        <w:rPr>
          <w:rFonts w:ascii="Times New Roman" w:eastAsia="Times New Roman" w:hAnsi="Times New Roman" w:cs="Times New Roman"/>
          <w:b/>
          <w:bCs/>
          <w:color w:val="5B3B00"/>
          <w:sz w:val="20"/>
          <w:szCs w:val="18"/>
        </w:rPr>
        <w:t>Executive:</w:t>
      </w:r>
      <w:r w:rsidRPr="002B4FA3">
        <w:rPr>
          <w:rFonts w:ascii="Times New Roman" w:eastAsia="Times New Roman" w:hAnsi="Times New Roman" w:cs="Times New Roman"/>
          <w:bCs/>
          <w:color w:val="5B3B00"/>
          <w:sz w:val="20"/>
          <w:szCs w:val="18"/>
        </w:rPr>
        <w:t xml:space="preserve">   The College of the Bahamas Library, Florida International University Libraries, Florida State University Libraries, University of Central Florida Libraries, University of Florida Libraries, University of Virgin Islands Library</w:t>
      </w:r>
    </w:p>
    <w:p w:rsidR="00815365" w:rsidRPr="002B4FA3" w:rsidRDefault="00815365" w:rsidP="00815365">
      <w:pPr>
        <w:widowControl w:val="0"/>
        <w:spacing w:after="0" w:line="240" w:lineRule="auto"/>
        <w:ind w:left="360" w:right="540"/>
        <w:jc w:val="both"/>
        <w:rPr>
          <w:rFonts w:ascii="Times New Roman" w:eastAsia="Times New Roman" w:hAnsi="Times New Roman" w:cs="Times New Roman"/>
          <w:bCs/>
          <w:color w:val="5B3B00"/>
          <w:sz w:val="12"/>
          <w:szCs w:val="18"/>
        </w:rPr>
      </w:pPr>
    </w:p>
    <w:p w:rsidR="00815365" w:rsidRPr="002B4FA3" w:rsidRDefault="00815365" w:rsidP="00815365">
      <w:pPr>
        <w:widowControl w:val="0"/>
        <w:spacing w:after="0" w:line="240" w:lineRule="auto"/>
        <w:ind w:right="540"/>
        <w:jc w:val="both"/>
        <w:rPr>
          <w:rFonts w:ascii="Times New Roman" w:eastAsia="Times New Roman" w:hAnsi="Times New Roman" w:cs="Times New Roman"/>
          <w:bCs/>
          <w:color w:val="5B3B00"/>
          <w:sz w:val="20"/>
          <w:szCs w:val="18"/>
        </w:rPr>
      </w:pPr>
      <w:r w:rsidRPr="002B4FA3">
        <w:rPr>
          <w:rFonts w:ascii="Times New Roman" w:eastAsia="Times New Roman" w:hAnsi="Times New Roman" w:cs="Times New Roman"/>
          <w:b/>
          <w:bCs/>
          <w:color w:val="5B3B00"/>
          <w:sz w:val="20"/>
          <w:szCs w:val="18"/>
        </w:rPr>
        <w:t>Sustaining:</w:t>
      </w:r>
      <w:r w:rsidRPr="002B4FA3">
        <w:rPr>
          <w:rFonts w:ascii="Times New Roman" w:eastAsia="Times New Roman" w:hAnsi="Times New Roman" w:cs="Times New Roman"/>
          <w:bCs/>
          <w:color w:val="5B3B00"/>
          <w:sz w:val="20"/>
          <w:szCs w:val="18"/>
        </w:rPr>
        <w:t xml:space="preserve">  University of Miami Libraries, University of the Netherlands Antilles</w:t>
      </w:r>
    </w:p>
    <w:p w:rsidR="00815365" w:rsidRPr="002B4FA3" w:rsidRDefault="00815365" w:rsidP="00815365">
      <w:pPr>
        <w:widowControl w:val="0"/>
        <w:spacing w:after="0" w:line="240" w:lineRule="auto"/>
        <w:ind w:left="360" w:right="540"/>
        <w:jc w:val="both"/>
        <w:rPr>
          <w:rFonts w:ascii="Times New Roman" w:eastAsia="Times New Roman" w:hAnsi="Times New Roman" w:cs="Times New Roman"/>
          <w:bCs/>
          <w:color w:val="5B3B00"/>
          <w:sz w:val="12"/>
          <w:szCs w:val="18"/>
        </w:rPr>
      </w:pPr>
    </w:p>
    <w:p w:rsidR="00815365" w:rsidRPr="002B4FA3" w:rsidRDefault="00815365" w:rsidP="00815365">
      <w:pPr>
        <w:widowControl w:val="0"/>
        <w:spacing w:after="0" w:line="240" w:lineRule="auto"/>
        <w:ind w:right="540"/>
        <w:jc w:val="both"/>
        <w:rPr>
          <w:rFonts w:ascii="Times New Roman" w:eastAsia="Times New Roman" w:hAnsi="Times New Roman" w:cs="Times New Roman"/>
          <w:bCs/>
          <w:color w:val="5B3B00"/>
          <w:sz w:val="20"/>
          <w:szCs w:val="18"/>
        </w:rPr>
      </w:pPr>
      <w:r w:rsidRPr="002B4FA3">
        <w:rPr>
          <w:rFonts w:ascii="Times New Roman" w:eastAsia="Times New Roman" w:hAnsi="Times New Roman" w:cs="Times New Roman"/>
          <w:b/>
          <w:bCs/>
          <w:color w:val="5B3B00"/>
          <w:sz w:val="20"/>
          <w:szCs w:val="18"/>
        </w:rPr>
        <w:t xml:space="preserve">Supporting: </w:t>
      </w:r>
      <w:r w:rsidRPr="002B4FA3">
        <w:rPr>
          <w:rFonts w:ascii="Times New Roman" w:eastAsia="Times New Roman" w:hAnsi="Times New Roman" w:cs="Times New Roman"/>
          <w:bCs/>
          <w:color w:val="5B3B00"/>
          <w:sz w:val="20"/>
          <w:szCs w:val="18"/>
        </w:rPr>
        <w:t xml:space="preserve"> Belize National Library and Heritage Service, Duke University Libraries, Florida International University Latin American and Caribbean Center, New York University Libraries </w:t>
      </w:r>
    </w:p>
    <w:p w:rsidR="00815365" w:rsidRPr="002B4FA3" w:rsidRDefault="00815365" w:rsidP="00815365">
      <w:pPr>
        <w:widowControl w:val="0"/>
        <w:spacing w:after="0" w:line="240" w:lineRule="auto"/>
        <w:ind w:left="360" w:right="540"/>
        <w:jc w:val="both"/>
        <w:rPr>
          <w:rFonts w:ascii="Times New Roman" w:eastAsia="Times New Roman" w:hAnsi="Times New Roman" w:cs="Times New Roman"/>
          <w:bCs/>
          <w:color w:val="5B3B00"/>
          <w:sz w:val="12"/>
          <w:szCs w:val="18"/>
        </w:rPr>
      </w:pPr>
    </w:p>
    <w:p w:rsidR="00815365" w:rsidRPr="002B4FA3" w:rsidRDefault="00815365" w:rsidP="00815365">
      <w:pPr>
        <w:widowControl w:val="0"/>
        <w:spacing w:after="0" w:line="240" w:lineRule="auto"/>
        <w:ind w:right="540"/>
        <w:jc w:val="both"/>
        <w:rPr>
          <w:rFonts w:ascii="Times New Roman" w:eastAsia="Times New Roman" w:hAnsi="Times New Roman" w:cs="Times New Roman"/>
          <w:bCs/>
          <w:color w:val="5B3B00"/>
          <w:sz w:val="20"/>
          <w:szCs w:val="18"/>
        </w:rPr>
      </w:pPr>
      <w:r w:rsidRPr="002B4FA3">
        <w:rPr>
          <w:rFonts w:ascii="Times New Roman" w:eastAsia="Times New Roman" w:hAnsi="Times New Roman" w:cs="Times New Roman"/>
          <w:b/>
          <w:bCs/>
          <w:color w:val="5B3B00"/>
          <w:sz w:val="20"/>
          <w:szCs w:val="18"/>
        </w:rPr>
        <w:t>Contributing:</w:t>
      </w:r>
      <w:r w:rsidRPr="002B4FA3">
        <w:rPr>
          <w:rFonts w:ascii="Times New Roman" w:eastAsia="Times New Roman" w:hAnsi="Times New Roman" w:cs="Times New Roman"/>
          <w:bCs/>
          <w:color w:val="5B3B00"/>
          <w:sz w:val="20"/>
          <w:szCs w:val="18"/>
        </w:rPr>
        <w:t xml:space="preserve"> Brown University John Hay Library, Princeton University Library, CARICOM, Caribbean Information Network</w:t>
      </w:r>
    </w:p>
    <w:p w:rsidR="00815365" w:rsidRPr="002B4FA3" w:rsidRDefault="00815365" w:rsidP="00815365">
      <w:pPr>
        <w:widowControl w:val="0"/>
        <w:spacing w:after="0" w:line="240" w:lineRule="auto"/>
        <w:ind w:right="540"/>
        <w:jc w:val="both"/>
        <w:rPr>
          <w:rFonts w:ascii="Times New Roman" w:hAnsi="Times New Roman" w:cs="Times New Roman"/>
          <w:noProof/>
          <w:sz w:val="24"/>
        </w:rPr>
      </w:pPr>
    </w:p>
    <w:p w:rsidR="00815365" w:rsidRPr="002B4FA3" w:rsidRDefault="00815365" w:rsidP="00815365">
      <w:pPr>
        <w:pStyle w:val="NoSpacing"/>
        <w:jc w:val="both"/>
        <w:rPr>
          <w:rFonts w:ascii="Times New Roman" w:hAnsi="Times New Roman" w:cs="Times New Roman"/>
          <w:b/>
          <w:i/>
          <w:sz w:val="20"/>
        </w:rPr>
      </w:pPr>
      <w:r w:rsidRPr="002B4FA3">
        <w:rPr>
          <w:rFonts w:ascii="Times New Roman" w:hAnsi="Times New Roman" w:cs="Times New Roman"/>
          <w:b/>
          <w:bCs/>
          <w:i/>
          <w:color w:val="5B3B00"/>
          <w:sz w:val="20"/>
        </w:rPr>
        <w:t xml:space="preserve">DIGITAL LIBRARY OF THE CARIBBEAN (dLOC) is a cooperative digital library for resources from and about the Caribbean and </w:t>
      </w:r>
      <w:proofErr w:type="spellStart"/>
      <w:r w:rsidRPr="002B4FA3">
        <w:rPr>
          <w:rFonts w:ascii="Times New Roman" w:hAnsi="Times New Roman" w:cs="Times New Roman"/>
          <w:b/>
          <w:bCs/>
          <w:i/>
          <w:color w:val="5B3B00"/>
          <w:sz w:val="20"/>
        </w:rPr>
        <w:t>circum</w:t>
      </w:r>
      <w:proofErr w:type="spellEnd"/>
      <w:r w:rsidRPr="002B4FA3">
        <w:rPr>
          <w:rFonts w:ascii="Times New Roman" w:hAnsi="Times New Roman" w:cs="Times New Roman"/>
          <w:b/>
          <w:bCs/>
          <w:i/>
          <w:color w:val="5B3B00"/>
          <w:sz w:val="20"/>
        </w:rPr>
        <w:t xml:space="preserve">-Caribbean. </w:t>
      </w:r>
      <w:proofErr w:type="gramStart"/>
      <w:r w:rsidRPr="002B4FA3">
        <w:rPr>
          <w:rFonts w:ascii="Times New Roman" w:hAnsi="Times New Roman" w:cs="Times New Roman"/>
          <w:b/>
          <w:bCs/>
          <w:i/>
          <w:color w:val="5B3B00"/>
          <w:sz w:val="20"/>
        </w:rPr>
        <w:t>dLOC</w:t>
      </w:r>
      <w:proofErr w:type="gramEnd"/>
      <w:r w:rsidRPr="002B4FA3">
        <w:rPr>
          <w:rFonts w:ascii="Times New Roman" w:hAnsi="Times New Roman" w:cs="Times New Roman"/>
          <w:b/>
          <w:bCs/>
          <w:i/>
          <w:color w:val="5B3B00"/>
          <w:sz w:val="20"/>
        </w:rPr>
        <w:t xml:space="preserve"> provides access to digitized versions of Caribbean cultural, historical and research materials currently held in archives, libraries, and private collections.  For more information, go to </w:t>
      </w:r>
      <w:hyperlink r:id="rId20" w:history="1">
        <w:r w:rsidRPr="002B4FA3">
          <w:rPr>
            <w:rFonts w:ascii="Times New Roman" w:hAnsi="Times New Roman" w:cs="Times New Roman"/>
            <w:b/>
            <w:bCs/>
            <w:i/>
            <w:color w:val="5B3B00"/>
            <w:sz w:val="20"/>
          </w:rPr>
          <w:t>www.dloc.com</w:t>
        </w:r>
      </w:hyperlink>
      <w:r w:rsidRPr="002B4FA3">
        <w:rPr>
          <w:rFonts w:ascii="Times New Roman" w:hAnsi="Times New Roman" w:cs="Times New Roman"/>
          <w:b/>
          <w:bCs/>
          <w:i/>
          <w:color w:val="5B3B00"/>
          <w:sz w:val="20"/>
        </w:rPr>
        <w:t>.</w:t>
      </w:r>
    </w:p>
    <w:p w:rsidR="000A437C" w:rsidRDefault="00124BCE" w:rsidP="002B4FA3">
      <w:pPr>
        <w:rPr>
          <w:rFonts w:ascii="Times New Roman" w:hAnsi="Times New Roman" w:cs="Times New Roman"/>
          <w:b/>
          <w:bCs/>
          <w:color w:val="5B3B00"/>
          <w:sz w:val="24"/>
          <w:szCs w:val="24"/>
        </w:rPr>
      </w:pPr>
      <w:r w:rsidRPr="002B4FA3">
        <w:rPr>
          <w:rFonts w:ascii="Times New Roman" w:eastAsia="Times New Roman" w:hAnsi="Times New Roman" w:cs="Times New Roman"/>
          <w:b/>
          <w:bCs/>
          <w:color w:val="5B3B00"/>
          <w:sz w:val="26"/>
          <w:szCs w:val="24"/>
        </w:rPr>
        <w:br w:type="page"/>
      </w:r>
      <w:r w:rsidR="000A437C" w:rsidRPr="002A3A47">
        <w:rPr>
          <w:rFonts w:ascii="Times New Roman" w:hAnsi="Times New Roman" w:cs="Times New Roman"/>
          <w:b/>
          <w:bCs/>
          <w:color w:val="5B3B00"/>
          <w:sz w:val="24"/>
          <w:szCs w:val="24"/>
        </w:rPr>
        <w:lastRenderedPageBreak/>
        <w:t>Donor Development</w:t>
      </w:r>
    </w:p>
    <w:p w:rsidR="00E03659" w:rsidRPr="00E03659" w:rsidRDefault="00E03659" w:rsidP="002B4FA3">
      <w:pPr>
        <w:rPr>
          <w:rFonts w:ascii="Times New Roman" w:hAnsi="Times New Roman" w:cs="Times New Roman"/>
          <w:bCs/>
          <w:color w:val="5B3B00"/>
          <w:sz w:val="24"/>
          <w:szCs w:val="24"/>
        </w:rPr>
      </w:pPr>
      <w:r w:rsidRPr="00E03659">
        <w:rPr>
          <w:rFonts w:ascii="Times New Roman" w:hAnsi="Times New Roman" w:cs="Times New Roman"/>
          <w:bCs/>
          <w:color w:val="5B3B00"/>
          <w:sz w:val="24"/>
          <w:szCs w:val="24"/>
        </w:rPr>
        <w:t>This</w:t>
      </w:r>
      <w:r>
        <w:rPr>
          <w:rFonts w:ascii="Times New Roman" w:hAnsi="Times New Roman" w:cs="Times New Roman"/>
          <w:bCs/>
          <w:color w:val="5B3B00"/>
          <w:sz w:val="24"/>
          <w:szCs w:val="24"/>
        </w:rPr>
        <w:t xml:space="preserve"> aspect of dLOC sustainability will be implemented in 2013 due to staff changes at Florida International University.  If partners have ideas for specific projects or donors, please contact us.</w:t>
      </w:r>
    </w:p>
    <w:p w:rsidR="000A437C" w:rsidRPr="002A3A47" w:rsidRDefault="000A437C" w:rsidP="000A437C">
      <w:pPr>
        <w:pStyle w:val="ListParagraph"/>
        <w:numPr>
          <w:ilvl w:val="0"/>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Over the next 3 years we will aim to have 1-2 meetings with possible donors per month and submit 3-4 proposals to potential funders per year.  </w:t>
      </w:r>
    </w:p>
    <w:p w:rsidR="000A437C" w:rsidRPr="002A3A47" w:rsidRDefault="000A437C" w:rsidP="000A437C">
      <w:pPr>
        <w:pStyle w:val="ListParagraph"/>
        <w:numPr>
          <w:ilvl w:val="0"/>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Release and promote a donor-sponsored digitization program</w:t>
      </w:r>
    </w:p>
    <w:p w:rsidR="000A437C" w:rsidRPr="002A3A47" w:rsidRDefault="000A437C" w:rsidP="000A437C">
      <w:pPr>
        <w:pStyle w:val="ListParagraph"/>
        <w:numPr>
          <w:ilvl w:val="1"/>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Donations can be used to support the creation of specific resources, exhibits or to digitize entire collections.  Specific scholars or other individuals have research or personal interests that can be channeled to support the ongoing development of dLOC.  Whether it is a specific book or microfilm reel, an exhibit or an entire collection, these special projects, when housed in a collaborative repository such as dLOC, allow users to discover and utilize resources in a very efficient manner.  Rather than continuing to develop small, isolated collections or websites, or inter-library loan one digital copy of a resource, dLOC allows the resources to be shared and searched along with other Caribbean resources.  The administrative team will promote the availability of these opportunities for collaboration through its website, promotional materials, at conferences and with targeted individuals.</w:t>
      </w:r>
    </w:p>
    <w:p w:rsidR="000A437C" w:rsidRPr="002A3A47" w:rsidRDefault="000A437C" w:rsidP="000A437C">
      <w:pPr>
        <w:pStyle w:val="ListParagraph"/>
        <w:numPr>
          <w:ilvl w:val="2"/>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Digitize a Resource - $100 and up:  Contribute to the growing body of books, periodicals, photographs, manuscripts, etc. available freely via dLOC.  </w:t>
      </w:r>
    </w:p>
    <w:p w:rsidR="000A437C" w:rsidRPr="002A3A47" w:rsidRDefault="000A437C" w:rsidP="000A437C">
      <w:pPr>
        <w:pStyle w:val="ListParagraph"/>
        <w:numPr>
          <w:ilvl w:val="2"/>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Create an Exhibit - $10,000 and up (varies according to the scope of the project):  Support the development of an online exhibit to showcase the materials and facilitate their use in teaching and research.  </w:t>
      </w:r>
    </w:p>
    <w:p w:rsidR="000A437C" w:rsidRPr="002A3A47" w:rsidRDefault="000A437C" w:rsidP="000A437C">
      <w:pPr>
        <w:pStyle w:val="ListParagraph"/>
        <w:numPr>
          <w:ilvl w:val="2"/>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Sponsor a Collection - $25,000 and up (varies according to the scope of the project): Help to preserve and make accessible new content not currently available online to the millions of dLOC users every year.  This funding will support the selection, digitization, electronic preservation and distribution of new resources.  </w:t>
      </w:r>
    </w:p>
    <w:p w:rsidR="000A437C" w:rsidRPr="002A3A47" w:rsidRDefault="000A437C" w:rsidP="000A437C">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Grants </w:t>
      </w:r>
    </w:p>
    <w:p w:rsidR="000A437C" w:rsidRPr="002A3A47" w:rsidRDefault="000A437C" w:rsidP="000A437C">
      <w:pPr>
        <w:pStyle w:val="ListParagraph"/>
        <w:widowControl w:val="0"/>
        <w:numPr>
          <w:ilvl w:val="0"/>
          <w:numId w:val="1"/>
        </w:numPr>
        <w:jc w:val="both"/>
        <w:rPr>
          <w:rFonts w:ascii="Times New Roman" w:hAnsi="Times New Roman" w:cs="Times New Roman"/>
          <w:b/>
          <w:bCs/>
          <w:color w:val="5B3B00"/>
          <w:sz w:val="24"/>
          <w:szCs w:val="24"/>
        </w:rPr>
      </w:pPr>
      <w:r w:rsidRPr="002A3A47">
        <w:rPr>
          <w:rFonts w:ascii="Times New Roman" w:hAnsi="Times New Roman" w:cs="Times New Roman"/>
          <w:bCs/>
          <w:color w:val="5B3B00"/>
          <w:sz w:val="24"/>
          <w:szCs w:val="24"/>
        </w:rPr>
        <w:t xml:space="preserve">The dLOC team will develop at least one proposal for a project of more than $100,000 and two proposals for projects less than $100,000 each year from 2012-2015.      </w:t>
      </w:r>
    </w:p>
    <w:p w:rsidR="002A1464" w:rsidRDefault="002A1464">
      <w:pPr>
        <w:rPr>
          <w:rFonts w:ascii="Times New Roman" w:hAnsi="Times New Roman" w:cs="Times New Roman"/>
          <w:bCs/>
          <w:color w:val="5B3B00"/>
          <w:sz w:val="24"/>
          <w:szCs w:val="24"/>
        </w:rPr>
      </w:pPr>
    </w:p>
    <w:p w:rsidR="002A1464" w:rsidRDefault="002A1464">
      <w:pPr>
        <w:rPr>
          <w:rFonts w:ascii="Times New Roman" w:hAnsi="Times New Roman" w:cs="Times New Roman"/>
          <w:bCs/>
          <w:color w:val="5B3B00"/>
          <w:sz w:val="24"/>
          <w:szCs w:val="24"/>
        </w:rPr>
      </w:pPr>
    </w:p>
    <w:p w:rsidR="002A1464" w:rsidRDefault="002A1464">
      <w:pPr>
        <w:rPr>
          <w:rFonts w:ascii="Times New Roman" w:hAnsi="Times New Roman" w:cs="Times New Roman"/>
          <w:bCs/>
          <w:color w:val="5B3B00"/>
          <w:sz w:val="24"/>
          <w:szCs w:val="24"/>
        </w:rPr>
      </w:pPr>
    </w:p>
    <w:p w:rsidR="002A1464" w:rsidRDefault="002A1464">
      <w:pPr>
        <w:rPr>
          <w:rFonts w:ascii="Times New Roman" w:hAnsi="Times New Roman" w:cs="Times New Roman"/>
          <w:bCs/>
          <w:color w:val="5B3B00"/>
          <w:sz w:val="24"/>
          <w:szCs w:val="24"/>
        </w:rPr>
      </w:pPr>
    </w:p>
    <w:p w:rsidR="002A1464" w:rsidRDefault="002A1464">
      <w:pPr>
        <w:rPr>
          <w:rFonts w:ascii="Times New Roman" w:hAnsi="Times New Roman" w:cs="Times New Roman"/>
          <w:bCs/>
          <w:color w:val="5B3B00"/>
          <w:sz w:val="24"/>
          <w:szCs w:val="24"/>
        </w:rPr>
      </w:pPr>
    </w:p>
    <w:p w:rsidR="002A1464" w:rsidRPr="00E03659" w:rsidRDefault="00E03659">
      <w:pPr>
        <w:rPr>
          <w:rFonts w:ascii="Times New Roman" w:hAnsi="Times New Roman" w:cs="Times New Roman"/>
          <w:b/>
          <w:bCs/>
          <w:color w:val="5B3B00"/>
          <w:sz w:val="24"/>
          <w:szCs w:val="24"/>
        </w:rPr>
      </w:pPr>
      <w:r w:rsidRPr="00E03659">
        <w:rPr>
          <w:rFonts w:ascii="Times New Roman" w:hAnsi="Times New Roman" w:cs="Times New Roman"/>
          <w:b/>
          <w:bCs/>
          <w:color w:val="5B3B00"/>
          <w:sz w:val="24"/>
          <w:szCs w:val="24"/>
        </w:rPr>
        <w:lastRenderedPageBreak/>
        <w:t>Budget</w:t>
      </w:r>
    </w:p>
    <w:p w:rsidR="00E03659" w:rsidRDefault="002A1464">
      <w:pPr>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dLOC</w:t>
      </w:r>
      <w:proofErr w:type="gramEnd"/>
      <w:r>
        <w:rPr>
          <w:rFonts w:ascii="Times New Roman" w:hAnsi="Times New Roman" w:cs="Times New Roman"/>
          <w:bCs/>
          <w:color w:val="5B3B00"/>
          <w:sz w:val="24"/>
          <w:szCs w:val="24"/>
        </w:rPr>
        <w:t xml:space="preserve"> created a three year budget (2011-2014) during the initial post-grant sustainability process.  </w:t>
      </w:r>
    </w:p>
    <w:p w:rsidR="002A1464" w:rsidRDefault="002A1464">
      <w:pPr>
        <w:rPr>
          <w:rFonts w:ascii="Times New Roman" w:hAnsi="Times New Roman" w:cs="Times New Roman"/>
          <w:bCs/>
          <w:color w:val="5B3B00"/>
          <w:sz w:val="24"/>
          <w:szCs w:val="24"/>
        </w:rPr>
      </w:pPr>
      <w:r>
        <w:rPr>
          <w:rFonts w:ascii="Times New Roman" w:hAnsi="Times New Roman" w:cs="Times New Roman"/>
          <w:bCs/>
          <w:color w:val="5B3B00"/>
          <w:sz w:val="24"/>
          <w:szCs w:val="24"/>
        </w:rPr>
        <w:t>2012-2013</w:t>
      </w:r>
      <w:r w:rsidR="00E03659">
        <w:rPr>
          <w:rFonts w:ascii="Times New Roman" w:hAnsi="Times New Roman" w:cs="Times New Roman"/>
          <w:bCs/>
          <w:color w:val="5B3B00"/>
          <w:sz w:val="24"/>
          <w:szCs w:val="24"/>
        </w:rPr>
        <w:t xml:space="preserve">:  </w:t>
      </w:r>
      <w:r>
        <w:rPr>
          <w:rFonts w:ascii="Times New Roman" w:hAnsi="Times New Roman" w:cs="Times New Roman"/>
          <w:bCs/>
          <w:color w:val="5B3B00"/>
          <w:sz w:val="24"/>
          <w:szCs w:val="24"/>
        </w:rPr>
        <w:t>$</w:t>
      </w:r>
      <w:r w:rsidR="00E03659">
        <w:rPr>
          <w:rFonts w:ascii="Times New Roman" w:hAnsi="Times New Roman" w:cs="Times New Roman"/>
          <w:bCs/>
          <w:color w:val="5B3B00"/>
          <w:sz w:val="24"/>
          <w:szCs w:val="24"/>
        </w:rPr>
        <w:t>32</w:t>
      </w:r>
      <w:r>
        <w:rPr>
          <w:rFonts w:ascii="Times New Roman" w:hAnsi="Times New Roman" w:cs="Times New Roman"/>
          <w:bCs/>
          <w:color w:val="5B3B00"/>
          <w:sz w:val="24"/>
          <w:szCs w:val="24"/>
        </w:rPr>
        <w:t>,</w:t>
      </w:r>
      <w:r w:rsidR="00E03659">
        <w:rPr>
          <w:rFonts w:ascii="Times New Roman" w:hAnsi="Times New Roman" w:cs="Times New Roman"/>
          <w:bCs/>
          <w:color w:val="5B3B00"/>
          <w:sz w:val="24"/>
          <w:szCs w:val="24"/>
        </w:rPr>
        <w:t>75</w:t>
      </w:r>
      <w:r>
        <w:rPr>
          <w:rFonts w:ascii="Times New Roman" w:hAnsi="Times New Roman" w:cs="Times New Roman"/>
          <w:bCs/>
          <w:color w:val="5B3B00"/>
          <w:sz w:val="24"/>
          <w:szCs w:val="24"/>
        </w:rPr>
        <w:t>0 of the membership dues</w:t>
      </w:r>
      <w:r w:rsidR="00E03659">
        <w:rPr>
          <w:rFonts w:ascii="Times New Roman" w:hAnsi="Times New Roman" w:cs="Times New Roman"/>
          <w:bCs/>
          <w:color w:val="5B3B00"/>
          <w:sz w:val="24"/>
          <w:szCs w:val="24"/>
        </w:rPr>
        <w:t xml:space="preserve"> </w:t>
      </w:r>
      <w:proofErr w:type="gramStart"/>
      <w:r w:rsidR="00E03659">
        <w:rPr>
          <w:rFonts w:ascii="Times New Roman" w:hAnsi="Times New Roman" w:cs="Times New Roman"/>
          <w:bCs/>
          <w:color w:val="5B3B00"/>
          <w:sz w:val="24"/>
          <w:szCs w:val="24"/>
        </w:rPr>
        <w:t>were</w:t>
      </w:r>
      <w:proofErr w:type="gramEnd"/>
      <w:r w:rsidR="00E03659">
        <w:rPr>
          <w:rFonts w:ascii="Times New Roman" w:hAnsi="Times New Roman" w:cs="Times New Roman"/>
          <w:bCs/>
          <w:color w:val="5B3B00"/>
          <w:sz w:val="24"/>
          <w:szCs w:val="24"/>
        </w:rPr>
        <w:t xml:space="preserve"> allocated</w:t>
      </w:r>
      <w:r>
        <w:rPr>
          <w:rFonts w:ascii="Times New Roman" w:hAnsi="Times New Roman" w:cs="Times New Roman"/>
          <w:bCs/>
          <w:color w:val="5B3B00"/>
          <w:sz w:val="24"/>
          <w:szCs w:val="24"/>
        </w:rPr>
        <w:t xml:space="preserve">.  </w:t>
      </w:r>
      <w:r w:rsidR="00E03659">
        <w:rPr>
          <w:rFonts w:ascii="Times New Roman" w:hAnsi="Times New Roman" w:cs="Times New Roman"/>
          <w:bCs/>
          <w:color w:val="5B3B00"/>
          <w:sz w:val="24"/>
          <w:szCs w:val="24"/>
        </w:rPr>
        <w:t xml:space="preserve">Changes:  Only $582 of the seed grant funding was spent and </w:t>
      </w:r>
      <w:r>
        <w:rPr>
          <w:rFonts w:ascii="Times New Roman" w:hAnsi="Times New Roman" w:cs="Times New Roman"/>
          <w:bCs/>
          <w:color w:val="5B3B00"/>
          <w:sz w:val="24"/>
          <w:szCs w:val="24"/>
        </w:rPr>
        <w:t xml:space="preserve">$4,500 </w:t>
      </w:r>
      <w:r w:rsidR="00E03659">
        <w:rPr>
          <w:rFonts w:ascii="Times New Roman" w:hAnsi="Times New Roman" w:cs="Times New Roman"/>
          <w:bCs/>
          <w:color w:val="5B3B00"/>
          <w:sz w:val="24"/>
          <w:szCs w:val="24"/>
        </w:rPr>
        <w:t xml:space="preserve">was transferred </w:t>
      </w:r>
      <w:r>
        <w:rPr>
          <w:rFonts w:ascii="Times New Roman" w:hAnsi="Times New Roman" w:cs="Times New Roman"/>
          <w:bCs/>
          <w:color w:val="5B3B00"/>
          <w:sz w:val="24"/>
          <w:szCs w:val="24"/>
        </w:rPr>
        <w:t xml:space="preserve">from conference travel to partner training.  </w:t>
      </w:r>
    </w:p>
    <w:p w:rsidR="0076594E" w:rsidRDefault="002A1464">
      <w:pPr>
        <w:rPr>
          <w:rFonts w:ascii="Times New Roman" w:hAnsi="Times New Roman" w:cs="Times New Roman"/>
          <w:bCs/>
          <w:color w:val="5B3B00"/>
          <w:sz w:val="24"/>
          <w:szCs w:val="24"/>
        </w:rPr>
      </w:pPr>
      <w:r>
        <w:rPr>
          <w:rFonts w:ascii="Times New Roman" w:hAnsi="Times New Roman" w:cs="Times New Roman"/>
          <w:bCs/>
          <w:color w:val="5B3B00"/>
          <w:sz w:val="24"/>
          <w:szCs w:val="24"/>
        </w:rPr>
        <w:t>2013-2014</w:t>
      </w:r>
      <w:r w:rsidR="00E03659">
        <w:rPr>
          <w:rFonts w:ascii="Times New Roman" w:hAnsi="Times New Roman" w:cs="Times New Roman"/>
          <w:bCs/>
          <w:color w:val="5B3B00"/>
          <w:sz w:val="24"/>
          <w:szCs w:val="24"/>
        </w:rPr>
        <w:t xml:space="preserve">:  </w:t>
      </w:r>
      <w:r>
        <w:rPr>
          <w:rFonts w:ascii="Times New Roman" w:hAnsi="Times New Roman" w:cs="Times New Roman"/>
          <w:bCs/>
          <w:color w:val="5B3B00"/>
          <w:sz w:val="24"/>
          <w:szCs w:val="24"/>
        </w:rPr>
        <w:t>40,000 in membership dues</w:t>
      </w:r>
      <w:r w:rsidR="00E03659">
        <w:rPr>
          <w:rFonts w:ascii="Times New Roman" w:hAnsi="Times New Roman" w:cs="Times New Roman"/>
          <w:bCs/>
          <w:color w:val="5B3B00"/>
          <w:sz w:val="24"/>
          <w:szCs w:val="24"/>
        </w:rPr>
        <w:t xml:space="preserve"> are allocated</w:t>
      </w:r>
      <w:r>
        <w:rPr>
          <w:rFonts w:ascii="Times New Roman" w:hAnsi="Times New Roman" w:cs="Times New Roman"/>
          <w:bCs/>
          <w:color w:val="5B3B00"/>
          <w:sz w:val="24"/>
          <w:szCs w:val="24"/>
        </w:rPr>
        <w:t>.</w:t>
      </w:r>
      <w:r w:rsidR="00E03659">
        <w:rPr>
          <w:rFonts w:ascii="Times New Roman" w:hAnsi="Times New Roman" w:cs="Times New Roman"/>
          <w:bCs/>
          <w:color w:val="5B3B00"/>
          <w:sz w:val="24"/>
          <w:szCs w:val="24"/>
        </w:rPr>
        <w:t xml:space="preserve">  The additional funding is earmarked for seed grants to partners.</w:t>
      </w:r>
      <w:r w:rsidR="00E03659" w:rsidRPr="00E03659">
        <w:rPr>
          <w:noProof/>
        </w:rPr>
        <w:drawing>
          <wp:inline distT="0" distB="0" distL="0" distR="0" wp14:anchorId="63C13104" wp14:editId="058251E7">
            <wp:extent cx="5943600" cy="628626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286260"/>
                    </a:xfrm>
                    <a:prstGeom prst="rect">
                      <a:avLst/>
                    </a:prstGeom>
                    <a:noFill/>
                    <a:ln>
                      <a:noFill/>
                    </a:ln>
                  </pic:spPr>
                </pic:pic>
              </a:graphicData>
            </a:graphic>
          </wp:inline>
        </w:drawing>
      </w:r>
    </w:p>
    <w:p w:rsidR="002B4FA3" w:rsidRPr="002B4FA3" w:rsidRDefault="002B4FA3" w:rsidP="00E03659">
      <w:pPr>
        <w:rPr>
          <w:rFonts w:ascii="Times New Roman" w:hAnsi="Times New Roman" w:cs="Times New Roman"/>
          <w:b/>
          <w:bCs/>
          <w:color w:val="5B3B00"/>
          <w:sz w:val="24"/>
          <w:szCs w:val="24"/>
        </w:rPr>
      </w:pPr>
      <w:r w:rsidRPr="002B4FA3">
        <w:rPr>
          <w:rFonts w:ascii="Times New Roman" w:hAnsi="Times New Roman" w:cs="Times New Roman"/>
          <w:b/>
          <w:bCs/>
          <w:color w:val="5B3B00"/>
          <w:sz w:val="24"/>
          <w:szCs w:val="24"/>
        </w:rPr>
        <w:lastRenderedPageBreak/>
        <w:t>Item 4</w:t>
      </w:r>
    </w:p>
    <w:p w:rsidR="002B4FA3" w:rsidRDefault="002B4FA3" w:rsidP="00124BCE">
      <w:pPr>
        <w:widowControl w:val="0"/>
        <w:spacing w:after="0"/>
        <w:rPr>
          <w:rFonts w:ascii="Times New Roman" w:hAnsi="Times New Roman" w:cs="Times New Roman"/>
          <w:bCs/>
          <w:color w:val="5B3B00"/>
          <w:sz w:val="24"/>
          <w:szCs w:val="24"/>
        </w:rPr>
      </w:pPr>
    </w:p>
    <w:p w:rsidR="0076594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Di</w:t>
      </w:r>
      <w:r w:rsidR="0076594E">
        <w:rPr>
          <w:rFonts w:ascii="Times New Roman" w:hAnsi="Times New Roman" w:cs="Times New Roman"/>
          <w:bCs/>
          <w:color w:val="5B3B00"/>
          <w:sz w:val="24"/>
          <w:szCs w:val="24"/>
        </w:rPr>
        <w:t>gital Library of the Caribbean</w:t>
      </w:r>
    </w:p>
    <w:p w:rsid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Collection Development Committee</w:t>
      </w:r>
    </w:p>
    <w:p w:rsidR="00124BCE" w:rsidRPr="00124BCE" w:rsidRDefault="00124BCE" w:rsidP="00124BCE">
      <w:pPr>
        <w:widowControl w:val="0"/>
        <w:spacing w:after="0"/>
        <w:rPr>
          <w:rFonts w:ascii="Times New Roman" w:hAnsi="Times New Roman" w:cs="Times New Roman"/>
          <w:bCs/>
          <w:color w:val="5B3B00"/>
          <w:sz w:val="24"/>
          <w:szCs w:val="24"/>
        </w:rPr>
      </w:pPr>
    </w:p>
    <w:p w:rsidR="00124BCE" w:rsidRDefault="00124BCE" w:rsidP="00124BCE">
      <w:pPr>
        <w:widowControl w:val="0"/>
        <w:spacing w:after="0"/>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Call for Participating Partners</w:t>
      </w:r>
    </w:p>
    <w:p w:rsidR="00124BCE" w:rsidRPr="00124BCE" w:rsidRDefault="00124BCE" w:rsidP="00124BCE">
      <w:pPr>
        <w:widowControl w:val="0"/>
        <w:spacing w:after="0"/>
        <w:rPr>
          <w:rFonts w:ascii="Times New Roman" w:hAnsi="Times New Roman" w:cs="Times New Roman"/>
          <w:b/>
          <w:bCs/>
          <w:color w:val="5B3B00"/>
          <w:sz w:val="24"/>
          <w:szCs w:val="24"/>
        </w:rPr>
      </w:pP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t xml:space="preserve">During the dLOC Executive Board meeting that took place on June 7, 2012 during ACURIL in Haiti, discussion took place regarding a more robust approach to building collections in dLOC. </w:t>
      </w:r>
      <w:proofErr w:type="gramStart"/>
      <w:r w:rsidRPr="00124BCE">
        <w:rPr>
          <w:rFonts w:ascii="Times New Roman" w:hAnsi="Times New Roman" w:cs="Times New Roman"/>
          <w:bCs/>
          <w:color w:val="5B3B00"/>
          <w:sz w:val="24"/>
          <w:szCs w:val="24"/>
        </w:rPr>
        <w:t>dLOC</w:t>
      </w:r>
      <w:proofErr w:type="gramEnd"/>
      <w:r w:rsidRPr="00124BCE">
        <w:rPr>
          <w:rFonts w:ascii="Times New Roman" w:hAnsi="Times New Roman" w:cs="Times New Roman"/>
          <w:bCs/>
          <w:color w:val="5B3B00"/>
          <w:sz w:val="24"/>
          <w:szCs w:val="24"/>
        </w:rPr>
        <w:t xml:space="preserve"> partners have primarily focused on contributing the unique material that they identified as being most important to add from their particular collections. There is general agreement that this is still the ongoing mode of operation that leads to resource sharing that benefits all dLOC users. However, we also see the desirability of collaborating on a variety of topics that will lead to different partners contributing their content that matches a particular theme. This is another way in which dLOC can build strong collections. Some partners may feel that they have more than enough designated content to continue adding to dLOC but others may have contributed a more finite group of materials. The latter might determine they have further materials to contribute to dLOC in response to a particular designated topic. Naturally, it remains within the purview of all dLOC partners to determine if they contribute content based on their institutional needs/judgment or if they also want to identify content for a special topic.</w:t>
      </w:r>
    </w:p>
    <w:p w:rsid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The following are designated topics primarily discussed during the Executive Board meeting though one was also developed more recently in a moment of inspiration.</w:t>
      </w:r>
    </w:p>
    <w:p w:rsidR="00124BCE" w:rsidRDefault="00124BCE" w:rsidP="00124BCE">
      <w:pPr>
        <w:widowControl w:val="0"/>
        <w:spacing w:after="0"/>
        <w:rPr>
          <w:rFonts w:ascii="Times New Roman" w:hAnsi="Times New Roman" w:cs="Times New Roman"/>
          <w:b/>
          <w:bCs/>
          <w:color w:val="5B3B00"/>
          <w:sz w:val="24"/>
          <w:szCs w:val="24"/>
        </w:rPr>
      </w:pPr>
    </w:p>
    <w:p w:rsidR="00124BCE" w:rsidRPr="00124BCE" w:rsidRDefault="00124BCE" w:rsidP="00124BCE">
      <w:pPr>
        <w:widowControl w:val="0"/>
        <w:spacing w:after="0"/>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UN/UNICEF reports</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One dLOC partner noted that frequent UN/UNICEF projects in the Caribbean lead to the production of ‘white paper reports.’ Typically this literature receives no distribution beyond the site where produced but may have value to other Caribbean nations. It might be value to identify a few topics within the UN rubric that have been produced to focus on from year to year. For example, economic trends one year but other topics that would follow in years to come. Potential topics include:</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roofErr w:type="gramStart"/>
      <w:r w:rsidRPr="00124BCE">
        <w:rPr>
          <w:rFonts w:ascii="Times New Roman" w:hAnsi="Times New Roman" w:cs="Times New Roman"/>
          <w:bCs/>
          <w:color w:val="5B3B00"/>
          <w:sz w:val="24"/>
          <w:szCs w:val="24"/>
        </w:rPr>
        <w:t>agriculture</w:t>
      </w:r>
      <w:proofErr w:type="gramEnd"/>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roofErr w:type="gramStart"/>
      <w:r w:rsidRPr="00124BCE">
        <w:rPr>
          <w:rFonts w:ascii="Times New Roman" w:hAnsi="Times New Roman" w:cs="Times New Roman"/>
          <w:bCs/>
          <w:color w:val="5B3B00"/>
          <w:sz w:val="24"/>
          <w:szCs w:val="24"/>
        </w:rPr>
        <w:t>education</w:t>
      </w:r>
      <w:proofErr w:type="gramEnd"/>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roofErr w:type="gramStart"/>
      <w:r w:rsidRPr="00124BCE">
        <w:rPr>
          <w:rFonts w:ascii="Times New Roman" w:hAnsi="Times New Roman" w:cs="Times New Roman"/>
          <w:bCs/>
          <w:color w:val="5B3B00"/>
          <w:sz w:val="24"/>
          <w:szCs w:val="24"/>
        </w:rPr>
        <w:t>environment</w:t>
      </w:r>
      <w:proofErr w:type="gramEnd"/>
      <w:r w:rsidRPr="00124BCE">
        <w:rPr>
          <w:rFonts w:ascii="Times New Roman" w:hAnsi="Times New Roman" w:cs="Times New Roman"/>
          <w:bCs/>
          <w:color w:val="5B3B00"/>
          <w:sz w:val="24"/>
          <w:szCs w:val="24"/>
        </w:rPr>
        <w:t xml:space="preserve"> and energy; nature preservation</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roofErr w:type="gramStart"/>
      <w:r w:rsidRPr="00124BCE">
        <w:rPr>
          <w:rFonts w:ascii="Times New Roman" w:hAnsi="Times New Roman" w:cs="Times New Roman"/>
          <w:bCs/>
          <w:color w:val="5B3B00"/>
          <w:sz w:val="24"/>
          <w:szCs w:val="24"/>
        </w:rPr>
        <w:t>human</w:t>
      </w:r>
      <w:proofErr w:type="gramEnd"/>
      <w:r w:rsidRPr="00124BCE">
        <w:rPr>
          <w:rFonts w:ascii="Times New Roman" w:hAnsi="Times New Roman" w:cs="Times New Roman"/>
          <w:bCs/>
          <w:color w:val="5B3B00"/>
          <w:sz w:val="24"/>
          <w:szCs w:val="24"/>
        </w:rPr>
        <w:t xml:space="preserve"> rights and democracy</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roofErr w:type="gramStart"/>
      <w:r w:rsidRPr="00124BCE">
        <w:rPr>
          <w:rFonts w:ascii="Times New Roman" w:hAnsi="Times New Roman" w:cs="Times New Roman"/>
          <w:bCs/>
          <w:color w:val="5B3B00"/>
          <w:sz w:val="24"/>
          <w:szCs w:val="24"/>
        </w:rPr>
        <w:t>human</w:t>
      </w:r>
      <w:proofErr w:type="gramEnd"/>
      <w:r w:rsidRPr="00124BCE">
        <w:rPr>
          <w:rFonts w:ascii="Times New Roman" w:hAnsi="Times New Roman" w:cs="Times New Roman"/>
          <w:bCs/>
          <w:color w:val="5B3B00"/>
          <w:sz w:val="24"/>
          <w:szCs w:val="24"/>
        </w:rPr>
        <w:t xml:space="preserve"> trafficking</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roofErr w:type="gramStart"/>
      <w:r w:rsidRPr="00124BCE">
        <w:rPr>
          <w:rFonts w:ascii="Times New Roman" w:hAnsi="Times New Roman" w:cs="Times New Roman"/>
          <w:bCs/>
          <w:color w:val="5B3B00"/>
          <w:sz w:val="24"/>
          <w:szCs w:val="24"/>
        </w:rPr>
        <w:t>small</w:t>
      </w:r>
      <w:proofErr w:type="gramEnd"/>
      <w:r w:rsidRPr="00124BCE">
        <w:rPr>
          <w:rFonts w:ascii="Times New Roman" w:hAnsi="Times New Roman" w:cs="Times New Roman"/>
          <w:bCs/>
          <w:color w:val="5B3B00"/>
          <w:sz w:val="24"/>
          <w:szCs w:val="24"/>
        </w:rPr>
        <w:t xml:space="preserve"> island developing states</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roofErr w:type="gramStart"/>
      <w:r w:rsidRPr="00124BCE">
        <w:rPr>
          <w:rFonts w:ascii="Times New Roman" w:hAnsi="Times New Roman" w:cs="Times New Roman"/>
          <w:bCs/>
          <w:color w:val="5B3B00"/>
          <w:sz w:val="24"/>
          <w:szCs w:val="24"/>
        </w:rPr>
        <w:t>women</w:t>
      </w:r>
      <w:proofErr w:type="gramEnd"/>
    </w:p>
    <w:p w:rsidR="00124BCE" w:rsidRPr="00124BCE" w:rsidRDefault="00124BCE" w:rsidP="00124BCE">
      <w:pPr>
        <w:widowControl w:val="0"/>
        <w:spacing w:after="0"/>
        <w:rPr>
          <w:rFonts w:ascii="Times New Roman" w:hAnsi="Times New Roman" w:cs="Times New Roman"/>
          <w:bCs/>
          <w:color w:val="5B3B00"/>
          <w:sz w:val="24"/>
          <w:szCs w:val="24"/>
        </w:rPr>
      </w:pPr>
    </w:p>
    <w:p w:rsid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lastRenderedPageBreak/>
        <w:t xml:space="preserve">A dLOC partner might also choose to focus on its collection of these items from one particular UN office, for example, UN Environment </w:t>
      </w:r>
      <w:proofErr w:type="spellStart"/>
      <w:r w:rsidRPr="00124BCE">
        <w:rPr>
          <w:rFonts w:ascii="Times New Roman" w:hAnsi="Times New Roman" w:cs="Times New Roman"/>
          <w:bCs/>
          <w:color w:val="5B3B00"/>
          <w:sz w:val="24"/>
          <w:szCs w:val="24"/>
        </w:rPr>
        <w:t>Programme</w:t>
      </w:r>
      <w:proofErr w:type="spellEnd"/>
      <w:r w:rsidRPr="00124BCE">
        <w:rPr>
          <w:rFonts w:ascii="Times New Roman" w:hAnsi="Times New Roman" w:cs="Times New Roman"/>
          <w:bCs/>
          <w:color w:val="5B3B00"/>
          <w:sz w:val="24"/>
          <w:szCs w:val="24"/>
        </w:rPr>
        <w:t xml:space="preserve">, UN Development </w:t>
      </w:r>
      <w:proofErr w:type="spellStart"/>
      <w:r w:rsidRPr="00124BCE">
        <w:rPr>
          <w:rFonts w:ascii="Times New Roman" w:hAnsi="Times New Roman" w:cs="Times New Roman"/>
          <w:bCs/>
          <w:color w:val="5B3B00"/>
          <w:sz w:val="24"/>
          <w:szCs w:val="24"/>
        </w:rPr>
        <w:t>Programme</w:t>
      </w:r>
      <w:proofErr w:type="spellEnd"/>
      <w:r w:rsidRPr="00124BCE">
        <w:rPr>
          <w:rFonts w:ascii="Times New Roman" w:hAnsi="Times New Roman" w:cs="Times New Roman"/>
          <w:bCs/>
          <w:color w:val="5B3B00"/>
          <w:sz w:val="24"/>
          <w:szCs w:val="24"/>
        </w:rPr>
        <w:t>, UN Institute for Disarmament Research, and UN Development Fund for Women (UNIFEM, now part of UN Women).</w:t>
      </w:r>
    </w:p>
    <w:p w:rsidR="00124BCE" w:rsidRPr="00124BCE" w:rsidRDefault="00124BCE" w:rsidP="00124BCE">
      <w:pPr>
        <w:widowControl w:val="0"/>
        <w:spacing w:after="0"/>
        <w:rPr>
          <w:rFonts w:ascii="Times New Roman" w:hAnsi="Times New Roman" w:cs="Times New Roman"/>
          <w:bCs/>
          <w:color w:val="5B3B00"/>
          <w:sz w:val="24"/>
          <w:szCs w:val="24"/>
        </w:rPr>
      </w:pPr>
    </w:p>
    <w:p w:rsidR="00124BCE" w:rsidRPr="00124BCE" w:rsidRDefault="00124BCE" w:rsidP="00124BCE">
      <w:pPr>
        <w:widowControl w:val="0"/>
        <w:spacing w:after="0"/>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Commemoration of the 150th Anniversary of the Abolition of Slavery</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t>This could be a topic that would draw many resources from many partners.</w:t>
      </w:r>
    </w:p>
    <w:p w:rsid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ab/>
      </w:r>
    </w:p>
    <w:p w:rsidR="00124BCE" w:rsidRPr="00124BCE" w:rsidRDefault="00124BCE" w:rsidP="00124BCE">
      <w:pPr>
        <w:widowControl w:val="0"/>
        <w:spacing w:after="0"/>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2014 Centennial of the Panama Canal</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 xml:space="preserve">The Panama Canal officially opened for operation in August 2014. It’s been widely established that many West Indian laborers (primarily from Jamaica and Barbados) participated in the monumental construction that created the canal. Identifying materials in the home countries that reflect their citizens’ participation in the canal could build a significant collection to have ready by 2014. You’ll notice on the dLOC webpage that we have a link for Panama and the Canal. The University of Florida Libraries </w:t>
      </w:r>
      <w:proofErr w:type="gramStart"/>
      <w:r w:rsidRPr="00124BCE">
        <w:rPr>
          <w:rFonts w:ascii="Times New Roman" w:hAnsi="Times New Roman" w:cs="Times New Roman"/>
          <w:bCs/>
          <w:color w:val="5B3B00"/>
          <w:sz w:val="24"/>
          <w:szCs w:val="24"/>
        </w:rPr>
        <w:t>have</w:t>
      </w:r>
      <w:proofErr w:type="gramEnd"/>
      <w:r w:rsidRPr="00124BCE">
        <w:rPr>
          <w:rFonts w:ascii="Times New Roman" w:hAnsi="Times New Roman" w:cs="Times New Roman"/>
          <w:bCs/>
          <w:color w:val="5B3B00"/>
          <w:sz w:val="24"/>
          <w:szCs w:val="24"/>
        </w:rPr>
        <w:t xml:space="preserve"> already started adding a variety of materials about the Canal. Additions from other partners would strengthen what already promises to be a major collection in dLOC. It might be possible to develop this collection development project into an initiative that might lead to funding by the Panama Canal Authority for assistance in scanning or the creation of another deliverable.</w:t>
      </w:r>
    </w:p>
    <w:p w:rsidR="00124BCE" w:rsidRDefault="00124BCE" w:rsidP="00124BCE">
      <w:pPr>
        <w:widowControl w:val="0"/>
        <w:spacing w:after="0"/>
        <w:rPr>
          <w:rFonts w:ascii="Times New Roman" w:hAnsi="Times New Roman" w:cs="Times New Roman"/>
          <w:bCs/>
          <w:color w:val="5B3B00"/>
          <w:sz w:val="24"/>
          <w:szCs w:val="24"/>
        </w:rPr>
      </w:pPr>
    </w:p>
    <w:p w:rsidR="00124BCE" w:rsidRPr="00124BCE" w:rsidRDefault="00124BCE" w:rsidP="00124BCE">
      <w:pPr>
        <w:widowControl w:val="0"/>
        <w:spacing w:after="0"/>
        <w:rPr>
          <w:rFonts w:ascii="Times New Roman" w:hAnsi="Times New Roman" w:cs="Times New Roman"/>
          <w:b/>
          <w:bCs/>
          <w:color w:val="5B3B00"/>
          <w:sz w:val="24"/>
          <w:szCs w:val="24"/>
        </w:rPr>
      </w:pPr>
      <w:r w:rsidRPr="00124BCE">
        <w:rPr>
          <w:rFonts w:ascii="Times New Roman" w:hAnsi="Times New Roman" w:cs="Times New Roman"/>
          <w:b/>
          <w:bCs/>
          <w:color w:val="5B3B00"/>
          <w:sz w:val="24"/>
          <w:szCs w:val="24"/>
        </w:rPr>
        <w:t>Phone Directories</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The recent introduction of a 1949 Cuban phone directory created a huge spike in dLOC monthly statistics this summer! Researchers have long recognized that phone directories are an important source for a variety of topics. It’s obvious to recognize their worth in genealogical research but phone directories can also point to economic trends with the number of listings that support a particular industry. They show class structure in terms of how many retail establishments they indicate or what services are offered in a certain locale and date. Phone directories are a valuable resource for their representation of daily life. Having a Caribbean phone directory collection in dLOC would be a unique tool and our statistics would probably go even higher!</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Please contact me if you have plans to contribute to one of the areas discussed. I’d also be happy to receive your thoughts on other topics we might develop in the future.</w:t>
      </w:r>
    </w:p>
    <w:p w:rsidR="00124BCE" w:rsidRPr="00124BCE" w:rsidRDefault="00124BCE" w:rsidP="00124BCE">
      <w:pPr>
        <w:widowControl w:val="0"/>
        <w:spacing w:after="0"/>
        <w:rPr>
          <w:rFonts w:ascii="Times New Roman" w:hAnsi="Times New Roman" w:cs="Times New Roman"/>
          <w:bCs/>
          <w:color w:val="5B3B00"/>
          <w:sz w:val="24"/>
          <w:szCs w:val="24"/>
        </w:rPr>
      </w:pP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Gayle Williams</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Latin American &amp; Caribbean Information Services Librarian, FIU</w:t>
      </w:r>
    </w:p>
    <w:p w:rsidR="00124BCE" w:rsidRPr="00124BCE" w:rsidRDefault="00124BCE" w:rsidP="00124BCE">
      <w:pPr>
        <w:widowControl w:val="0"/>
        <w:spacing w:after="0"/>
        <w:rPr>
          <w:rFonts w:ascii="Times New Roman" w:hAnsi="Times New Roman" w:cs="Times New Roman"/>
          <w:bCs/>
          <w:color w:val="5B3B00"/>
          <w:sz w:val="24"/>
          <w:szCs w:val="24"/>
        </w:rPr>
      </w:pPr>
      <w:r w:rsidRPr="00124BCE">
        <w:rPr>
          <w:rFonts w:ascii="Times New Roman" w:hAnsi="Times New Roman" w:cs="Times New Roman"/>
          <w:bCs/>
          <w:color w:val="5B3B00"/>
          <w:sz w:val="24"/>
          <w:szCs w:val="24"/>
        </w:rPr>
        <w:t>Chair, dLOC Collection Development Committee</w:t>
      </w:r>
    </w:p>
    <w:p w:rsidR="00124BCE" w:rsidRPr="00124BCE" w:rsidRDefault="00781F38" w:rsidP="00124BCE">
      <w:pPr>
        <w:widowControl w:val="0"/>
        <w:spacing w:after="0"/>
        <w:rPr>
          <w:rFonts w:ascii="Times New Roman" w:hAnsi="Times New Roman" w:cs="Times New Roman"/>
          <w:bCs/>
          <w:color w:val="5B3B00"/>
          <w:sz w:val="24"/>
          <w:szCs w:val="24"/>
        </w:rPr>
      </w:pPr>
      <w:hyperlink r:id="rId22" w:history="1">
        <w:r w:rsidR="00124BCE" w:rsidRPr="00124BCE">
          <w:rPr>
            <w:rFonts w:ascii="Times New Roman" w:hAnsi="Times New Roman" w:cs="Times New Roman"/>
            <w:bCs/>
            <w:color w:val="5B3B00"/>
            <w:sz w:val="24"/>
            <w:szCs w:val="24"/>
          </w:rPr>
          <w:t>gayle.williams@fiu.edu</w:t>
        </w:r>
      </w:hyperlink>
    </w:p>
    <w:p w:rsidR="0084594E" w:rsidRDefault="0084594E">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br w:type="page"/>
      </w:r>
    </w:p>
    <w:p w:rsidR="002B4FA3" w:rsidRDefault="002B4FA3">
      <w:pPr>
        <w:rPr>
          <w:rFonts w:ascii="Times New Roman" w:hAnsi="Times New Roman" w:cs="Times New Roman"/>
          <w:b/>
          <w:color w:val="663300"/>
          <w:sz w:val="24"/>
          <w:szCs w:val="24"/>
        </w:rPr>
      </w:pPr>
      <w:r>
        <w:rPr>
          <w:rFonts w:ascii="Times New Roman" w:hAnsi="Times New Roman" w:cs="Times New Roman"/>
          <w:b/>
          <w:color w:val="663300"/>
          <w:sz w:val="24"/>
          <w:szCs w:val="24"/>
        </w:rPr>
        <w:lastRenderedPageBreak/>
        <w:t>Caribbean Newspaper Digital Library</w:t>
      </w:r>
      <w:r w:rsidR="00251241">
        <w:rPr>
          <w:rFonts w:ascii="Times New Roman" w:hAnsi="Times New Roman" w:cs="Times New Roman"/>
          <w:b/>
          <w:color w:val="663300"/>
          <w:sz w:val="24"/>
          <w:szCs w:val="24"/>
        </w:rPr>
        <w:t xml:space="preserve"> (CNDL)</w:t>
      </w:r>
    </w:p>
    <w:p w:rsidR="00251241" w:rsidRDefault="00251241" w:rsidP="00251241">
      <w:pPr>
        <w:rPr>
          <w:rFonts w:ascii="Times New Roman" w:hAnsi="Times New Roman" w:cs="Times New Roman"/>
          <w:color w:val="663300"/>
          <w:sz w:val="24"/>
          <w:szCs w:val="24"/>
        </w:rPr>
      </w:pPr>
      <w:r w:rsidRPr="00251241">
        <w:rPr>
          <w:rFonts w:ascii="Times New Roman" w:hAnsi="Times New Roman" w:cs="Times New Roman"/>
          <w:iCs/>
          <w:color w:val="663300"/>
          <w:sz w:val="24"/>
          <w:szCs w:val="24"/>
        </w:rPr>
        <w:t>CNDL</w:t>
      </w:r>
      <w:r>
        <w:rPr>
          <w:rFonts w:ascii="Times New Roman" w:hAnsi="Times New Roman" w:cs="Times New Roman"/>
          <w:color w:val="663300"/>
          <w:sz w:val="24"/>
          <w:szCs w:val="24"/>
        </w:rPr>
        <w:t xml:space="preserve"> provides access to 182 titles of historical and contemporary serial publications.  The initiative began with grant funding in 2009 and </w:t>
      </w:r>
      <w:r w:rsidRPr="00251241">
        <w:rPr>
          <w:rFonts w:ascii="Times New Roman" w:hAnsi="Times New Roman" w:cs="Times New Roman"/>
          <w:color w:val="663300"/>
          <w:sz w:val="24"/>
          <w:szCs w:val="24"/>
        </w:rPr>
        <w:t xml:space="preserve">is </w:t>
      </w:r>
      <w:r>
        <w:rPr>
          <w:rFonts w:ascii="Times New Roman" w:hAnsi="Times New Roman" w:cs="Times New Roman"/>
          <w:color w:val="663300"/>
          <w:sz w:val="24"/>
          <w:szCs w:val="24"/>
        </w:rPr>
        <w:t xml:space="preserve">still </w:t>
      </w:r>
      <w:r w:rsidRPr="00251241">
        <w:rPr>
          <w:rFonts w:ascii="Times New Roman" w:hAnsi="Times New Roman" w:cs="Times New Roman"/>
          <w:color w:val="663300"/>
          <w:sz w:val="24"/>
          <w:szCs w:val="24"/>
        </w:rPr>
        <w:t xml:space="preserve">being </w:t>
      </w:r>
      <w:r>
        <w:rPr>
          <w:rFonts w:ascii="Times New Roman" w:hAnsi="Times New Roman" w:cs="Times New Roman"/>
          <w:color w:val="663300"/>
          <w:sz w:val="24"/>
          <w:szCs w:val="24"/>
        </w:rPr>
        <w:t xml:space="preserve">developed </w:t>
      </w:r>
      <w:r w:rsidRPr="00251241">
        <w:rPr>
          <w:rFonts w:ascii="Times New Roman" w:hAnsi="Times New Roman" w:cs="Times New Roman"/>
          <w:color w:val="663300"/>
          <w:sz w:val="24"/>
          <w:szCs w:val="24"/>
        </w:rPr>
        <w:t xml:space="preserve">within the </w:t>
      </w:r>
      <w:r w:rsidRPr="00251241">
        <w:rPr>
          <w:rFonts w:ascii="Times New Roman" w:hAnsi="Times New Roman" w:cs="Times New Roman"/>
          <w:i/>
          <w:iCs/>
          <w:color w:val="663300"/>
          <w:sz w:val="24"/>
          <w:szCs w:val="24"/>
        </w:rPr>
        <w:t>Digital Library of the Caribbean</w:t>
      </w:r>
      <w:r>
        <w:rPr>
          <w:rFonts w:ascii="Times New Roman" w:hAnsi="Times New Roman" w:cs="Times New Roman"/>
          <w:color w:val="663300"/>
          <w:sz w:val="24"/>
          <w:szCs w:val="24"/>
        </w:rPr>
        <w:t xml:space="preserve">.  </w:t>
      </w:r>
      <w:r w:rsidRPr="00251241">
        <w:rPr>
          <w:rFonts w:ascii="Times New Roman" w:hAnsi="Times New Roman" w:cs="Times New Roman"/>
          <w:color w:val="663300"/>
          <w:sz w:val="24"/>
          <w:szCs w:val="24"/>
        </w:rPr>
        <w:t xml:space="preserve"> </w:t>
      </w:r>
      <w:r>
        <w:rPr>
          <w:rFonts w:ascii="Times New Roman" w:hAnsi="Times New Roman" w:cs="Times New Roman"/>
          <w:color w:val="663300"/>
          <w:sz w:val="24"/>
          <w:szCs w:val="24"/>
        </w:rPr>
        <w:t>P</w:t>
      </w:r>
      <w:r w:rsidRPr="00251241">
        <w:rPr>
          <w:rFonts w:ascii="Times New Roman" w:hAnsi="Times New Roman" w:cs="Times New Roman"/>
          <w:color w:val="663300"/>
          <w:sz w:val="24"/>
          <w:szCs w:val="24"/>
        </w:rPr>
        <w:t xml:space="preserve">artners </w:t>
      </w:r>
      <w:r>
        <w:rPr>
          <w:rFonts w:ascii="Times New Roman" w:hAnsi="Times New Roman" w:cs="Times New Roman"/>
          <w:color w:val="663300"/>
          <w:sz w:val="24"/>
          <w:szCs w:val="24"/>
        </w:rPr>
        <w:t xml:space="preserve">can support </w:t>
      </w:r>
      <w:r w:rsidRPr="00251241">
        <w:rPr>
          <w:rFonts w:ascii="Times New Roman" w:hAnsi="Times New Roman" w:cs="Times New Roman"/>
          <w:i/>
          <w:iCs/>
          <w:color w:val="663300"/>
          <w:sz w:val="24"/>
          <w:szCs w:val="24"/>
        </w:rPr>
        <w:t>CNDL</w:t>
      </w:r>
      <w:r w:rsidRPr="00251241">
        <w:rPr>
          <w:rFonts w:ascii="Times New Roman" w:hAnsi="Times New Roman" w:cs="Times New Roman"/>
          <w:color w:val="663300"/>
          <w:sz w:val="24"/>
          <w:szCs w:val="24"/>
        </w:rPr>
        <w:t xml:space="preserve"> by </w:t>
      </w:r>
      <w:r>
        <w:rPr>
          <w:rFonts w:ascii="Times New Roman" w:hAnsi="Times New Roman" w:cs="Times New Roman"/>
          <w:color w:val="663300"/>
          <w:sz w:val="24"/>
          <w:szCs w:val="24"/>
        </w:rPr>
        <w:t xml:space="preserve">identifying materials, </w:t>
      </w:r>
      <w:r w:rsidRPr="00251241">
        <w:rPr>
          <w:rFonts w:ascii="Times New Roman" w:hAnsi="Times New Roman" w:cs="Times New Roman"/>
          <w:color w:val="663300"/>
          <w:sz w:val="24"/>
          <w:szCs w:val="24"/>
        </w:rPr>
        <w:t>digitizing</w:t>
      </w:r>
      <w:r>
        <w:rPr>
          <w:rFonts w:ascii="Times New Roman" w:hAnsi="Times New Roman" w:cs="Times New Roman"/>
          <w:color w:val="663300"/>
          <w:sz w:val="24"/>
          <w:szCs w:val="24"/>
        </w:rPr>
        <w:t xml:space="preserve"> or securing born digital</w:t>
      </w:r>
      <w:r w:rsidRPr="00251241">
        <w:rPr>
          <w:rFonts w:ascii="Times New Roman" w:hAnsi="Times New Roman" w:cs="Times New Roman"/>
          <w:color w:val="663300"/>
          <w:sz w:val="24"/>
          <w:szCs w:val="24"/>
        </w:rPr>
        <w:t xml:space="preserve"> materials; </w:t>
      </w:r>
      <w:r>
        <w:rPr>
          <w:rFonts w:ascii="Times New Roman" w:hAnsi="Times New Roman" w:cs="Times New Roman"/>
          <w:color w:val="663300"/>
          <w:sz w:val="24"/>
          <w:szCs w:val="24"/>
        </w:rPr>
        <w:t xml:space="preserve">seeking </w:t>
      </w:r>
      <w:r w:rsidRPr="00251241">
        <w:rPr>
          <w:rFonts w:ascii="Times New Roman" w:hAnsi="Times New Roman" w:cs="Times New Roman"/>
          <w:color w:val="663300"/>
          <w:sz w:val="24"/>
          <w:szCs w:val="24"/>
        </w:rPr>
        <w:t>permissions;</w:t>
      </w:r>
      <w:r>
        <w:rPr>
          <w:rFonts w:ascii="Times New Roman" w:hAnsi="Times New Roman" w:cs="Times New Roman"/>
          <w:color w:val="663300"/>
          <w:sz w:val="24"/>
          <w:szCs w:val="24"/>
        </w:rPr>
        <w:t xml:space="preserve"> </w:t>
      </w:r>
      <w:r w:rsidRPr="00251241">
        <w:rPr>
          <w:rFonts w:ascii="Times New Roman" w:hAnsi="Times New Roman" w:cs="Times New Roman"/>
          <w:color w:val="663300"/>
          <w:sz w:val="24"/>
          <w:szCs w:val="24"/>
        </w:rPr>
        <w:t xml:space="preserve">conducting outreach; </w:t>
      </w:r>
      <w:r>
        <w:rPr>
          <w:rFonts w:ascii="Times New Roman" w:hAnsi="Times New Roman" w:cs="Times New Roman"/>
          <w:color w:val="663300"/>
          <w:sz w:val="24"/>
          <w:szCs w:val="24"/>
        </w:rPr>
        <w:t xml:space="preserve">and </w:t>
      </w:r>
      <w:r w:rsidRPr="00251241">
        <w:rPr>
          <w:rFonts w:ascii="Times New Roman" w:hAnsi="Times New Roman" w:cs="Times New Roman"/>
          <w:color w:val="663300"/>
          <w:sz w:val="24"/>
          <w:szCs w:val="24"/>
        </w:rPr>
        <w:t xml:space="preserve">cultivating new research initiatives with Caribbean scholars for </w:t>
      </w:r>
      <w:r>
        <w:rPr>
          <w:rFonts w:ascii="Times New Roman" w:hAnsi="Times New Roman" w:cs="Times New Roman"/>
          <w:color w:val="663300"/>
          <w:sz w:val="24"/>
          <w:szCs w:val="24"/>
        </w:rPr>
        <w:t xml:space="preserve">the newly accessible materials.  </w:t>
      </w:r>
    </w:p>
    <w:p w:rsidR="00251241" w:rsidRDefault="00251241" w:rsidP="00251241">
      <w:pPr>
        <w:rPr>
          <w:rFonts w:ascii="Times New Roman" w:hAnsi="Times New Roman" w:cs="Times New Roman"/>
          <w:color w:val="663300"/>
          <w:sz w:val="24"/>
          <w:szCs w:val="24"/>
        </w:rPr>
      </w:pPr>
      <w:r>
        <w:rPr>
          <w:rFonts w:ascii="Times New Roman" w:hAnsi="Times New Roman" w:cs="Times New Roman"/>
          <w:color w:val="663300"/>
          <w:sz w:val="24"/>
          <w:szCs w:val="24"/>
        </w:rPr>
        <w:t xml:space="preserve">Many dLOC partners are currently digitizing newspapers to add to the dLOC collection.  </w:t>
      </w:r>
      <w:proofErr w:type="gramStart"/>
      <w:r>
        <w:rPr>
          <w:rFonts w:ascii="Times New Roman" w:hAnsi="Times New Roman" w:cs="Times New Roman"/>
          <w:color w:val="663300"/>
          <w:sz w:val="24"/>
          <w:szCs w:val="24"/>
        </w:rPr>
        <w:t>dLOC</w:t>
      </w:r>
      <w:proofErr w:type="gramEnd"/>
      <w:r>
        <w:rPr>
          <w:rFonts w:ascii="Times New Roman" w:hAnsi="Times New Roman" w:cs="Times New Roman"/>
          <w:color w:val="663300"/>
          <w:sz w:val="24"/>
          <w:szCs w:val="24"/>
        </w:rPr>
        <w:t xml:space="preserve"> welcomes any suggestions for new titles to prioritize for digitization.  Several partners including the </w:t>
      </w:r>
      <w:proofErr w:type="spellStart"/>
      <w:r>
        <w:rPr>
          <w:rFonts w:ascii="Times New Roman" w:hAnsi="Times New Roman" w:cs="Times New Roman"/>
          <w:color w:val="663300"/>
          <w:sz w:val="24"/>
          <w:szCs w:val="24"/>
        </w:rPr>
        <w:t>the</w:t>
      </w:r>
      <w:proofErr w:type="spellEnd"/>
      <w:r>
        <w:rPr>
          <w:rFonts w:ascii="Times New Roman" w:hAnsi="Times New Roman" w:cs="Times New Roman"/>
          <w:color w:val="663300"/>
          <w:sz w:val="24"/>
          <w:szCs w:val="24"/>
        </w:rPr>
        <w:t xml:space="preserve"> Belize National Library Service, </w:t>
      </w:r>
      <w:hyperlink r:id="rId23" w:history="1">
        <w:proofErr w:type="spellStart"/>
        <w:r w:rsidRPr="00251241">
          <w:rPr>
            <w:rFonts w:ascii="Times New Roman" w:hAnsi="Times New Roman" w:cs="Times New Roman"/>
            <w:color w:val="663300"/>
            <w:sz w:val="24"/>
            <w:szCs w:val="24"/>
          </w:rPr>
          <w:t>Bibliothèque</w:t>
        </w:r>
        <w:proofErr w:type="spellEnd"/>
        <w:r w:rsidRPr="00251241">
          <w:rPr>
            <w:rFonts w:ascii="Times New Roman" w:hAnsi="Times New Roman" w:cs="Times New Roman"/>
            <w:color w:val="663300"/>
            <w:sz w:val="24"/>
            <w:szCs w:val="24"/>
          </w:rPr>
          <w:t xml:space="preserve"> </w:t>
        </w:r>
        <w:proofErr w:type="spellStart"/>
        <w:r w:rsidRPr="00251241">
          <w:rPr>
            <w:rFonts w:ascii="Times New Roman" w:hAnsi="Times New Roman" w:cs="Times New Roman"/>
            <w:color w:val="663300"/>
            <w:sz w:val="24"/>
            <w:szCs w:val="24"/>
          </w:rPr>
          <w:t>Haïtienne</w:t>
        </w:r>
        <w:proofErr w:type="spellEnd"/>
        <w:r w:rsidRPr="00251241">
          <w:rPr>
            <w:rFonts w:ascii="Times New Roman" w:hAnsi="Times New Roman" w:cs="Times New Roman"/>
            <w:color w:val="663300"/>
            <w:sz w:val="24"/>
            <w:szCs w:val="24"/>
          </w:rPr>
          <w:t xml:space="preserve"> des Frères de </w:t>
        </w:r>
        <w:proofErr w:type="spellStart"/>
        <w:r w:rsidRPr="00251241">
          <w:rPr>
            <w:rFonts w:ascii="Times New Roman" w:hAnsi="Times New Roman" w:cs="Times New Roman"/>
            <w:color w:val="663300"/>
            <w:sz w:val="24"/>
            <w:szCs w:val="24"/>
          </w:rPr>
          <w:t>l'Instruction</w:t>
        </w:r>
        <w:proofErr w:type="spellEnd"/>
        <w:r w:rsidRPr="00251241">
          <w:rPr>
            <w:rFonts w:ascii="Times New Roman" w:hAnsi="Times New Roman" w:cs="Times New Roman"/>
            <w:color w:val="663300"/>
            <w:sz w:val="24"/>
            <w:szCs w:val="24"/>
          </w:rPr>
          <w:t xml:space="preserve"> </w:t>
        </w:r>
        <w:proofErr w:type="spellStart"/>
        <w:r w:rsidRPr="00251241">
          <w:rPr>
            <w:rFonts w:ascii="Times New Roman" w:hAnsi="Times New Roman" w:cs="Times New Roman"/>
            <w:color w:val="663300"/>
            <w:sz w:val="24"/>
            <w:szCs w:val="24"/>
          </w:rPr>
          <w:t>Chrètienne</w:t>
        </w:r>
        <w:proofErr w:type="spellEnd"/>
      </w:hyperlink>
      <w:r>
        <w:rPr>
          <w:rStyle w:val="sobekmainbuttons1"/>
          <w:rFonts w:ascii="Arial" w:hAnsi="Arial" w:cs="Arial"/>
        </w:rPr>
        <w:t>,</w:t>
      </w:r>
      <w:r>
        <w:rPr>
          <w:rFonts w:ascii="Times New Roman" w:hAnsi="Times New Roman" w:cs="Times New Roman"/>
          <w:color w:val="663300"/>
          <w:sz w:val="24"/>
          <w:szCs w:val="24"/>
        </w:rPr>
        <w:t xml:space="preserve"> Duke University, National Library of Aruba, the National Library of Haiti, the University of Florida and the University of Puerto Rico are all working on digitization projects.</w:t>
      </w:r>
    </w:p>
    <w:p w:rsidR="00251241" w:rsidRDefault="00251241" w:rsidP="00251241">
      <w:pPr>
        <w:rPr>
          <w:rFonts w:ascii="Times New Roman" w:hAnsi="Times New Roman" w:cs="Times New Roman"/>
          <w:color w:val="663300"/>
          <w:sz w:val="24"/>
          <w:szCs w:val="24"/>
        </w:rPr>
      </w:pPr>
      <w:r>
        <w:rPr>
          <w:rFonts w:ascii="Times New Roman" w:hAnsi="Times New Roman" w:cs="Times New Roman"/>
          <w:color w:val="663300"/>
          <w:sz w:val="24"/>
          <w:szCs w:val="24"/>
        </w:rPr>
        <w:t xml:space="preserve">In addition, led by </w:t>
      </w:r>
      <w:r w:rsidR="00E03659">
        <w:rPr>
          <w:rFonts w:ascii="Times New Roman" w:hAnsi="Times New Roman" w:cs="Times New Roman"/>
          <w:color w:val="663300"/>
          <w:sz w:val="24"/>
          <w:szCs w:val="24"/>
        </w:rPr>
        <w:t xml:space="preserve">Will Canova, </w:t>
      </w:r>
      <w:r>
        <w:rPr>
          <w:rFonts w:ascii="Times New Roman" w:hAnsi="Times New Roman" w:cs="Times New Roman"/>
          <w:color w:val="663300"/>
          <w:sz w:val="24"/>
          <w:szCs w:val="24"/>
        </w:rPr>
        <w:t xml:space="preserve">the Newspaper Projects Coordinator at the University of Florida, we also have an important queue of born digital newspapers.  Please review the list below of born digital titles and contact </w:t>
      </w:r>
      <w:hyperlink r:id="rId24" w:history="1">
        <w:r w:rsidRPr="00435A10">
          <w:rPr>
            <w:rStyle w:val="Hyperlink"/>
            <w:rFonts w:ascii="Times New Roman" w:hAnsi="Times New Roman" w:cs="Times New Roman"/>
            <w:sz w:val="24"/>
            <w:szCs w:val="24"/>
          </w:rPr>
          <w:t>dloc@fiu.edu</w:t>
        </w:r>
      </w:hyperlink>
      <w:r>
        <w:rPr>
          <w:rFonts w:ascii="Times New Roman" w:hAnsi="Times New Roman" w:cs="Times New Roman"/>
          <w:color w:val="663300"/>
          <w:sz w:val="24"/>
          <w:szCs w:val="24"/>
        </w:rPr>
        <w:t xml:space="preserve"> if you have suggestions for new titles for the born digital archiving.  </w:t>
      </w:r>
    </w:p>
    <w:p w:rsidR="00251241" w:rsidRPr="00251241" w:rsidRDefault="00251241" w:rsidP="00251241">
      <w:pPr>
        <w:rPr>
          <w:rFonts w:ascii="Times New Roman" w:hAnsi="Times New Roman" w:cs="Times New Roman"/>
          <w:b/>
          <w:color w:val="663300"/>
          <w:sz w:val="24"/>
          <w:szCs w:val="24"/>
        </w:rPr>
      </w:pPr>
      <w:r w:rsidRPr="00251241">
        <w:rPr>
          <w:rFonts w:ascii="Times New Roman" w:hAnsi="Times New Roman" w:cs="Times New Roman"/>
          <w:b/>
          <w:color w:val="663300"/>
          <w:sz w:val="24"/>
          <w:szCs w:val="24"/>
        </w:rPr>
        <w:t>Caribbean Newspaper Digital Library Born Digital List</w:t>
      </w:r>
    </w:p>
    <w:p w:rsidR="00251241" w:rsidRPr="00251241" w:rsidRDefault="00251241" w:rsidP="00251241">
      <w:pPr>
        <w:widowControl w:val="0"/>
        <w:spacing w:after="0"/>
        <w:rPr>
          <w:rFonts w:ascii="Times New Roman" w:hAnsi="Times New Roman" w:cs="Times New Roman"/>
          <w:b/>
          <w:bCs/>
          <w:color w:val="5B3B00"/>
          <w:sz w:val="24"/>
          <w:szCs w:val="24"/>
        </w:rPr>
      </w:pPr>
      <w:r w:rsidRPr="00251241">
        <w:rPr>
          <w:rFonts w:ascii="Times New Roman" w:hAnsi="Times New Roman" w:cs="Times New Roman"/>
          <w:b/>
          <w:bCs/>
          <w:color w:val="5B3B00"/>
          <w:sz w:val="24"/>
          <w:szCs w:val="24"/>
        </w:rPr>
        <w:t>Countries</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Antigua and Barbuda- Antigua and Barbuda High Commission Newsletter (2004-13)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Aruba- Awe </w:t>
      </w:r>
      <w:proofErr w:type="spellStart"/>
      <w:r w:rsidRPr="00251241">
        <w:rPr>
          <w:rFonts w:ascii="Times New Roman" w:hAnsi="Times New Roman" w:cs="Times New Roman"/>
          <w:bCs/>
          <w:color w:val="5B3B00"/>
          <w:sz w:val="24"/>
          <w:szCs w:val="24"/>
        </w:rPr>
        <w:t>Mainta</w:t>
      </w:r>
      <w:proofErr w:type="spellEnd"/>
      <w:r w:rsidRPr="00251241">
        <w:rPr>
          <w:rFonts w:ascii="Times New Roman" w:hAnsi="Times New Roman" w:cs="Times New Roman"/>
          <w:bCs/>
          <w:color w:val="5B3B00"/>
          <w:sz w:val="24"/>
          <w:szCs w:val="24"/>
        </w:rPr>
        <w:t xml:space="preserve"> (2008-13)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Bahamas- </w:t>
      </w:r>
      <w:proofErr w:type="spellStart"/>
      <w:r w:rsidRPr="00251241">
        <w:rPr>
          <w:rFonts w:ascii="Times New Roman" w:hAnsi="Times New Roman" w:cs="Times New Roman"/>
          <w:bCs/>
          <w:color w:val="5B3B00"/>
          <w:sz w:val="24"/>
          <w:szCs w:val="24"/>
        </w:rPr>
        <w:t>Abaconian</w:t>
      </w:r>
      <w:proofErr w:type="spellEnd"/>
      <w:r w:rsidRPr="00251241">
        <w:rPr>
          <w:rFonts w:ascii="Times New Roman" w:hAnsi="Times New Roman" w:cs="Times New Roman"/>
          <w:bCs/>
          <w:color w:val="5B3B00"/>
          <w:sz w:val="24"/>
          <w:szCs w:val="24"/>
        </w:rPr>
        <w:t xml:space="preserve"> (1993-2013), Nassau Tribune (2006-12), Spectrum (2006-11)</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Barbados- Barbados Advocate (permissions granted through 2010, not online)</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Belize- Belize Ag Report (2009-13), Star (2007-13), Toledo Howler (2007-11), UB Bulletin (2008-2013)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Bonaire- Bonaire Reporter (2004-13)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British Virgin Islands- BVI Beacon (permission granted, not online)</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es-ES"/>
        </w:rPr>
      </w:pPr>
      <w:r w:rsidRPr="00251241">
        <w:rPr>
          <w:rFonts w:ascii="Times New Roman" w:hAnsi="Times New Roman" w:cs="Times New Roman"/>
          <w:bCs/>
          <w:color w:val="5B3B00"/>
          <w:sz w:val="24"/>
          <w:szCs w:val="24"/>
          <w:lang w:val="es-ES"/>
        </w:rPr>
        <w:t>Colombia-  Sol (</w:t>
      </w:r>
      <w:proofErr w:type="spellStart"/>
      <w:r w:rsidRPr="00251241">
        <w:rPr>
          <w:rFonts w:ascii="Times New Roman" w:hAnsi="Times New Roman" w:cs="Times New Roman"/>
          <w:bCs/>
          <w:color w:val="5B3B00"/>
          <w:sz w:val="24"/>
          <w:szCs w:val="24"/>
          <w:lang w:val="es-ES"/>
        </w:rPr>
        <w:t>Cartegena</w:t>
      </w:r>
      <w:proofErr w:type="spellEnd"/>
      <w:r w:rsidRPr="00251241">
        <w:rPr>
          <w:rFonts w:ascii="Times New Roman" w:hAnsi="Times New Roman" w:cs="Times New Roman"/>
          <w:bCs/>
          <w:color w:val="5B3B00"/>
          <w:sz w:val="24"/>
          <w:szCs w:val="24"/>
          <w:lang w:val="es-ES"/>
        </w:rPr>
        <w:t>) (2008-09)</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Costa Rica- </w:t>
      </w:r>
      <w:proofErr w:type="spellStart"/>
      <w:r w:rsidRPr="00251241">
        <w:rPr>
          <w:rFonts w:ascii="Times New Roman" w:hAnsi="Times New Roman" w:cs="Times New Roman"/>
          <w:bCs/>
          <w:color w:val="5B3B00"/>
          <w:sz w:val="24"/>
          <w:szCs w:val="24"/>
        </w:rPr>
        <w:t>Lankesteriana</w:t>
      </w:r>
      <w:proofErr w:type="spellEnd"/>
      <w:r w:rsidRPr="00251241">
        <w:rPr>
          <w:rFonts w:ascii="Times New Roman" w:hAnsi="Times New Roman" w:cs="Times New Roman"/>
          <w:bCs/>
          <w:color w:val="5B3B00"/>
          <w:sz w:val="24"/>
          <w:szCs w:val="24"/>
        </w:rPr>
        <w:t xml:space="preserve">- International Journal of </w:t>
      </w:r>
      <w:proofErr w:type="spellStart"/>
      <w:r w:rsidRPr="00251241">
        <w:rPr>
          <w:rFonts w:ascii="Times New Roman" w:hAnsi="Times New Roman" w:cs="Times New Roman"/>
          <w:bCs/>
          <w:color w:val="5B3B00"/>
          <w:sz w:val="24"/>
          <w:szCs w:val="24"/>
        </w:rPr>
        <w:t>Orchidology</w:t>
      </w:r>
      <w:proofErr w:type="spellEnd"/>
      <w:r w:rsidRPr="00251241">
        <w:rPr>
          <w:rFonts w:ascii="Times New Roman" w:hAnsi="Times New Roman" w:cs="Times New Roman"/>
          <w:bCs/>
          <w:color w:val="5B3B00"/>
          <w:sz w:val="24"/>
          <w:szCs w:val="24"/>
        </w:rPr>
        <w:t xml:space="preserve"> (2001-10), </w:t>
      </w:r>
      <w:proofErr w:type="spellStart"/>
      <w:r w:rsidRPr="00251241">
        <w:rPr>
          <w:rFonts w:ascii="Times New Roman" w:hAnsi="Times New Roman" w:cs="Times New Roman"/>
          <w:bCs/>
          <w:color w:val="5B3B00"/>
          <w:sz w:val="24"/>
          <w:szCs w:val="24"/>
        </w:rPr>
        <w:t>Zeledonia</w:t>
      </w:r>
      <w:proofErr w:type="spellEnd"/>
      <w:r w:rsidRPr="00251241">
        <w:rPr>
          <w:rFonts w:ascii="Times New Roman" w:hAnsi="Times New Roman" w:cs="Times New Roman"/>
          <w:bCs/>
          <w:color w:val="5B3B00"/>
          <w:sz w:val="24"/>
          <w:szCs w:val="24"/>
        </w:rPr>
        <w:t xml:space="preserve"> (1997-2011); </w:t>
      </w:r>
      <w:proofErr w:type="spellStart"/>
      <w:r w:rsidRPr="00251241">
        <w:rPr>
          <w:rFonts w:ascii="Times New Roman" w:hAnsi="Times New Roman" w:cs="Times New Roman"/>
          <w:bCs/>
          <w:color w:val="5B3B00"/>
          <w:sz w:val="24"/>
          <w:szCs w:val="24"/>
        </w:rPr>
        <w:t>Crisol</w:t>
      </w:r>
      <w:proofErr w:type="spellEnd"/>
      <w:r w:rsidRPr="00251241">
        <w:rPr>
          <w:rFonts w:ascii="Times New Roman" w:hAnsi="Times New Roman" w:cs="Times New Roman"/>
          <w:bCs/>
          <w:color w:val="5B3B00"/>
          <w:sz w:val="24"/>
          <w:szCs w:val="24"/>
        </w:rPr>
        <w:t xml:space="preserve"> (2003-2013)</w:t>
      </w:r>
    </w:p>
    <w:p w:rsidR="00251241" w:rsidRPr="00A110ED" w:rsidRDefault="00251241" w:rsidP="00251241">
      <w:pPr>
        <w:pStyle w:val="ListParagraph"/>
        <w:widowControl w:val="0"/>
        <w:numPr>
          <w:ilvl w:val="0"/>
          <w:numId w:val="35"/>
        </w:numPr>
        <w:rPr>
          <w:rFonts w:ascii="Times New Roman" w:hAnsi="Times New Roman" w:cs="Times New Roman"/>
          <w:bCs/>
          <w:color w:val="5B3B00"/>
          <w:sz w:val="24"/>
          <w:szCs w:val="24"/>
          <w:lang w:val="es-ES"/>
        </w:rPr>
      </w:pPr>
      <w:r w:rsidRPr="00A110ED">
        <w:rPr>
          <w:rFonts w:ascii="Times New Roman" w:hAnsi="Times New Roman" w:cs="Times New Roman"/>
          <w:bCs/>
          <w:color w:val="5B3B00"/>
          <w:sz w:val="24"/>
          <w:szCs w:val="24"/>
          <w:lang w:val="es-ES"/>
        </w:rPr>
        <w:t>Cuba- Ahora! (2009-13), Alma Mater (2006-13), Venceremos (2009-11)</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es-ES"/>
        </w:rPr>
      </w:pPr>
      <w:proofErr w:type="spellStart"/>
      <w:r w:rsidRPr="00251241">
        <w:rPr>
          <w:rFonts w:ascii="Times New Roman" w:hAnsi="Times New Roman" w:cs="Times New Roman"/>
          <w:bCs/>
          <w:color w:val="5B3B00"/>
          <w:sz w:val="24"/>
          <w:szCs w:val="24"/>
          <w:lang w:val="es-ES"/>
        </w:rPr>
        <w:t>Dominican</w:t>
      </w:r>
      <w:proofErr w:type="spellEnd"/>
      <w:r w:rsidRPr="00251241">
        <w:rPr>
          <w:rFonts w:ascii="Times New Roman" w:hAnsi="Times New Roman" w:cs="Times New Roman"/>
          <w:bCs/>
          <w:color w:val="5B3B00"/>
          <w:sz w:val="24"/>
          <w:szCs w:val="24"/>
          <w:lang w:val="es-ES"/>
        </w:rPr>
        <w:t xml:space="preserve"> </w:t>
      </w:r>
      <w:proofErr w:type="spellStart"/>
      <w:r w:rsidRPr="00251241">
        <w:rPr>
          <w:rFonts w:ascii="Times New Roman" w:hAnsi="Times New Roman" w:cs="Times New Roman"/>
          <w:bCs/>
          <w:color w:val="5B3B00"/>
          <w:sz w:val="24"/>
          <w:szCs w:val="24"/>
          <w:lang w:val="es-ES"/>
        </w:rPr>
        <w:t>Republic</w:t>
      </w:r>
      <w:proofErr w:type="spellEnd"/>
      <w:r w:rsidRPr="00251241">
        <w:rPr>
          <w:rFonts w:ascii="Times New Roman" w:hAnsi="Times New Roman" w:cs="Times New Roman"/>
          <w:bCs/>
          <w:color w:val="5B3B00"/>
          <w:sz w:val="24"/>
          <w:szCs w:val="24"/>
          <w:lang w:val="es-ES"/>
        </w:rPr>
        <w:t>- Puro Turismo (2009-11)</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A110ED">
        <w:rPr>
          <w:rFonts w:ascii="Times New Roman" w:hAnsi="Times New Roman" w:cs="Times New Roman"/>
          <w:bCs/>
          <w:color w:val="5B3B00"/>
          <w:sz w:val="24"/>
          <w:szCs w:val="24"/>
        </w:rPr>
        <w:t xml:space="preserve">Grenada- Barnacle and Jr. </w:t>
      </w:r>
      <w:r w:rsidRPr="00251241">
        <w:rPr>
          <w:rFonts w:ascii="Times New Roman" w:hAnsi="Times New Roman" w:cs="Times New Roman"/>
          <w:bCs/>
          <w:color w:val="5B3B00"/>
          <w:sz w:val="24"/>
          <w:szCs w:val="24"/>
        </w:rPr>
        <w:t>Barnacle* (not online)</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Guatemala- Revue Magazine (2008-13)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Guyana- Guyana Chronicle (2004-08), Weekend Mirror (not online)</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fr-HT"/>
        </w:rPr>
      </w:pPr>
      <w:proofErr w:type="spellStart"/>
      <w:r w:rsidRPr="00251241">
        <w:rPr>
          <w:rFonts w:ascii="Times New Roman" w:hAnsi="Times New Roman" w:cs="Times New Roman"/>
          <w:bCs/>
          <w:color w:val="5B3B00"/>
          <w:sz w:val="24"/>
          <w:szCs w:val="24"/>
          <w:lang w:val="fr-HT"/>
        </w:rPr>
        <w:t>Haiti</w:t>
      </w:r>
      <w:proofErr w:type="spellEnd"/>
      <w:r w:rsidRPr="00251241">
        <w:rPr>
          <w:rFonts w:ascii="Times New Roman" w:hAnsi="Times New Roman" w:cs="Times New Roman"/>
          <w:bCs/>
          <w:color w:val="5B3B00"/>
          <w:sz w:val="24"/>
          <w:szCs w:val="24"/>
          <w:lang w:val="fr-HT"/>
        </w:rPr>
        <w:t xml:space="preserve">- </w:t>
      </w:r>
      <w:proofErr w:type="spellStart"/>
      <w:r w:rsidRPr="00251241">
        <w:rPr>
          <w:rFonts w:ascii="Times New Roman" w:hAnsi="Times New Roman" w:cs="Times New Roman"/>
          <w:bCs/>
          <w:color w:val="5B3B00"/>
          <w:sz w:val="24"/>
          <w:szCs w:val="24"/>
          <w:lang w:val="fr-HT"/>
        </w:rPr>
        <w:t>Haiti</w:t>
      </w:r>
      <w:proofErr w:type="spellEnd"/>
      <w:r w:rsidRPr="00251241">
        <w:rPr>
          <w:rFonts w:ascii="Times New Roman" w:hAnsi="Times New Roman" w:cs="Times New Roman"/>
          <w:bCs/>
          <w:color w:val="5B3B00"/>
          <w:sz w:val="24"/>
          <w:szCs w:val="24"/>
          <w:lang w:val="fr-HT"/>
        </w:rPr>
        <w:t xml:space="preserve"> en Marche (1999-2013)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fr-HT"/>
        </w:rPr>
      </w:pPr>
      <w:r w:rsidRPr="00251241">
        <w:rPr>
          <w:rFonts w:ascii="Times New Roman" w:hAnsi="Times New Roman" w:cs="Times New Roman"/>
          <w:bCs/>
          <w:color w:val="5B3B00"/>
          <w:sz w:val="24"/>
          <w:szCs w:val="24"/>
          <w:lang w:val="fr-HT"/>
        </w:rPr>
        <w:t xml:space="preserve">Honduras- Honduras This </w:t>
      </w:r>
      <w:proofErr w:type="spellStart"/>
      <w:r w:rsidRPr="00251241">
        <w:rPr>
          <w:rFonts w:ascii="Times New Roman" w:hAnsi="Times New Roman" w:cs="Times New Roman"/>
          <w:bCs/>
          <w:color w:val="5B3B00"/>
          <w:sz w:val="24"/>
          <w:szCs w:val="24"/>
          <w:lang w:val="fr-HT"/>
        </w:rPr>
        <w:t>Week</w:t>
      </w:r>
      <w:proofErr w:type="spellEnd"/>
      <w:r w:rsidRPr="00251241">
        <w:rPr>
          <w:rFonts w:ascii="Times New Roman" w:hAnsi="Times New Roman" w:cs="Times New Roman"/>
          <w:bCs/>
          <w:color w:val="5B3B00"/>
          <w:sz w:val="24"/>
          <w:szCs w:val="24"/>
          <w:lang w:val="fr-HT"/>
        </w:rPr>
        <w:t xml:space="preserve"> (2009)</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fr-HT"/>
        </w:rPr>
      </w:pPr>
      <w:proofErr w:type="spellStart"/>
      <w:r w:rsidRPr="00251241">
        <w:rPr>
          <w:rFonts w:ascii="Times New Roman" w:hAnsi="Times New Roman" w:cs="Times New Roman"/>
          <w:bCs/>
          <w:color w:val="5B3B00"/>
          <w:sz w:val="24"/>
          <w:szCs w:val="24"/>
          <w:lang w:val="fr-HT"/>
        </w:rPr>
        <w:t>Jamaica</w:t>
      </w:r>
      <w:proofErr w:type="spellEnd"/>
      <w:r w:rsidRPr="00251241">
        <w:rPr>
          <w:rFonts w:ascii="Times New Roman" w:hAnsi="Times New Roman" w:cs="Times New Roman"/>
          <w:bCs/>
          <w:color w:val="5B3B00"/>
          <w:sz w:val="24"/>
          <w:szCs w:val="24"/>
          <w:lang w:val="fr-HT"/>
        </w:rPr>
        <w:t xml:space="preserve">- </w:t>
      </w:r>
      <w:proofErr w:type="spellStart"/>
      <w:r w:rsidRPr="00251241">
        <w:rPr>
          <w:rFonts w:ascii="Times New Roman" w:hAnsi="Times New Roman" w:cs="Times New Roman"/>
          <w:bCs/>
          <w:color w:val="5B3B00"/>
          <w:sz w:val="24"/>
          <w:szCs w:val="24"/>
          <w:lang w:val="fr-HT"/>
        </w:rPr>
        <w:t>Jamaica</w:t>
      </w:r>
      <w:proofErr w:type="spellEnd"/>
      <w:r w:rsidRPr="00251241">
        <w:rPr>
          <w:rFonts w:ascii="Times New Roman" w:hAnsi="Times New Roman" w:cs="Times New Roman"/>
          <w:bCs/>
          <w:color w:val="5B3B00"/>
          <w:sz w:val="24"/>
          <w:szCs w:val="24"/>
          <w:lang w:val="fr-HT"/>
        </w:rPr>
        <w:t xml:space="preserve"> Journal (1967-2010), </w:t>
      </w:r>
      <w:proofErr w:type="spellStart"/>
      <w:r w:rsidRPr="00251241">
        <w:rPr>
          <w:rFonts w:ascii="Times New Roman" w:hAnsi="Times New Roman" w:cs="Times New Roman"/>
          <w:bCs/>
          <w:color w:val="5B3B00"/>
          <w:sz w:val="24"/>
          <w:szCs w:val="24"/>
          <w:lang w:val="fr-HT"/>
        </w:rPr>
        <w:t>Jamaica</w:t>
      </w:r>
      <w:proofErr w:type="spellEnd"/>
      <w:r w:rsidRPr="00251241">
        <w:rPr>
          <w:rFonts w:ascii="Times New Roman" w:hAnsi="Times New Roman" w:cs="Times New Roman"/>
          <w:bCs/>
          <w:color w:val="5B3B00"/>
          <w:sz w:val="24"/>
          <w:szCs w:val="24"/>
          <w:lang w:val="fr-HT"/>
        </w:rPr>
        <w:t xml:space="preserve"> </w:t>
      </w:r>
      <w:proofErr w:type="spellStart"/>
      <w:r w:rsidRPr="00251241">
        <w:rPr>
          <w:rFonts w:ascii="Times New Roman" w:hAnsi="Times New Roman" w:cs="Times New Roman"/>
          <w:bCs/>
          <w:color w:val="5B3B00"/>
          <w:sz w:val="24"/>
          <w:szCs w:val="24"/>
          <w:lang w:val="fr-HT"/>
        </w:rPr>
        <w:t>Tourist</w:t>
      </w:r>
      <w:proofErr w:type="spellEnd"/>
      <w:r w:rsidRPr="00251241">
        <w:rPr>
          <w:rFonts w:ascii="Times New Roman" w:hAnsi="Times New Roman" w:cs="Times New Roman"/>
          <w:bCs/>
          <w:color w:val="5B3B00"/>
          <w:sz w:val="24"/>
          <w:szCs w:val="24"/>
          <w:lang w:val="fr-HT"/>
        </w:rPr>
        <w:t xml:space="preserve"> (2005-11), Panache </w:t>
      </w:r>
      <w:proofErr w:type="spellStart"/>
      <w:r w:rsidRPr="00251241">
        <w:rPr>
          <w:rFonts w:ascii="Times New Roman" w:hAnsi="Times New Roman" w:cs="Times New Roman"/>
          <w:bCs/>
          <w:color w:val="5B3B00"/>
          <w:sz w:val="24"/>
          <w:szCs w:val="24"/>
          <w:lang w:val="fr-HT"/>
        </w:rPr>
        <w:t>Jamaica</w:t>
      </w:r>
      <w:proofErr w:type="spellEnd"/>
      <w:r w:rsidRPr="00251241">
        <w:rPr>
          <w:rFonts w:ascii="Times New Roman" w:hAnsi="Times New Roman" w:cs="Times New Roman"/>
          <w:bCs/>
          <w:color w:val="5B3B00"/>
          <w:sz w:val="24"/>
          <w:szCs w:val="24"/>
          <w:lang w:val="fr-HT"/>
        </w:rPr>
        <w:t xml:space="preserve"> (2007-10), </w:t>
      </w:r>
      <w:proofErr w:type="spellStart"/>
      <w:r w:rsidRPr="00251241">
        <w:rPr>
          <w:rFonts w:ascii="Times New Roman" w:hAnsi="Times New Roman" w:cs="Times New Roman"/>
          <w:bCs/>
          <w:color w:val="5B3B00"/>
          <w:sz w:val="24"/>
          <w:szCs w:val="24"/>
          <w:lang w:val="fr-HT"/>
        </w:rPr>
        <w:t>Backyard</w:t>
      </w:r>
      <w:proofErr w:type="spellEnd"/>
      <w:r w:rsidRPr="00251241">
        <w:rPr>
          <w:rFonts w:ascii="Times New Roman" w:hAnsi="Times New Roman" w:cs="Times New Roman"/>
          <w:bCs/>
          <w:color w:val="5B3B00"/>
          <w:sz w:val="24"/>
          <w:szCs w:val="24"/>
          <w:lang w:val="fr-HT"/>
        </w:rPr>
        <w:t xml:space="preserve"> Magazine (2010-2013)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es-ES"/>
        </w:rPr>
      </w:pPr>
      <w:proofErr w:type="spellStart"/>
      <w:r w:rsidRPr="00251241">
        <w:rPr>
          <w:rFonts w:ascii="Times New Roman" w:hAnsi="Times New Roman" w:cs="Times New Roman"/>
          <w:bCs/>
          <w:color w:val="5B3B00"/>
          <w:sz w:val="24"/>
          <w:szCs w:val="24"/>
          <w:lang w:val="es-ES"/>
        </w:rPr>
        <w:t>Martinique</w:t>
      </w:r>
      <w:proofErr w:type="spellEnd"/>
      <w:r w:rsidRPr="00251241">
        <w:rPr>
          <w:rFonts w:ascii="Times New Roman" w:hAnsi="Times New Roman" w:cs="Times New Roman"/>
          <w:bCs/>
          <w:color w:val="5B3B00"/>
          <w:sz w:val="24"/>
          <w:szCs w:val="24"/>
          <w:lang w:val="es-ES"/>
        </w:rPr>
        <w:t xml:space="preserve">- </w:t>
      </w:r>
      <w:proofErr w:type="spellStart"/>
      <w:r w:rsidRPr="00251241">
        <w:rPr>
          <w:rFonts w:ascii="Times New Roman" w:hAnsi="Times New Roman" w:cs="Times New Roman"/>
          <w:bCs/>
          <w:color w:val="5B3B00"/>
          <w:sz w:val="24"/>
          <w:szCs w:val="24"/>
          <w:lang w:val="es-ES"/>
        </w:rPr>
        <w:t>Justice</w:t>
      </w:r>
      <w:proofErr w:type="spellEnd"/>
      <w:r w:rsidRPr="00251241">
        <w:rPr>
          <w:rFonts w:ascii="Times New Roman" w:hAnsi="Times New Roman" w:cs="Times New Roman"/>
          <w:bCs/>
          <w:color w:val="5B3B00"/>
          <w:sz w:val="24"/>
          <w:szCs w:val="24"/>
          <w:lang w:val="es-ES"/>
        </w:rPr>
        <w:t xml:space="preserve"> (2003-12)</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es-ES"/>
        </w:rPr>
      </w:pPr>
      <w:proofErr w:type="spellStart"/>
      <w:r w:rsidRPr="00251241">
        <w:rPr>
          <w:rFonts w:ascii="Times New Roman" w:hAnsi="Times New Roman" w:cs="Times New Roman"/>
          <w:bCs/>
          <w:color w:val="5B3B00"/>
          <w:sz w:val="24"/>
          <w:szCs w:val="24"/>
          <w:lang w:val="es-ES"/>
        </w:rPr>
        <w:t>Mexico</w:t>
      </w:r>
      <w:proofErr w:type="spellEnd"/>
      <w:r w:rsidRPr="00251241">
        <w:rPr>
          <w:rFonts w:ascii="Times New Roman" w:hAnsi="Times New Roman" w:cs="Times New Roman"/>
          <w:bCs/>
          <w:color w:val="5B3B00"/>
          <w:sz w:val="24"/>
          <w:szCs w:val="24"/>
          <w:lang w:val="es-ES"/>
        </w:rPr>
        <w:t xml:space="preserve">- </w:t>
      </w:r>
      <w:proofErr w:type="spellStart"/>
      <w:r w:rsidRPr="00251241">
        <w:rPr>
          <w:rFonts w:ascii="Times New Roman" w:hAnsi="Times New Roman" w:cs="Times New Roman"/>
          <w:bCs/>
          <w:color w:val="5B3B00"/>
          <w:sz w:val="24"/>
          <w:szCs w:val="24"/>
          <w:lang w:val="es-ES"/>
        </w:rPr>
        <w:t>Cancunissimo</w:t>
      </w:r>
      <w:proofErr w:type="spellEnd"/>
      <w:r w:rsidRPr="00251241">
        <w:rPr>
          <w:rFonts w:ascii="Times New Roman" w:hAnsi="Times New Roman" w:cs="Times New Roman"/>
          <w:bCs/>
          <w:color w:val="5B3B00"/>
          <w:sz w:val="24"/>
          <w:szCs w:val="24"/>
          <w:lang w:val="es-ES"/>
        </w:rPr>
        <w:t xml:space="preserve"> (2008-13), Ultimas Noticias de Quintana Roo (2009-13)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es-ES"/>
        </w:rPr>
      </w:pPr>
      <w:r w:rsidRPr="00251241">
        <w:rPr>
          <w:rFonts w:ascii="Times New Roman" w:hAnsi="Times New Roman" w:cs="Times New Roman"/>
          <w:bCs/>
          <w:color w:val="5B3B00"/>
          <w:sz w:val="24"/>
          <w:szCs w:val="24"/>
          <w:lang w:val="es-ES"/>
        </w:rPr>
        <w:t>Nicaragua- Correo (2008-13), Eslabón (2007-10)</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es-ES"/>
        </w:rPr>
      </w:pPr>
      <w:proofErr w:type="spellStart"/>
      <w:r w:rsidRPr="00251241">
        <w:rPr>
          <w:rFonts w:ascii="Times New Roman" w:hAnsi="Times New Roman" w:cs="Times New Roman"/>
          <w:bCs/>
          <w:color w:val="5B3B00"/>
          <w:sz w:val="24"/>
          <w:szCs w:val="24"/>
          <w:lang w:val="es-ES"/>
        </w:rPr>
        <w:lastRenderedPageBreak/>
        <w:t>Panama</w:t>
      </w:r>
      <w:proofErr w:type="spellEnd"/>
      <w:r w:rsidRPr="00251241">
        <w:rPr>
          <w:rFonts w:ascii="Times New Roman" w:hAnsi="Times New Roman" w:cs="Times New Roman"/>
          <w:bCs/>
          <w:color w:val="5B3B00"/>
          <w:sz w:val="24"/>
          <w:szCs w:val="24"/>
          <w:lang w:val="es-ES"/>
        </w:rPr>
        <w:t xml:space="preserve">- Escapes </w:t>
      </w:r>
      <w:proofErr w:type="spellStart"/>
      <w:r w:rsidRPr="00251241">
        <w:rPr>
          <w:rFonts w:ascii="Times New Roman" w:hAnsi="Times New Roman" w:cs="Times New Roman"/>
          <w:bCs/>
          <w:color w:val="5B3B00"/>
          <w:sz w:val="24"/>
          <w:szCs w:val="24"/>
          <w:lang w:val="es-ES"/>
        </w:rPr>
        <w:t>Panama</w:t>
      </w:r>
      <w:proofErr w:type="spellEnd"/>
      <w:r w:rsidRPr="00251241">
        <w:rPr>
          <w:rFonts w:ascii="Times New Roman" w:hAnsi="Times New Roman" w:cs="Times New Roman"/>
          <w:bCs/>
          <w:color w:val="5B3B00"/>
          <w:sz w:val="24"/>
          <w:szCs w:val="24"/>
          <w:lang w:val="es-ES"/>
        </w:rPr>
        <w:t xml:space="preserve"> (2008-2013)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lang w:val="es-ES"/>
        </w:rPr>
      </w:pPr>
      <w:r w:rsidRPr="00251241">
        <w:rPr>
          <w:rFonts w:ascii="Times New Roman" w:hAnsi="Times New Roman" w:cs="Times New Roman"/>
          <w:bCs/>
          <w:color w:val="5B3B00"/>
          <w:sz w:val="24"/>
          <w:szCs w:val="24"/>
          <w:lang w:val="es-ES"/>
        </w:rPr>
        <w:t>Puerto Rico- Esquina (</w:t>
      </w:r>
      <w:proofErr w:type="spellStart"/>
      <w:r w:rsidRPr="00251241">
        <w:rPr>
          <w:rFonts w:ascii="Times New Roman" w:hAnsi="Times New Roman" w:cs="Times New Roman"/>
          <w:bCs/>
          <w:color w:val="5B3B00"/>
          <w:sz w:val="24"/>
          <w:szCs w:val="24"/>
          <w:lang w:val="es-ES"/>
        </w:rPr>
        <w:t>not</w:t>
      </w:r>
      <w:proofErr w:type="spellEnd"/>
      <w:r w:rsidRPr="00251241">
        <w:rPr>
          <w:rFonts w:ascii="Times New Roman" w:hAnsi="Times New Roman" w:cs="Times New Roman"/>
          <w:bCs/>
          <w:color w:val="5B3B00"/>
          <w:sz w:val="24"/>
          <w:szCs w:val="24"/>
          <w:lang w:val="es-ES"/>
        </w:rPr>
        <w:t xml:space="preserve"> online), Faro del Suroeste (2003-2013)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Saint </w:t>
      </w:r>
      <w:proofErr w:type="spellStart"/>
      <w:r w:rsidRPr="00251241">
        <w:rPr>
          <w:rFonts w:ascii="Times New Roman" w:hAnsi="Times New Roman" w:cs="Times New Roman"/>
          <w:bCs/>
          <w:color w:val="5B3B00"/>
          <w:sz w:val="24"/>
          <w:szCs w:val="24"/>
        </w:rPr>
        <w:t>Barthélemy</w:t>
      </w:r>
      <w:proofErr w:type="spellEnd"/>
      <w:r w:rsidRPr="00251241">
        <w:rPr>
          <w:rFonts w:ascii="Times New Roman" w:hAnsi="Times New Roman" w:cs="Times New Roman"/>
          <w:bCs/>
          <w:color w:val="5B3B00"/>
          <w:sz w:val="24"/>
          <w:szCs w:val="24"/>
        </w:rPr>
        <w:t>- Journal de Saint-Barth (2006-13), St. Barth Weekly (2005-13)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Saint Eustatius- The Informer (2009-12)</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St. Kitts- </w:t>
      </w:r>
      <w:proofErr w:type="spellStart"/>
      <w:r w:rsidRPr="00251241">
        <w:rPr>
          <w:rFonts w:ascii="Times New Roman" w:hAnsi="Times New Roman" w:cs="Times New Roman"/>
          <w:bCs/>
          <w:color w:val="5B3B00"/>
          <w:sz w:val="24"/>
          <w:szCs w:val="24"/>
        </w:rPr>
        <w:t>Labour</w:t>
      </w:r>
      <w:proofErr w:type="spellEnd"/>
      <w:r w:rsidRPr="00251241">
        <w:rPr>
          <w:rFonts w:ascii="Times New Roman" w:hAnsi="Times New Roman" w:cs="Times New Roman"/>
          <w:bCs/>
          <w:color w:val="5B3B00"/>
          <w:sz w:val="24"/>
          <w:szCs w:val="24"/>
        </w:rPr>
        <w:t xml:space="preserve"> Spokesman (2010-12)</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St. Lucia - National Review (2009-11)</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Suriname- </w:t>
      </w:r>
      <w:proofErr w:type="spellStart"/>
      <w:r w:rsidRPr="00251241">
        <w:rPr>
          <w:rFonts w:ascii="Times New Roman" w:hAnsi="Times New Roman" w:cs="Times New Roman"/>
          <w:bCs/>
          <w:color w:val="5B3B00"/>
          <w:sz w:val="24"/>
          <w:szCs w:val="24"/>
        </w:rPr>
        <w:t>Staatsolie</w:t>
      </w:r>
      <w:proofErr w:type="spellEnd"/>
      <w:r w:rsidRPr="00251241">
        <w:rPr>
          <w:rFonts w:ascii="Times New Roman" w:hAnsi="Times New Roman" w:cs="Times New Roman"/>
          <w:bCs/>
          <w:color w:val="5B3B00"/>
          <w:sz w:val="24"/>
          <w:szCs w:val="24"/>
        </w:rPr>
        <w:t xml:space="preserve"> </w:t>
      </w:r>
      <w:proofErr w:type="spellStart"/>
      <w:r w:rsidRPr="00251241">
        <w:rPr>
          <w:rFonts w:ascii="Times New Roman" w:hAnsi="Times New Roman" w:cs="Times New Roman"/>
          <w:bCs/>
          <w:color w:val="5B3B00"/>
          <w:sz w:val="24"/>
          <w:szCs w:val="24"/>
        </w:rPr>
        <w:t>Nieuws</w:t>
      </w:r>
      <w:proofErr w:type="spellEnd"/>
      <w:r w:rsidRPr="00251241">
        <w:rPr>
          <w:rFonts w:ascii="Times New Roman" w:hAnsi="Times New Roman" w:cs="Times New Roman"/>
          <w:bCs/>
          <w:color w:val="5B3B00"/>
          <w:sz w:val="24"/>
          <w:szCs w:val="24"/>
        </w:rPr>
        <w:t xml:space="preserve"> (2007-13)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Trinidad- Caribbean Belle (2010-11), UWI Today (2008-13)</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Turks and Caicos -Turks and Caicos Free Press* (not online)</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U.S. Virgin Islands- Dateline UVI (2001-12), St. John </w:t>
      </w:r>
      <w:proofErr w:type="spellStart"/>
      <w:r w:rsidRPr="00251241">
        <w:rPr>
          <w:rFonts w:ascii="Times New Roman" w:hAnsi="Times New Roman" w:cs="Times New Roman"/>
          <w:bCs/>
          <w:color w:val="5B3B00"/>
          <w:sz w:val="24"/>
          <w:szCs w:val="24"/>
        </w:rPr>
        <w:t>Tradewinds</w:t>
      </w:r>
      <w:proofErr w:type="spellEnd"/>
      <w:r w:rsidRPr="00251241">
        <w:rPr>
          <w:rFonts w:ascii="Times New Roman" w:hAnsi="Times New Roman" w:cs="Times New Roman"/>
          <w:bCs/>
          <w:color w:val="5B3B00"/>
          <w:sz w:val="24"/>
          <w:szCs w:val="24"/>
        </w:rPr>
        <w:t xml:space="preserve"> (2008-13), UVI Voice (2007)</w:t>
      </w:r>
    </w:p>
    <w:p w:rsidR="00251241" w:rsidRPr="00251241" w:rsidRDefault="00251241" w:rsidP="00251241">
      <w:pPr>
        <w:pStyle w:val="ListParagraph"/>
        <w:widowControl w:val="0"/>
        <w:numPr>
          <w:ilvl w:val="0"/>
          <w:numId w:val="35"/>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xml:space="preserve">Venezuela – </w:t>
      </w:r>
      <w:proofErr w:type="spellStart"/>
      <w:r w:rsidRPr="00251241">
        <w:rPr>
          <w:rFonts w:ascii="Times New Roman" w:hAnsi="Times New Roman" w:cs="Times New Roman"/>
          <w:bCs/>
          <w:color w:val="5B3B00"/>
          <w:sz w:val="24"/>
          <w:szCs w:val="24"/>
        </w:rPr>
        <w:t>Cubile</w:t>
      </w:r>
      <w:proofErr w:type="spellEnd"/>
      <w:r w:rsidRPr="00251241">
        <w:rPr>
          <w:rFonts w:ascii="Times New Roman" w:hAnsi="Times New Roman" w:cs="Times New Roman"/>
          <w:bCs/>
          <w:color w:val="5B3B00"/>
          <w:sz w:val="24"/>
          <w:szCs w:val="24"/>
        </w:rPr>
        <w:t xml:space="preserve"> (2007-11) </w:t>
      </w:r>
    </w:p>
    <w:p w:rsidR="00251241" w:rsidRPr="00251241" w:rsidRDefault="00251241" w:rsidP="00251241">
      <w:pPr>
        <w:widowControl w:val="0"/>
        <w:spacing w:after="0"/>
        <w:rPr>
          <w:rFonts w:ascii="Times New Roman" w:hAnsi="Times New Roman" w:cs="Times New Roman"/>
          <w:bCs/>
          <w:color w:val="5B3B00"/>
          <w:sz w:val="24"/>
          <w:szCs w:val="24"/>
        </w:rPr>
      </w:pPr>
    </w:p>
    <w:p w:rsidR="00251241" w:rsidRPr="00251241" w:rsidRDefault="00251241" w:rsidP="00251241">
      <w:pPr>
        <w:widowControl w:val="0"/>
        <w:spacing w:after="0"/>
        <w:rPr>
          <w:rFonts w:ascii="Times New Roman" w:hAnsi="Times New Roman" w:cs="Times New Roman"/>
          <w:b/>
          <w:bCs/>
          <w:color w:val="5B3B00"/>
          <w:sz w:val="24"/>
          <w:szCs w:val="24"/>
        </w:rPr>
      </w:pPr>
      <w:r w:rsidRPr="00251241">
        <w:rPr>
          <w:rFonts w:ascii="Times New Roman" w:hAnsi="Times New Roman" w:cs="Times New Roman"/>
          <w:b/>
          <w:bCs/>
          <w:color w:val="5B3B00"/>
          <w:sz w:val="24"/>
          <w:szCs w:val="24"/>
        </w:rPr>
        <w:t>General Caribbean titles:</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All at Sea (2013)</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Caribbean Coastal Pollution Project (2007-09)</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Caribbean Council Newsletter (2007-2010)</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Caribbean Today* (2006-13)</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Caribbean Waterways (2007-11)</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Caribbean Maritime (2007-13)</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Courier editions (2007-11)</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Institute of Nautical Archeology Quarterly (not online)</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proofErr w:type="spellStart"/>
      <w:r w:rsidRPr="00251241">
        <w:rPr>
          <w:rFonts w:ascii="Times New Roman" w:hAnsi="Times New Roman" w:cs="Times New Roman"/>
          <w:bCs/>
          <w:color w:val="5B3B00"/>
          <w:sz w:val="24"/>
          <w:szCs w:val="24"/>
        </w:rPr>
        <w:t>Neotropical</w:t>
      </w:r>
      <w:proofErr w:type="spellEnd"/>
      <w:r w:rsidRPr="00251241">
        <w:rPr>
          <w:rFonts w:ascii="Times New Roman" w:hAnsi="Times New Roman" w:cs="Times New Roman"/>
          <w:bCs/>
          <w:color w:val="5B3B00"/>
          <w:sz w:val="24"/>
          <w:szCs w:val="24"/>
        </w:rPr>
        <w:t xml:space="preserve"> Primate Journal (1993-2011)</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proofErr w:type="spellStart"/>
      <w:r w:rsidRPr="00251241">
        <w:rPr>
          <w:rFonts w:ascii="Times New Roman" w:hAnsi="Times New Roman" w:cs="Times New Roman"/>
          <w:bCs/>
          <w:color w:val="5B3B00"/>
          <w:sz w:val="24"/>
          <w:szCs w:val="24"/>
        </w:rPr>
        <w:t>Sirenews</w:t>
      </w:r>
      <w:proofErr w:type="spellEnd"/>
      <w:r w:rsidRPr="00251241">
        <w:rPr>
          <w:rFonts w:ascii="Times New Roman" w:hAnsi="Times New Roman" w:cs="Times New Roman"/>
          <w:bCs/>
          <w:color w:val="5B3B00"/>
          <w:sz w:val="24"/>
          <w:szCs w:val="24"/>
        </w:rPr>
        <w:t xml:space="preserve"> (1984-2013)</w:t>
      </w:r>
    </w:p>
    <w:p w:rsidR="00251241" w:rsidRPr="00251241" w:rsidRDefault="00251241" w:rsidP="00251241">
      <w:pPr>
        <w:pStyle w:val="ListParagraph"/>
        <w:widowControl w:val="0"/>
        <w:numPr>
          <w:ilvl w:val="0"/>
          <w:numId w:val="36"/>
        </w:numPr>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Tapir Conservation (1990-2012)</w:t>
      </w:r>
    </w:p>
    <w:p w:rsidR="00251241" w:rsidRPr="00251241" w:rsidRDefault="00251241" w:rsidP="00251241">
      <w:pPr>
        <w:widowControl w:val="0"/>
        <w:spacing w:after="0"/>
        <w:rPr>
          <w:rFonts w:ascii="Times New Roman" w:hAnsi="Times New Roman" w:cs="Times New Roman"/>
          <w:bCs/>
          <w:color w:val="5B3B00"/>
          <w:sz w:val="24"/>
          <w:szCs w:val="24"/>
        </w:rPr>
      </w:pPr>
    </w:p>
    <w:p w:rsidR="00251241" w:rsidRPr="00251241" w:rsidRDefault="00251241" w:rsidP="00251241">
      <w:pPr>
        <w:widowControl w:val="0"/>
        <w:spacing w:after="0"/>
        <w:rPr>
          <w:rFonts w:ascii="Times New Roman" w:hAnsi="Times New Roman" w:cs="Times New Roman"/>
          <w:b/>
          <w:bCs/>
          <w:color w:val="5B3B00"/>
          <w:sz w:val="24"/>
          <w:szCs w:val="24"/>
        </w:rPr>
      </w:pPr>
      <w:r w:rsidRPr="00251241">
        <w:rPr>
          <w:rFonts w:ascii="Times New Roman" w:hAnsi="Times New Roman" w:cs="Times New Roman"/>
          <w:b/>
          <w:bCs/>
          <w:color w:val="5B3B00"/>
          <w:sz w:val="24"/>
          <w:szCs w:val="24"/>
        </w:rPr>
        <w:t>Countries still not represented:</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Anguilla</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Bermuda</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Cayman Islands</w:t>
      </w:r>
    </w:p>
    <w:p w:rsidR="00251241" w:rsidRPr="00251241" w:rsidRDefault="00251241" w:rsidP="00251241">
      <w:pPr>
        <w:widowControl w:val="0"/>
        <w:spacing w:after="0"/>
        <w:rPr>
          <w:rFonts w:ascii="Times New Roman" w:hAnsi="Times New Roman" w:cs="Times New Roman"/>
          <w:bCs/>
          <w:color w:val="5B3B00"/>
          <w:sz w:val="24"/>
          <w:szCs w:val="24"/>
        </w:rPr>
      </w:pPr>
      <w:proofErr w:type="spellStart"/>
      <w:r w:rsidRPr="00251241">
        <w:rPr>
          <w:rFonts w:ascii="Times New Roman" w:hAnsi="Times New Roman" w:cs="Times New Roman"/>
          <w:bCs/>
          <w:color w:val="5B3B00"/>
          <w:sz w:val="24"/>
          <w:szCs w:val="24"/>
        </w:rPr>
        <w:t>Curaçao</w:t>
      </w:r>
      <w:proofErr w:type="spellEnd"/>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Dominica</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French Guiana</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Guadeloupe</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Montserrat</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Saba</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Saint Maarten</w:t>
      </w: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Saint Vincent and the Grenadines</w:t>
      </w:r>
    </w:p>
    <w:p w:rsidR="00251241" w:rsidRPr="00251241" w:rsidRDefault="00251241" w:rsidP="00251241">
      <w:pPr>
        <w:widowControl w:val="0"/>
        <w:spacing w:after="0"/>
        <w:rPr>
          <w:rFonts w:ascii="Times New Roman" w:hAnsi="Times New Roman" w:cs="Times New Roman"/>
          <w:bCs/>
          <w:color w:val="5B3B00"/>
          <w:sz w:val="24"/>
          <w:szCs w:val="24"/>
        </w:rPr>
      </w:pPr>
    </w:p>
    <w:p w:rsidR="00251241" w:rsidRPr="00251241" w:rsidRDefault="00251241" w:rsidP="00251241">
      <w:pPr>
        <w:widowControl w:val="0"/>
        <w:spacing w:after="0"/>
        <w:rPr>
          <w:rFonts w:ascii="Times New Roman" w:hAnsi="Times New Roman" w:cs="Times New Roman"/>
          <w:bCs/>
          <w:color w:val="5B3B00"/>
          <w:sz w:val="24"/>
          <w:szCs w:val="24"/>
        </w:rPr>
      </w:pPr>
      <w:r w:rsidRPr="00251241">
        <w:rPr>
          <w:rFonts w:ascii="Times New Roman" w:hAnsi="Times New Roman" w:cs="Times New Roman"/>
          <w:bCs/>
          <w:color w:val="5B3B00"/>
          <w:sz w:val="24"/>
          <w:szCs w:val="24"/>
        </w:rPr>
        <w:t>* = titles with verbal commitment, but no signed paperwork.</w:t>
      </w:r>
    </w:p>
    <w:p w:rsidR="002B4FA3" w:rsidRDefault="002B4FA3">
      <w:pPr>
        <w:rPr>
          <w:rFonts w:ascii="Times New Roman" w:hAnsi="Times New Roman" w:cs="Times New Roman"/>
          <w:b/>
          <w:color w:val="663300"/>
          <w:sz w:val="24"/>
          <w:szCs w:val="24"/>
        </w:rPr>
      </w:pPr>
      <w:r>
        <w:rPr>
          <w:rFonts w:ascii="Times New Roman" w:hAnsi="Times New Roman" w:cs="Times New Roman"/>
          <w:b/>
          <w:color w:val="663300"/>
          <w:sz w:val="24"/>
          <w:szCs w:val="24"/>
        </w:rPr>
        <w:br w:type="page"/>
      </w:r>
    </w:p>
    <w:p w:rsidR="002B4FA3" w:rsidRPr="002B4FA3" w:rsidRDefault="002B4FA3" w:rsidP="0084594E">
      <w:pPr>
        <w:rPr>
          <w:rFonts w:ascii="Times New Roman" w:hAnsi="Times New Roman" w:cs="Times New Roman"/>
          <w:b/>
          <w:color w:val="663300"/>
          <w:sz w:val="24"/>
          <w:szCs w:val="24"/>
        </w:rPr>
      </w:pPr>
      <w:r w:rsidRPr="002B4FA3">
        <w:rPr>
          <w:rFonts w:ascii="Times New Roman" w:hAnsi="Times New Roman" w:cs="Times New Roman"/>
          <w:b/>
          <w:color w:val="663300"/>
          <w:sz w:val="24"/>
          <w:szCs w:val="24"/>
        </w:rPr>
        <w:lastRenderedPageBreak/>
        <w:t>Item 5</w:t>
      </w:r>
    </w:p>
    <w:p w:rsidR="0084594E" w:rsidRPr="002B4FA3" w:rsidRDefault="0084594E" w:rsidP="0084594E">
      <w:pPr>
        <w:rPr>
          <w:rFonts w:ascii="Times New Roman" w:hAnsi="Times New Roman" w:cs="Times New Roman"/>
          <w:b/>
          <w:color w:val="663300"/>
          <w:sz w:val="24"/>
          <w:szCs w:val="24"/>
        </w:rPr>
      </w:pPr>
      <w:proofErr w:type="gramStart"/>
      <w:r w:rsidRPr="002B4FA3">
        <w:rPr>
          <w:rFonts w:ascii="Times New Roman" w:hAnsi="Times New Roman" w:cs="Times New Roman"/>
          <w:b/>
          <w:color w:val="663300"/>
          <w:sz w:val="24"/>
          <w:szCs w:val="24"/>
        </w:rPr>
        <w:t>dLOC</w:t>
      </w:r>
      <w:proofErr w:type="gramEnd"/>
      <w:r w:rsidRPr="002B4FA3">
        <w:rPr>
          <w:rFonts w:ascii="Times New Roman" w:hAnsi="Times New Roman" w:cs="Times New Roman"/>
          <w:b/>
          <w:color w:val="663300"/>
          <w:sz w:val="24"/>
          <w:szCs w:val="24"/>
        </w:rPr>
        <w:t xml:space="preserve"> New Features Handout</w:t>
      </w:r>
    </w:p>
    <w:p w:rsidR="0084594E" w:rsidRPr="0084594E" w:rsidRDefault="0084594E" w:rsidP="0084594E">
      <w:pPr>
        <w:rPr>
          <w:rFonts w:ascii="Times New Roman" w:hAnsi="Times New Roman" w:cs="Times New Roman"/>
          <w:b/>
          <w:color w:val="663300"/>
          <w:u w:val="single"/>
        </w:rPr>
      </w:pPr>
      <w:r w:rsidRPr="0084594E">
        <w:rPr>
          <w:rFonts w:ascii="Times New Roman" w:hAnsi="Times New Roman" w:cs="Times New Roman"/>
          <w:b/>
          <w:color w:val="663300"/>
          <w:u w:val="single"/>
        </w:rPr>
        <w:t>New Features and Enhancements</w:t>
      </w:r>
    </w:p>
    <w:p w:rsidR="0084594E" w:rsidRPr="0084594E" w:rsidRDefault="0084594E" w:rsidP="0084594E">
      <w:pPr>
        <w:pStyle w:val="ListParagraph"/>
        <w:numPr>
          <w:ilvl w:val="0"/>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Enhanced Display: Item Interface and Thumbnail View</w:t>
      </w:r>
    </w:p>
    <w:p w:rsidR="0084594E" w:rsidRPr="0084594E" w:rsidRDefault="0084594E" w:rsidP="0084594E">
      <w:pPr>
        <w:pStyle w:val="ListParagraph"/>
        <w:numPr>
          <w:ilvl w:val="1"/>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The enhanced item interface uses a bar with links to citation, page image, zoomable, and other views instead of tabs for a cleaner and faster loading interface, and one that is better optimizer for users on mobile and tablet devices.  The Thumbnail View is now enhanced for a cleaner and more beautiful display than before, and users can now select the thumbnail size.</w:t>
      </w:r>
    </w:p>
    <w:p w:rsidR="0084594E" w:rsidRPr="0084594E" w:rsidRDefault="0084594E" w:rsidP="0084594E">
      <w:pPr>
        <w:pStyle w:val="ListParagraph"/>
        <w:numPr>
          <w:ilvl w:val="0"/>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 xml:space="preserve">New: Learning Object Metadata Schema Support </w:t>
      </w:r>
    </w:p>
    <w:p w:rsidR="0084594E" w:rsidRPr="0084594E" w:rsidRDefault="0084594E" w:rsidP="0084594E">
      <w:pPr>
        <w:pStyle w:val="ListParagraph"/>
        <w:numPr>
          <w:ilvl w:val="1"/>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 xml:space="preserve">Added for learning objects to already extremely rich metadata support: </w:t>
      </w:r>
      <w:hyperlink r:id="rId25" w:history="1">
        <w:r w:rsidRPr="0084594E">
          <w:rPr>
            <w:rStyle w:val="Hyperlink"/>
            <w:rFonts w:ascii="Times New Roman" w:hAnsi="Times New Roman" w:cs="Times New Roman"/>
            <w:color w:val="663300"/>
          </w:rPr>
          <w:t>http://dloc.com/AA00014734/00001/pdf</w:t>
        </w:r>
      </w:hyperlink>
      <w:r w:rsidRPr="0084594E">
        <w:rPr>
          <w:rFonts w:ascii="Times New Roman" w:hAnsi="Times New Roman" w:cs="Times New Roman"/>
          <w:color w:val="663300"/>
        </w:rPr>
        <w:t xml:space="preserve"> </w:t>
      </w:r>
    </w:p>
    <w:p w:rsidR="0084594E" w:rsidRPr="0084594E" w:rsidRDefault="0084594E" w:rsidP="0084594E">
      <w:pPr>
        <w:pStyle w:val="ListParagraph"/>
        <w:numPr>
          <w:ilvl w:val="0"/>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 xml:space="preserve">New: TEI Support </w:t>
      </w:r>
    </w:p>
    <w:p w:rsidR="0084594E" w:rsidRPr="0084594E" w:rsidRDefault="0084594E" w:rsidP="0084594E">
      <w:pPr>
        <w:pStyle w:val="ListParagraph"/>
        <w:numPr>
          <w:ilvl w:val="1"/>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TEI support now in place and will facilitate dLOC partnering with the new project, the Early Caribbean Digital Archive</w:t>
      </w:r>
    </w:p>
    <w:p w:rsidR="0084594E" w:rsidRPr="0084594E" w:rsidRDefault="0084594E" w:rsidP="0084594E">
      <w:pPr>
        <w:pStyle w:val="ListParagraph"/>
        <w:numPr>
          <w:ilvl w:val="0"/>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Enhanced Streaming Video Support</w:t>
      </w:r>
    </w:p>
    <w:p w:rsidR="0084594E" w:rsidRPr="0084594E" w:rsidRDefault="0084594E" w:rsidP="0084594E">
      <w:pPr>
        <w:pStyle w:val="ListParagraph"/>
        <w:numPr>
          <w:ilvl w:val="1"/>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YouTube, and new internal streaming video server</w:t>
      </w:r>
    </w:p>
    <w:p w:rsidR="0084594E" w:rsidRPr="0084594E" w:rsidRDefault="0084594E" w:rsidP="0084594E">
      <w:pPr>
        <w:pStyle w:val="ListParagraph"/>
        <w:numPr>
          <w:ilvl w:val="0"/>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Workflow Guides</w:t>
      </w:r>
    </w:p>
    <w:p w:rsidR="0084594E" w:rsidRPr="0084594E" w:rsidRDefault="0084594E" w:rsidP="0084594E">
      <w:pPr>
        <w:pStyle w:val="ListParagraph"/>
        <w:numPr>
          <w:ilvl w:val="1"/>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i/>
          <w:color w:val="663300"/>
        </w:rPr>
        <w:t xml:space="preserve">dLOC Manual </w:t>
      </w:r>
      <w:r w:rsidRPr="0084594E">
        <w:rPr>
          <w:rFonts w:ascii="Times New Roman" w:hAnsi="Times New Roman" w:cs="Times New Roman"/>
          <w:color w:val="663300"/>
        </w:rPr>
        <w:t xml:space="preserve">revised in English; new version and translations in process for new workflows: </w:t>
      </w:r>
      <w:hyperlink r:id="rId26" w:history="1">
        <w:r w:rsidRPr="0084594E">
          <w:rPr>
            <w:rStyle w:val="Hyperlink"/>
            <w:rFonts w:ascii="Times New Roman" w:hAnsi="Times New Roman" w:cs="Times New Roman"/>
            <w:color w:val="663300"/>
          </w:rPr>
          <w:t>http://www.dloc.com/AA00002865/</w:t>
        </w:r>
      </w:hyperlink>
    </w:p>
    <w:p w:rsidR="0084594E" w:rsidRPr="0084594E" w:rsidRDefault="0084594E" w:rsidP="0084594E">
      <w:pPr>
        <w:pStyle w:val="ListParagraph"/>
        <w:numPr>
          <w:ilvl w:val="1"/>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i/>
          <w:color w:val="663300"/>
        </w:rPr>
        <w:t xml:space="preserve">Digitization with a Canon EOS Camera Guide: </w:t>
      </w:r>
      <w:hyperlink r:id="rId27" w:history="1">
        <w:r w:rsidRPr="0084594E">
          <w:rPr>
            <w:rStyle w:val="Hyperlink"/>
            <w:rFonts w:ascii="Times New Roman" w:hAnsi="Times New Roman" w:cs="Times New Roman"/>
            <w:color w:val="663300"/>
          </w:rPr>
          <w:t>http://dloc.com/AA00009691</w:t>
        </w:r>
      </w:hyperlink>
      <w:r w:rsidRPr="0084594E">
        <w:rPr>
          <w:rFonts w:ascii="Times New Roman" w:hAnsi="Times New Roman" w:cs="Times New Roman"/>
          <w:color w:val="663300"/>
        </w:rPr>
        <w:t xml:space="preserve"> </w:t>
      </w:r>
    </w:p>
    <w:p w:rsidR="0084594E" w:rsidRPr="0084594E" w:rsidRDefault="0084594E" w:rsidP="0084594E">
      <w:pPr>
        <w:pStyle w:val="ListParagraph"/>
        <w:numPr>
          <w:ilvl w:val="0"/>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Online QC (Online Quality Control), May 2013 released in beta</w:t>
      </w:r>
    </w:p>
    <w:p w:rsidR="0084594E" w:rsidRPr="0084594E" w:rsidRDefault="0084594E" w:rsidP="0084594E">
      <w:pPr>
        <w:pStyle w:val="ListParagraph"/>
        <w:numPr>
          <w:ilvl w:val="1"/>
          <w:numId w:val="31"/>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Quality control is now online in beta mode, allowing select users to create chapters, name pages, swap pages, and a variety of other options directly in the online interface. This removes the step for external users of having to use the METS Editor and allows anyone to easily create structural metadata for an item.</w:t>
      </w:r>
    </w:p>
    <w:p w:rsidR="0084594E" w:rsidRPr="0084594E" w:rsidRDefault="0084594E" w:rsidP="0084594E">
      <w:pPr>
        <w:rPr>
          <w:rFonts w:ascii="Times New Roman" w:hAnsi="Times New Roman" w:cs="Times New Roman"/>
          <w:b/>
          <w:color w:val="663300"/>
          <w:u w:val="single"/>
        </w:rPr>
      </w:pPr>
      <w:r w:rsidRPr="0084594E">
        <w:rPr>
          <w:rFonts w:ascii="Times New Roman" w:hAnsi="Times New Roman" w:cs="Times New Roman"/>
          <w:b/>
          <w:color w:val="663300"/>
          <w:u w:val="single"/>
        </w:rPr>
        <w:t>Enhancements Underway:</w:t>
      </w:r>
    </w:p>
    <w:p w:rsidR="0084594E" w:rsidRPr="0084594E" w:rsidRDefault="0084594E" w:rsidP="0084594E">
      <w:pPr>
        <w:pStyle w:val="ListParagraph"/>
        <w:numPr>
          <w:ilvl w:val="0"/>
          <w:numId w:val="30"/>
        </w:numPr>
        <w:spacing w:after="200" w:line="276" w:lineRule="auto"/>
        <w:contextualSpacing/>
        <w:rPr>
          <w:rFonts w:ascii="Times New Roman" w:hAnsi="Times New Roman" w:cs="Times New Roman"/>
          <w:color w:val="663300"/>
        </w:rPr>
      </w:pPr>
      <w:proofErr w:type="spellStart"/>
      <w:r w:rsidRPr="0084594E">
        <w:rPr>
          <w:rFonts w:ascii="Times New Roman" w:hAnsi="Times New Roman" w:cs="Times New Roman"/>
          <w:color w:val="663300"/>
        </w:rPr>
        <w:t>Djatoka</w:t>
      </w:r>
      <w:proofErr w:type="spellEnd"/>
      <w:r w:rsidRPr="0084594E">
        <w:rPr>
          <w:rFonts w:ascii="Times New Roman" w:hAnsi="Times New Roman" w:cs="Times New Roman"/>
          <w:color w:val="663300"/>
        </w:rPr>
        <w:t xml:space="preserve"> and Open Layers</w:t>
      </w:r>
    </w:p>
    <w:p w:rsidR="0084594E" w:rsidRPr="0084594E" w:rsidRDefault="0084594E" w:rsidP="0084594E">
      <w:pPr>
        <w:pStyle w:val="ListParagraph"/>
        <w:numPr>
          <w:ilvl w:val="0"/>
          <w:numId w:val="30"/>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 xml:space="preserve">EAD enhancements </w:t>
      </w:r>
    </w:p>
    <w:p w:rsidR="0084594E" w:rsidRPr="0084594E" w:rsidRDefault="0084594E" w:rsidP="0084594E">
      <w:pPr>
        <w:pStyle w:val="ListParagraph"/>
        <w:numPr>
          <w:ilvl w:val="0"/>
          <w:numId w:val="30"/>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Searching by date (and date facets by decade, year, and date)</w:t>
      </w:r>
    </w:p>
    <w:p w:rsidR="0084594E" w:rsidRPr="0084594E" w:rsidRDefault="0084594E" w:rsidP="0084594E">
      <w:pPr>
        <w:pStyle w:val="ListParagraph"/>
        <w:numPr>
          <w:ilvl w:val="0"/>
          <w:numId w:val="30"/>
        </w:numPr>
        <w:spacing w:after="200" w:line="276" w:lineRule="auto"/>
        <w:contextualSpacing/>
        <w:rPr>
          <w:rFonts w:ascii="Times New Roman" w:hAnsi="Times New Roman" w:cs="Times New Roman"/>
          <w:color w:val="663300"/>
        </w:rPr>
      </w:pPr>
      <w:r w:rsidRPr="0084594E">
        <w:rPr>
          <w:rFonts w:ascii="Times New Roman" w:hAnsi="Times New Roman" w:cs="Times New Roman"/>
          <w:color w:val="663300"/>
        </w:rPr>
        <w:t>Ability to add coordinates by placing markers on a Google Map display</w:t>
      </w:r>
    </w:p>
    <w:p w:rsidR="0084594E" w:rsidRPr="0084594E" w:rsidRDefault="0084594E" w:rsidP="0084594E">
      <w:pPr>
        <w:rPr>
          <w:rFonts w:ascii="Times New Roman" w:hAnsi="Times New Roman" w:cs="Times New Roman"/>
          <w:b/>
          <w:color w:val="663300"/>
          <w:u w:val="single"/>
        </w:rPr>
      </w:pPr>
      <w:r w:rsidRPr="0084594E">
        <w:rPr>
          <w:rFonts w:ascii="Times New Roman" w:hAnsi="Times New Roman" w:cs="Times New Roman"/>
          <w:b/>
          <w:color w:val="663300"/>
          <w:u w:val="single"/>
        </w:rPr>
        <w:t>About the SobekCM Software</w:t>
      </w:r>
    </w:p>
    <w:p w:rsidR="0084594E" w:rsidRDefault="0084594E" w:rsidP="0084594E">
      <w:pPr>
        <w:rPr>
          <w:rFonts w:ascii="Times New Roman" w:hAnsi="Times New Roman" w:cs="Times New Roman"/>
          <w:color w:val="663300"/>
        </w:rPr>
      </w:pPr>
      <w:proofErr w:type="gramStart"/>
      <w:r w:rsidRPr="0084594E">
        <w:rPr>
          <w:rFonts w:ascii="Times New Roman" w:hAnsi="Times New Roman" w:cs="Times New Roman"/>
          <w:color w:val="663300"/>
        </w:rPr>
        <w:t>dLOC</w:t>
      </w:r>
      <w:proofErr w:type="gramEnd"/>
      <w:r w:rsidRPr="0084594E">
        <w:rPr>
          <w:rFonts w:ascii="Times New Roman" w:hAnsi="Times New Roman" w:cs="Times New Roman"/>
          <w:color w:val="663300"/>
        </w:rPr>
        <w:t xml:space="preserve"> is powered by the SobekCM open source software, which was created for dLOC and with collaboration among dLOC partners. More highlights on recent SobekCM software enhancements are available: </w:t>
      </w:r>
      <w:hyperlink r:id="rId28" w:history="1">
        <w:r w:rsidRPr="0084594E">
          <w:rPr>
            <w:rStyle w:val="Hyperlink"/>
            <w:rFonts w:ascii="Times New Roman" w:hAnsi="Times New Roman" w:cs="Times New Roman"/>
            <w:color w:val="663300"/>
          </w:rPr>
          <w:t>http://www.dloc.com/sobekcm/development/highlights</w:t>
        </w:r>
      </w:hyperlink>
      <w:r w:rsidRPr="0084594E">
        <w:rPr>
          <w:rFonts w:ascii="Times New Roman" w:hAnsi="Times New Roman" w:cs="Times New Roman"/>
          <w:color w:val="663300"/>
        </w:rPr>
        <w:t xml:space="preserve"> and the SobekCM email list supports discussion on SobekCM and tools: </w:t>
      </w:r>
      <w:hyperlink r:id="rId29" w:history="1">
        <w:r w:rsidRPr="0084594E">
          <w:rPr>
            <w:rStyle w:val="Hyperlink"/>
            <w:rFonts w:ascii="Times New Roman" w:hAnsi="Times New Roman" w:cs="Times New Roman"/>
            <w:color w:val="663300"/>
          </w:rPr>
          <w:t>SOBEKCM-DISCUSS@googlegroups.com</w:t>
        </w:r>
      </w:hyperlink>
      <w:r w:rsidRPr="0084594E">
        <w:rPr>
          <w:rFonts w:ascii="Times New Roman" w:hAnsi="Times New Roman" w:cs="Times New Roman"/>
          <w:color w:val="663300"/>
        </w:rPr>
        <w:t xml:space="preserve"> </w:t>
      </w:r>
    </w:p>
    <w:p w:rsidR="00815365" w:rsidRPr="009309D9" w:rsidRDefault="00815365" w:rsidP="009309D9">
      <w:pPr>
        <w:rPr>
          <w:rFonts w:ascii="Times New Roman" w:hAnsi="Times New Roman" w:cs="Times New Roman"/>
          <w:b/>
          <w:color w:val="663300"/>
          <w:sz w:val="24"/>
        </w:rPr>
      </w:pPr>
      <w:bookmarkStart w:id="0" w:name="_GoBack"/>
      <w:bookmarkEnd w:id="0"/>
    </w:p>
    <w:sectPr w:rsidR="00815365" w:rsidRPr="009309D9" w:rsidSect="00124BCE">
      <w:headerReference w:type="default" r:id="rId30"/>
      <w:footerReference w:type="default" r:id="rId31"/>
      <w:pgSz w:w="12240" w:h="15840"/>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F38" w:rsidRDefault="00781F38" w:rsidP="00CF075D">
      <w:pPr>
        <w:spacing w:after="0" w:line="240" w:lineRule="auto"/>
      </w:pPr>
      <w:r>
        <w:separator/>
      </w:r>
    </w:p>
  </w:endnote>
  <w:endnote w:type="continuationSeparator" w:id="0">
    <w:p w:rsidR="00781F38" w:rsidRDefault="00781F38" w:rsidP="00CF0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rescher Grotesk BT SemiBold">
    <w:panose1 w:val="020D0604020203020B02"/>
    <w:charset w:val="00"/>
    <w:family w:val="swiss"/>
    <w:pitch w:val="variable"/>
    <w:sig w:usb0="800000AF" w:usb1="1000204A" w:usb2="00000000" w:usb3="00000000" w:csb0="0000001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D" w:rsidRDefault="00A110ED">
    <w:pPr>
      <w:pStyle w:val="Footer"/>
    </w:pPr>
    <w:r>
      <w:rPr>
        <w:noProof/>
      </w:rPr>
      <w:drawing>
        <wp:inline distT="0" distB="0" distL="0" distR="0" wp14:anchorId="2294AC42" wp14:editId="3CA11DDE">
          <wp:extent cx="5943600" cy="352425"/>
          <wp:effectExtent l="0" t="0" r="0" b="9525"/>
          <wp:docPr id="2" name="Picture 2" descr="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a:blip r:embed="rId1"/>
                  <a:stretch>
                    <a:fillRect/>
                  </a:stretch>
                </pic:blipFill>
                <pic:spPr>
                  <a:xfrm>
                    <a:off x="0" y="0"/>
                    <a:ext cx="5943600" cy="3524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F38" w:rsidRDefault="00781F38" w:rsidP="00CF075D">
      <w:pPr>
        <w:spacing w:after="0" w:line="240" w:lineRule="auto"/>
      </w:pPr>
      <w:r>
        <w:separator/>
      </w:r>
    </w:p>
  </w:footnote>
  <w:footnote w:type="continuationSeparator" w:id="0">
    <w:p w:rsidR="00781F38" w:rsidRDefault="00781F38" w:rsidP="00CF0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D" w:rsidRDefault="00A110ED">
    <w:pPr>
      <w:pStyle w:val="Header"/>
      <w:pBdr>
        <w:bottom w:val="single" w:sz="4" w:space="1" w:color="D9D9D9" w:themeColor="background1" w:themeShade="D9"/>
      </w:pBdr>
      <w:jc w:val="right"/>
      <w:rPr>
        <w:color w:val="808080" w:themeColor="background1" w:themeShade="80"/>
        <w:spacing w:val="60"/>
      </w:rPr>
    </w:pPr>
    <w:r>
      <w:rPr>
        <w:noProof/>
        <w:color w:val="808080" w:themeColor="background1" w:themeShade="80"/>
        <w:spacing w:val="60"/>
      </w:rPr>
      <w:drawing>
        <wp:anchor distT="0" distB="0" distL="114300" distR="114300" simplePos="0" relativeHeight="251659264" behindDoc="0" locked="0" layoutInCell="1" allowOverlap="1" wp14:anchorId="4F1AB2D4" wp14:editId="4E4B5AD6">
          <wp:simplePos x="0" y="0"/>
          <wp:positionH relativeFrom="margin">
            <wp:posOffset>77470</wp:posOffset>
          </wp:positionH>
          <wp:positionV relativeFrom="margin">
            <wp:posOffset>-998220</wp:posOffset>
          </wp:positionV>
          <wp:extent cx="674370" cy="826135"/>
          <wp:effectExtent l="317"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 logo.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674370" cy="826135"/>
                  </a:xfrm>
                  <a:prstGeom prst="rect">
                    <a:avLst/>
                  </a:prstGeom>
                </pic:spPr>
              </pic:pic>
            </a:graphicData>
          </a:graphic>
          <wp14:sizeRelH relativeFrom="margin">
            <wp14:pctWidth>0</wp14:pctWidth>
          </wp14:sizeRelH>
          <wp14:sizeRelV relativeFrom="margin">
            <wp14:pctHeight>0</wp14:pctHeight>
          </wp14:sizeRelV>
        </wp:anchor>
      </w:drawing>
    </w:r>
  </w:p>
  <w:p w:rsidR="00A110ED" w:rsidRDefault="00781F38">
    <w:pPr>
      <w:pStyle w:val="Header"/>
      <w:pBdr>
        <w:bottom w:val="single" w:sz="4" w:space="1" w:color="D9D9D9" w:themeColor="background1" w:themeShade="D9"/>
      </w:pBdr>
      <w:jc w:val="right"/>
      <w:rPr>
        <w:b/>
        <w:bCs/>
      </w:rPr>
    </w:pPr>
    <w:sdt>
      <w:sdtPr>
        <w:rPr>
          <w:color w:val="808080" w:themeColor="background1" w:themeShade="80"/>
          <w:spacing w:val="60"/>
        </w:rPr>
        <w:id w:val="-1236703093"/>
        <w:docPartObj>
          <w:docPartGallery w:val="Page Numbers (Top of Page)"/>
          <w:docPartUnique/>
        </w:docPartObj>
      </w:sdtPr>
      <w:sdtEndPr>
        <w:rPr>
          <w:b/>
          <w:bCs/>
          <w:noProof/>
          <w:color w:val="auto"/>
          <w:spacing w:val="0"/>
        </w:rPr>
      </w:sdtEndPr>
      <w:sdtContent>
        <w:r w:rsidR="00A110ED">
          <w:rPr>
            <w:noProof/>
            <w:color w:val="808080" w:themeColor="background1" w:themeShade="80"/>
            <w:spacing w:val="60"/>
          </w:rPr>
          <w:ptab w:relativeTo="margin" w:alignment="left" w:leader="none"/>
        </w:r>
        <w:r w:rsidR="00A110ED">
          <w:rPr>
            <w:color w:val="808080" w:themeColor="background1" w:themeShade="80"/>
            <w:spacing w:val="60"/>
          </w:rPr>
          <w:t>Page</w:t>
        </w:r>
        <w:r w:rsidR="00A110ED">
          <w:t xml:space="preserve"> | </w:t>
        </w:r>
        <w:r w:rsidR="00A110ED">
          <w:fldChar w:fldCharType="begin"/>
        </w:r>
        <w:r w:rsidR="00A110ED">
          <w:instrText xml:space="preserve"> PAGE   \* MERGEFORMAT </w:instrText>
        </w:r>
        <w:r w:rsidR="00A110ED">
          <w:fldChar w:fldCharType="separate"/>
        </w:r>
        <w:r w:rsidR="00BD7EB3" w:rsidRPr="00BD7EB3">
          <w:rPr>
            <w:b/>
            <w:bCs/>
            <w:noProof/>
          </w:rPr>
          <w:t>15</w:t>
        </w:r>
        <w:r w:rsidR="00A110ED">
          <w:rPr>
            <w:b/>
            <w:bCs/>
            <w:noProof/>
          </w:rPr>
          <w:fldChar w:fldCharType="end"/>
        </w:r>
      </w:sdtContent>
    </w:sdt>
  </w:p>
  <w:p w:rsidR="00A110ED" w:rsidRDefault="00A110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6879"/>
    <w:multiLevelType w:val="multilevel"/>
    <w:tmpl w:val="37FE77E2"/>
    <w:lvl w:ilvl="0">
      <w:start w:val="10"/>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EFA493B"/>
    <w:multiLevelType w:val="hybridMultilevel"/>
    <w:tmpl w:val="C88A07A8"/>
    <w:lvl w:ilvl="0" w:tplc="A5FC5462">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7548B"/>
    <w:multiLevelType w:val="hybridMultilevel"/>
    <w:tmpl w:val="5A94794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096C0A"/>
    <w:multiLevelType w:val="hybridMultilevel"/>
    <w:tmpl w:val="FED0195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B10D5C"/>
    <w:multiLevelType w:val="hybridMultilevel"/>
    <w:tmpl w:val="9304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2C003C"/>
    <w:multiLevelType w:val="hybridMultilevel"/>
    <w:tmpl w:val="33883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FB1343"/>
    <w:multiLevelType w:val="hybridMultilevel"/>
    <w:tmpl w:val="7FFC4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6B6195C">
      <w:start w:val="13"/>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0C18AC"/>
    <w:multiLevelType w:val="hybridMultilevel"/>
    <w:tmpl w:val="456EF9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D0497A"/>
    <w:multiLevelType w:val="hybridMultilevel"/>
    <w:tmpl w:val="2E2E1CDE"/>
    <w:lvl w:ilvl="0" w:tplc="2B9447E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4F6B88"/>
    <w:multiLevelType w:val="multilevel"/>
    <w:tmpl w:val="A8B6CF6E"/>
    <w:lvl w:ilvl="0">
      <w:start w:val="12"/>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87838CD"/>
    <w:multiLevelType w:val="hybridMultilevel"/>
    <w:tmpl w:val="3C88B64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D81C69"/>
    <w:multiLevelType w:val="hybridMultilevel"/>
    <w:tmpl w:val="60122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211256"/>
    <w:multiLevelType w:val="multilevel"/>
    <w:tmpl w:val="916E9570"/>
    <w:lvl w:ilvl="0">
      <w:start w:val="15"/>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DB40462"/>
    <w:multiLevelType w:val="hybridMultilevel"/>
    <w:tmpl w:val="8FB8F03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9121C6"/>
    <w:multiLevelType w:val="hybridMultilevel"/>
    <w:tmpl w:val="1B700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7686B"/>
    <w:multiLevelType w:val="multilevel"/>
    <w:tmpl w:val="5E4047F4"/>
    <w:lvl w:ilvl="0">
      <w:start w:val="5"/>
      <w:numFmt w:val="decimal"/>
      <w:lvlText w:val="%1"/>
      <w:lvlJc w:val="left"/>
      <w:pPr>
        <w:tabs>
          <w:tab w:val="num" w:pos="360"/>
        </w:tabs>
        <w:ind w:left="360" w:hanging="360"/>
      </w:pPr>
      <w:rPr>
        <w:rFonts w:hint="default"/>
      </w:rPr>
    </w:lvl>
    <w:lvl w:ilvl="1">
      <w:start w:val="2"/>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4B95826"/>
    <w:multiLevelType w:val="multilevel"/>
    <w:tmpl w:val="6D40B43E"/>
    <w:lvl w:ilvl="0">
      <w:start w:val="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73A7016"/>
    <w:multiLevelType w:val="hybridMultilevel"/>
    <w:tmpl w:val="EAE863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90574B"/>
    <w:multiLevelType w:val="multilevel"/>
    <w:tmpl w:val="46BE62B4"/>
    <w:lvl w:ilvl="0">
      <w:start w:val="7"/>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99F52F9"/>
    <w:multiLevelType w:val="hybridMultilevel"/>
    <w:tmpl w:val="AFCE1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123699"/>
    <w:multiLevelType w:val="hybridMultilevel"/>
    <w:tmpl w:val="1912236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D16C27"/>
    <w:multiLevelType w:val="hybridMultilevel"/>
    <w:tmpl w:val="641AB978"/>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6B3BB2"/>
    <w:multiLevelType w:val="hybridMultilevel"/>
    <w:tmpl w:val="BE8ED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176A94"/>
    <w:multiLevelType w:val="hybridMultilevel"/>
    <w:tmpl w:val="EC227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02654"/>
    <w:multiLevelType w:val="multilevel"/>
    <w:tmpl w:val="ACD0163A"/>
    <w:lvl w:ilvl="0">
      <w:start w:val="8"/>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522E7589"/>
    <w:multiLevelType w:val="hybridMultilevel"/>
    <w:tmpl w:val="CD9C93C4"/>
    <w:lvl w:ilvl="0" w:tplc="2B9447E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8747FA"/>
    <w:multiLevelType w:val="multilevel"/>
    <w:tmpl w:val="E45E7CEE"/>
    <w:lvl w:ilvl="0">
      <w:start w:val="3"/>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9251AF9"/>
    <w:multiLevelType w:val="multilevel"/>
    <w:tmpl w:val="0C324818"/>
    <w:lvl w:ilvl="0">
      <w:start w:val="2"/>
      <w:numFmt w:val="none"/>
      <w:lvlText w:val="3"/>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FFB7131"/>
    <w:multiLevelType w:val="hybridMultilevel"/>
    <w:tmpl w:val="8580008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28A133C"/>
    <w:multiLevelType w:val="hybridMultilevel"/>
    <w:tmpl w:val="3698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E41B24"/>
    <w:multiLevelType w:val="hybridMultilevel"/>
    <w:tmpl w:val="F5EAB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0C5DFC"/>
    <w:multiLevelType w:val="multilevel"/>
    <w:tmpl w:val="9AC883C2"/>
    <w:lvl w:ilvl="0">
      <w:start w:val="1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9F81912"/>
    <w:multiLevelType w:val="hybridMultilevel"/>
    <w:tmpl w:val="0C265A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E433E3E"/>
    <w:multiLevelType w:val="hybridMultilevel"/>
    <w:tmpl w:val="2200C7AA"/>
    <w:lvl w:ilvl="0" w:tplc="2B9447E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E6C724D"/>
    <w:multiLevelType w:val="hybridMultilevel"/>
    <w:tmpl w:val="1C04400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A863A3A"/>
    <w:multiLevelType w:val="multilevel"/>
    <w:tmpl w:val="6304240A"/>
    <w:lvl w:ilvl="0">
      <w:start w:val="1"/>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1"/>
  </w:num>
  <w:num w:numId="3">
    <w:abstractNumId w:val="32"/>
  </w:num>
  <w:num w:numId="4">
    <w:abstractNumId w:val="35"/>
  </w:num>
  <w:num w:numId="5">
    <w:abstractNumId w:val="27"/>
  </w:num>
  <w:num w:numId="6">
    <w:abstractNumId w:val="26"/>
  </w:num>
  <w:num w:numId="7">
    <w:abstractNumId w:val="15"/>
  </w:num>
  <w:num w:numId="8">
    <w:abstractNumId w:val="18"/>
  </w:num>
  <w:num w:numId="9">
    <w:abstractNumId w:val="24"/>
  </w:num>
  <w:num w:numId="10">
    <w:abstractNumId w:val="0"/>
  </w:num>
  <w:num w:numId="11">
    <w:abstractNumId w:val="9"/>
  </w:num>
  <w:num w:numId="12">
    <w:abstractNumId w:val="31"/>
  </w:num>
  <w:num w:numId="13">
    <w:abstractNumId w:val="12"/>
  </w:num>
  <w:num w:numId="14">
    <w:abstractNumId w:val="16"/>
  </w:num>
  <w:num w:numId="15">
    <w:abstractNumId w:val="1"/>
  </w:num>
  <w:num w:numId="16">
    <w:abstractNumId w:val="4"/>
  </w:num>
  <w:num w:numId="17">
    <w:abstractNumId w:val="3"/>
  </w:num>
  <w:num w:numId="18">
    <w:abstractNumId w:val="17"/>
  </w:num>
  <w:num w:numId="19">
    <w:abstractNumId w:val="2"/>
  </w:num>
  <w:num w:numId="20">
    <w:abstractNumId w:val="28"/>
  </w:num>
  <w:num w:numId="21">
    <w:abstractNumId w:val="7"/>
  </w:num>
  <w:num w:numId="22">
    <w:abstractNumId w:val="14"/>
  </w:num>
  <w:num w:numId="23">
    <w:abstractNumId w:val="34"/>
  </w:num>
  <w:num w:numId="24">
    <w:abstractNumId w:val="20"/>
  </w:num>
  <w:num w:numId="25">
    <w:abstractNumId w:val="13"/>
  </w:num>
  <w:num w:numId="26">
    <w:abstractNumId w:val="21"/>
  </w:num>
  <w:num w:numId="27">
    <w:abstractNumId w:val="10"/>
  </w:num>
  <w:num w:numId="28">
    <w:abstractNumId w:val="19"/>
  </w:num>
  <w:num w:numId="29">
    <w:abstractNumId w:val="5"/>
  </w:num>
  <w:num w:numId="30">
    <w:abstractNumId w:val="29"/>
  </w:num>
  <w:num w:numId="31">
    <w:abstractNumId w:val="22"/>
  </w:num>
  <w:num w:numId="32">
    <w:abstractNumId w:val="8"/>
  </w:num>
  <w:num w:numId="33">
    <w:abstractNumId w:val="25"/>
  </w:num>
  <w:num w:numId="34">
    <w:abstractNumId w:val="33"/>
  </w:num>
  <w:num w:numId="35">
    <w:abstractNumId w:val="2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FE2"/>
    <w:rsid w:val="00086B4F"/>
    <w:rsid w:val="000A437C"/>
    <w:rsid w:val="00124BCE"/>
    <w:rsid w:val="00251241"/>
    <w:rsid w:val="002A1464"/>
    <w:rsid w:val="002A6A1D"/>
    <w:rsid w:val="002B4FA3"/>
    <w:rsid w:val="005508F6"/>
    <w:rsid w:val="005C1D21"/>
    <w:rsid w:val="0076594E"/>
    <w:rsid w:val="00781F38"/>
    <w:rsid w:val="00815365"/>
    <w:rsid w:val="0084594E"/>
    <w:rsid w:val="00880123"/>
    <w:rsid w:val="008E55FF"/>
    <w:rsid w:val="009309D9"/>
    <w:rsid w:val="009C163F"/>
    <w:rsid w:val="00A110ED"/>
    <w:rsid w:val="00A6590E"/>
    <w:rsid w:val="00BD7EB3"/>
    <w:rsid w:val="00C00B2B"/>
    <w:rsid w:val="00C32384"/>
    <w:rsid w:val="00C41FE2"/>
    <w:rsid w:val="00C83772"/>
    <w:rsid w:val="00CF075D"/>
    <w:rsid w:val="00D1557C"/>
    <w:rsid w:val="00D32955"/>
    <w:rsid w:val="00DE635E"/>
    <w:rsid w:val="00E03659"/>
    <w:rsid w:val="00EA205D"/>
    <w:rsid w:val="00F2558F"/>
    <w:rsid w:val="00F5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FE2"/>
    <w:pPr>
      <w:spacing w:after="0" w:line="240" w:lineRule="auto"/>
      <w:ind w:left="720"/>
    </w:pPr>
    <w:rPr>
      <w:rFonts w:ascii="Calibri" w:eastAsia="Times New Roman" w:hAnsi="Calibri" w:cs="Calibri"/>
    </w:rPr>
  </w:style>
  <w:style w:type="table" w:styleId="TableGrid">
    <w:name w:val="Table Grid"/>
    <w:basedOn w:val="TableNormal"/>
    <w:uiPriority w:val="59"/>
    <w:rsid w:val="00C41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557C"/>
    <w:rPr>
      <w:color w:val="0000FF"/>
      <w:u w:val="single"/>
    </w:rPr>
  </w:style>
  <w:style w:type="paragraph" w:styleId="NoSpacing">
    <w:name w:val="No Spacing"/>
    <w:uiPriority w:val="1"/>
    <w:qFormat/>
    <w:rsid w:val="00D1557C"/>
    <w:pPr>
      <w:spacing w:after="0" w:line="240" w:lineRule="auto"/>
    </w:pPr>
  </w:style>
  <w:style w:type="paragraph" w:styleId="Header">
    <w:name w:val="header"/>
    <w:basedOn w:val="Normal"/>
    <w:link w:val="HeaderChar"/>
    <w:uiPriority w:val="99"/>
    <w:unhideWhenUsed/>
    <w:rsid w:val="00CF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75D"/>
  </w:style>
  <w:style w:type="paragraph" w:styleId="Footer">
    <w:name w:val="footer"/>
    <w:basedOn w:val="Normal"/>
    <w:link w:val="FooterChar"/>
    <w:uiPriority w:val="99"/>
    <w:unhideWhenUsed/>
    <w:rsid w:val="00CF0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75D"/>
  </w:style>
  <w:style w:type="paragraph" w:styleId="BalloonText">
    <w:name w:val="Balloon Text"/>
    <w:basedOn w:val="Normal"/>
    <w:link w:val="BalloonTextChar"/>
    <w:uiPriority w:val="99"/>
    <w:semiHidden/>
    <w:unhideWhenUsed/>
    <w:rsid w:val="00CF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75D"/>
    <w:rPr>
      <w:rFonts w:ascii="Tahoma" w:hAnsi="Tahoma" w:cs="Tahoma"/>
      <w:sz w:val="16"/>
      <w:szCs w:val="16"/>
    </w:rPr>
  </w:style>
  <w:style w:type="table" w:customStyle="1" w:styleId="TableGrid1">
    <w:name w:val="Table Grid1"/>
    <w:basedOn w:val="TableNormal"/>
    <w:next w:val="TableGrid"/>
    <w:uiPriority w:val="59"/>
    <w:rsid w:val="0012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1241"/>
    <w:rPr>
      <w:i/>
      <w:iCs/>
    </w:rPr>
  </w:style>
  <w:style w:type="character" w:customStyle="1" w:styleId="sobekmainbuttons1">
    <w:name w:val="sobekmainbuttons1"/>
    <w:basedOn w:val="DefaultParagraphFont"/>
    <w:rsid w:val="00251241"/>
    <w:rPr>
      <w:color w:val="000000"/>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FE2"/>
    <w:pPr>
      <w:spacing w:after="0" w:line="240" w:lineRule="auto"/>
      <w:ind w:left="720"/>
    </w:pPr>
    <w:rPr>
      <w:rFonts w:ascii="Calibri" w:eastAsia="Times New Roman" w:hAnsi="Calibri" w:cs="Calibri"/>
    </w:rPr>
  </w:style>
  <w:style w:type="table" w:styleId="TableGrid">
    <w:name w:val="Table Grid"/>
    <w:basedOn w:val="TableNormal"/>
    <w:uiPriority w:val="59"/>
    <w:rsid w:val="00C41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557C"/>
    <w:rPr>
      <w:color w:val="0000FF"/>
      <w:u w:val="single"/>
    </w:rPr>
  </w:style>
  <w:style w:type="paragraph" w:styleId="NoSpacing">
    <w:name w:val="No Spacing"/>
    <w:uiPriority w:val="1"/>
    <w:qFormat/>
    <w:rsid w:val="00D1557C"/>
    <w:pPr>
      <w:spacing w:after="0" w:line="240" w:lineRule="auto"/>
    </w:pPr>
  </w:style>
  <w:style w:type="paragraph" w:styleId="Header">
    <w:name w:val="header"/>
    <w:basedOn w:val="Normal"/>
    <w:link w:val="HeaderChar"/>
    <w:uiPriority w:val="99"/>
    <w:unhideWhenUsed/>
    <w:rsid w:val="00CF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75D"/>
  </w:style>
  <w:style w:type="paragraph" w:styleId="Footer">
    <w:name w:val="footer"/>
    <w:basedOn w:val="Normal"/>
    <w:link w:val="FooterChar"/>
    <w:uiPriority w:val="99"/>
    <w:unhideWhenUsed/>
    <w:rsid w:val="00CF0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75D"/>
  </w:style>
  <w:style w:type="paragraph" w:styleId="BalloonText">
    <w:name w:val="Balloon Text"/>
    <w:basedOn w:val="Normal"/>
    <w:link w:val="BalloonTextChar"/>
    <w:uiPriority w:val="99"/>
    <w:semiHidden/>
    <w:unhideWhenUsed/>
    <w:rsid w:val="00CF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75D"/>
    <w:rPr>
      <w:rFonts w:ascii="Tahoma" w:hAnsi="Tahoma" w:cs="Tahoma"/>
      <w:sz w:val="16"/>
      <w:szCs w:val="16"/>
    </w:rPr>
  </w:style>
  <w:style w:type="table" w:customStyle="1" w:styleId="TableGrid1">
    <w:name w:val="Table Grid1"/>
    <w:basedOn w:val="TableNormal"/>
    <w:next w:val="TableGrid"/>
    <w:uiPriority w:val="59"/>
    <w:rsid w:val="0012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1241"/>
    <w:rPr>
      <w:i/>
      <w:iCs/>
    </w:rPr>
  </w:style>
  <w:style w:type="character" w:customStyle="1" w:styleId="sobekmainbuttons1">
    <w:name w:val="sobekmainbuttons1"/>
    <w:basedOn w:val="DefaultParagraphFont"/>
    <w:rsid w:val="00251241"/>
    <w:rPr>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44844">
      <w:bodyDiv w:val="1"/>
      <w:marLeft w:val="0"/>
      <w:marRight w:val="0"/>
      <w:marTop w:val="0"/>
      <w:marBottom w:val="0"/>
      <w:divBdr>
        <w:top w:val="none" w:sz="0" w:space="0" w:color="auto"/>
        <w:left w:val="none" w:sz="0" w:space="0" w:color="auto"/>
        <w:bottom w:val="none" w:sz="0" w:space="0" w:color="auto"/>
        <w:right w:val="none" w:sz="0" w:space="0" w:color="auto"/>
      </w:divBdr>
    </w:div>
    <w:div w:id="613904810">
      <w:bodyDiv w:val="1"/>
      <w:marLeft w:val="0"/>
      <w:marRight w:val="0"/>
      <w:marTop w:val="0"/>
      <w:marBottom w:val="0"/>
      <w:divBdr>
        <w:top w:val="none" w:sz="0" w:space="0" w:color="auto"/>
        <w:left w:val="none" w:sz="0" w:space="0" w:color="auto"/>
        <w:bottom w:val="none" w:sz="0" w:space="0" w:color="auto"/>
        <w:right w:val="none" w:sz="0" w:space="0" w:color="auto"/>
      </w:divBdr>
    </w:div>
    <w:div w:id="641927869">
      <w:bodyDiv w:val="1"/>
      <w:marLeft w:val="0"/>
      <w:marRight w:val="0"/>
      <w:marTop w:val="0"/>
      <w:marBottom w:val="0"/>
      <w:divBdr>
        <w:top w:val="none" w:sz="0" w:space="0" w:color="auto"/>
        <w:left w:val="none" w:sz="0" w:space="0" w:color="auto"/>
        <w:bottom w:val="none" w:sz="0" w:space="0" w:color="auto"/>
        <w:right w:val="none" w:sz="0" w:space="0" w:color="auto"/>
      </w:divBdr>
    </w:div>
    <w:div w:id="719282126">
      <w:bodyDiv w:val="1"/>
      <w:marLeft w:val="0"/>
      <w:marRight w:val="0"/>
      <w:marTop w:val="0"/>
      <w:marBottom w:val="0"/>
      <w:divBdr>
        <w:top w:val="none" w:sz="0" w:space="0" w:color="auto"/>
        <w:left w:val="none" w:sz="0" w:space="0" w:color="auto"/>
        <w:bottom w:val="none" w:sz="0" w:space="0" w:color="auto"/>
        <w:right w:val="none" w:sz="0" w:space="0" w:color="auto"/>
      </w:divBdr>
      <w:divsChild>
        <w:div w:id="2104109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loc.com/AA00013482" TargetMode="External"/><Relationship Id="rId18" Type="http://schemas.openxmlformats.org/officeDocument/2006/relationships/hyperlink" Target="http://www.dloc.com/AA00013226/" TargetMode="External"/><Relationship Id="rId26" Type="http://schemas.openxmlformats.org/officeDocument/2006/relationships/hyperlink" Target="http://www.dloc.com/AA00002865/" TargetMode="External"/><Relationship Id="rId3" Type="http://schemas.microsoft.com/office/2007/relationships/stylesWithEffects" Target="stylesWithEffect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dloc.com/iupr" TargetMode="External"/><Relationship Id="rId17" Type="http://schemas.openxmlformats.org/officeDocument/2006/relationships/hyperlink" Target="http://www.dloc.com/AA00015546" TargetMode="External"/><Relationship Id="rId25" Type="http://schemas.openxmlformats.org/officeDocument/2006/relationships/hyperlink" Target="http://dloc.com/AA00014734/00001/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loc.com/AA00008614/00001" TargetMode="External"/><Relationship Id="rId20" Type="http://schemas.openxmlformats.org/officeDocument/2006/relationships/hyperlink" Target="http://www.dloc.com" TargetMode="External"/><Relationship Id="rId29" Type="http://schemas.openxmlformats.org/officeDocument/2006/relationships/hyperlink" Target="mailto:SOBEKCM-DISCUSS@googlegroup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loc.com/ikitlv" TargetMode="External"/><Relationship Id="rId24" Type="http://schemas.openxmlformats.org/officeDocument/2006/relationships/hyperlink" Target="mailto:dloc@fiu.ed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loc.com/AA00009715/00001" TargetMode="External"/><Relationship Id="rId23" Type="http://schemas.openxmlformats.org/officeDocument/2006/relationships/hyperlink" Target="http://dloc.com/ibhfic" TargetMode="External"/><Relationship Id="rId28" Type="http://schemas.openxmlformats.org/officeDocument/2006/relationships/hyperlink" Target="http://www.dloc.com/sobekcm/development/highlights" TargetMode="External"/><Relationship Id="rId10" Type="http://schemas.openxmlformats.org/officeDocument/2006/relationships/hyperlink" Target="http://www.dloc.com/ifbpk" TargetMode="External"/><Relationship Id="rId19" Type="http://schemas.openxmlformats.org/officeDocument/2006/relationships/image" Target="media/image2.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loc.com/ibnh" TargetMode="External"/><Relationship Id="rId14" Type="http://schemas.openxmlformats.org/officeDocument/2006/relationships/hyperlink" Target="http://www.dloc.com/AA00014988/" TargetMode="External"/><Relationship Id="rId22" Type="http://schemas.openxmlformats.org/officeDocument/2006/relationships/hyperlink" Target="mailto:gayle.williams@fiu.edu" TargetMode="External"/><Relationship Id="rId27" Type="http://schemas.openxmlformats.org/officeDocument/2006/relationships/hyperlink" Target="http://dloc.com/AA00009691"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3948</Words>
  <Characters>22505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wooldridgeb</dc:creator>
  <cp:lastModifiedBy>Windows User</cp:lastModifiedBy>
  <cp:revision>5</cp:revision>
  <cp:lastPrinted>2013-08-15T05:33:00Z</cp:lastPrinted>
  <dcterms:created xsi:type="dcterms:W3CDTF">2013-06-08T18:33:00Z</dcterms:created>
  <dcterms:modified xsi:type="dcterms:W3CDTF">2013-08-15T05:33:00Z</dcterms:modified>
</cp:coreProperties>
</file>