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D3D7" w14:textId="3EC9D931" w:rsidR="003633A8" w:rsidRDefault="00FD6F29" w:rsidP="003633A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UF </w:t>
      </w:r>
      <w:proofErr w:type="spellStart"/>
      <w:r>
        <w:rPr>
          <w:rFonts w:ascii="Helvetica" w:hAnsi="Helvetica"/>
          <w:b/>
        </w:rPr>
        <w:t>Moorea</w:t>
      </w:r>
      <w:proofErr w:type="spellEnd"/>
      <w:r>
        <w:rPr>
          <w:rFonts w:ascii="Helvetica" w:hAnsi="Helvetica"/>
          <w:b/>
        </w:rPr>
        <w:t xml:space="preserve"> Data</w:t>
      </w:r>
    </w:p>
    <w:p w14:paraId="44A0C72E" w14:textId="28B72CFB" w:rsidR="003633A8" w:rsidRPr="001C6B28" w:rsidRDefault="001C6B28" w:rsidP="003633A8">
      <w:pPr>
        <w:jc w:val="center"/>
        <w:rPr>
          <w:rFonts w:ascii="Helvetica" w:hAnsi="Helvetica"/>
          <w:b/>
        </w:rPr>
      </w:pPr>
      <w:r w:rsidRPr="001C6B28">
        <w:rPr>
          <w:rFonts w:ascii="Helvetica" w:hAnsi="Helvetica"/>
          <w:b/>
        </w:rPr>
        <w:t>Point Contact Percent Cover</w:t>
      </w:r>
    </w:p>
    <w:p w14:paraId="7A7696A8" w14:textId="77777777" w:rsidR="00B323A2" w:rsidRDefault="00B323A2">
      <w:pPr>
        <w:rPr>
          <w:rFonts w:ascii="Helvetica" w:hAnsi="Helvetica"/>
        </w:rPr>
      </w:pPr>
    </w:p>
    <w:p w14:paraId="1E7CCDBC" w14:textId="16457400" w:rsidR="00B323A2" w:rsidRPr="0032129C" w:rsidRDefault="00B323A2">
      <w:pPr>
        <w:rPr>
          <w:rFonts w:ascii="Helvetica" w:hAnsi="Helvetica"/>
          <w:color w:val="0000FF"/>
        </w:rPr>
      </w:pPr>
      <w:r w:rsidRPr="00B323A2">
        <w:rPr>
          <w:rFonts w:ascii="Helvetica" w:hAnsi="Helvetica"/>
          <w:b/>
        </w:rPr>
        <w:t>Title:</w:t>
      </w:r>
      <w:r>
        <w:rPr>
          <w:rFonts w:ascii="Helvetica" w:hAnsi="Helvetica"/>
          <w:b/>
        </w:rPr>
        <w:t xml:space="preserve"> </w:t>
      </w:r>
      <w:r w:rsidR="001C6B28">
        <w:rPr>
          <w:rFonts w:ascii="Helvetica" w:hAnsi="Helvetica"/>
          <w:b/>
        </w:rPr>
        <w:t>Long Term Reefs Percent Cover from Point Contact</w:t>
      </w:r>
    </w:p>
    <w:p w14:paraId="34ED75FF" w14:textId="77777777" w:rsidR="00B323A2" w:rsidRDefault="00B323A2">
      <w:pPr>
        <w:rPr>
          <w:rFonts w:ascii="Helvetica" w:hAnsi="Helvetica"/>
        </w:rPr>
      </w:pPr>
    </w:p>
    <w:p w14:paraId="37B8BFB2" w14:textId="207035DF" w:rsidR="00B323A2" w:rsidRPr="00BB7001" w:rsidRDefault="00B323A2">
      <w:pPr>
        <w:rPr>
          <w:rFonts w:ascii="Helvetica" w:hAnsi="Helvetica"/>
          <w:color w:val="0000FF"/>
        </w:rPr>
      </w:pPr>
      <w:r w:rsidRPr="00B323A2">
        <w:rPr>
          <w:rFonts w:ascii="Helvetica" w:hAnsi="Helvetica"/>
          <w:b/>
        </w:rPr>
        <w:t>Overview:</w:t>
      </w:r>
      <w:r>
        <w:rPr>
          <w:rFonts w:ascii="Helvetica" w:hAnsi="Helvetica"/>
        </w:rPr>
        <w:t xml:space="preserve"> </w:t>
      </w:r>
      <w:r w:rsidR="00924079" w:rsidRPr="00BB7001">
        <w:rPr>
          <w:rFonts w:ascii="Helvetica" w:hAnsi="Helvetica"/>
        </w:rPr>
        <w:t xml:space="preserve">To facilitate our understanding of habitat quality over space and time. </w:t>
      </w:r>
    </w:p>
    <w:p w14:paraId="4119478A" w14:textId="77777777" w:rsidR="00912F57" w:rsidRPr="00BB7001" w:rsidRDefault="00912F57">
      <w:pPr>
        <w:rPr>
          <w:rFonts w:ascii="Helvetica" w:hAnsi="Helvetica"/>
          <w:color w:val="0000FF"/>
        </w:rPr>
      </w:pPr>
    </w:p>
    <w:p w14:paraId="07C90EA5" w14:textId="787F4BA3" w:rsidR="007233C6" w:rsidRPr="00BB7001" w:rsidRDefault="00B323A2" w:rsidP="00522978">
      <w:pPr>
        <w:rPr>
          <w:rFonts w:ascii="Helvetica" w:hAnsi="Helvetica"/>
          <w:color w:val="0000FF"/>
        </w:rPr>
      </w:pPr>
      <w:r w:rsidRPr="00BB7001">
        <w:rPr>
          <w:rFonts w:ascii="Helvetica" w:hAnsi="Helvetica"/>
          <w:b/>
        </w:rPr>
        <w:t>General Procedure:</w:t>
      </w:r>
      <w:r w:rsidRPr="00BB7001">
        <w:rPr>
          <w:rFonts w:ascii="Helvetica" w:hAnsi="Helvetica"/>
        </w:rPr>
        <w:t xml:space="preserve"> </w:t>
      </w:r>
    </w:p>
    <w:p w14:paraId="5E4FAD6D" w14:textId="62395E7D" w:rsidR="006D00D5" w:rsidRPr="006D00D5" w:rsidRDefault="006D00D5" w:rsidP="006D00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D00D5">
        <w:rPr>
          <w:rFonts w:ascii="Arial" w:eastAsia="Times New Roman" w:hAnsi="Arial" w:cs="Arial"/>
          <w:b/>
          <w:bCs/>
          <w:sz w:val="20"/>
          <w:szCs w:val="20"/>
        </w:rPr>
        <w:t xml:space="preserve">METHODS: </w:t>
      </w:r>
      <w:r w:rsidR="00885475">
        <w:rPr>
          <w:rFonts w:ascii="Calibri" w:eastAsia="Times New Roman" w:hAnsi="Calibri" w:cs="Arial"/>
          <w:color w:val="000000"/>
        </w:rPr>
        <w:t xml:space="preserve">Three </w:t>
      </w:r>
      <w:r w:rsidRPr="006D00D5">
        <w:rPr>
          <w:rFonts w:ascii="Calibri" w:eastAsia="Times New Roman" w:hAnsi="Calibri" w:cs="Arial"/>
          <w:color w:val="000000"/>
        </w:rPr>
        <w:t>transects were laid out over each reef (right side, middle, and left side).  Every 10 cm the substrate was recor</w:t>
      </w:r>
      <w:r>
        <w:rPr>
          <w:rFonts w:ascii="Calibri" w:eastAsia="Times New Roman" w:hAnsi="Calibri" w:cs="Arial"/>
          <w:color w:val="000000"/>
        </w:rPr>
        <w:t>ded, yielding at least 50 fixed-</w:t>
      </w:r>
      <w:r w:rsidRPr="006D00D5">
        <w:rPr>
          <w:rFonts w:ascii="Calibri" w:eastAsia="Times New Roman" w:hAnsi="Calibri" w:cs="Arial"/>
          <w:color w:val="000000"/>
        </w:rPr>
        <w:t>point contacts for every reef.</w:t>
      </w:r>
    </w:p>
    <w:p w14:paraId="39AE4AD7" w14:textId="2F72F41F" w:rsidR="006D00D5" w:rsidRDefault="006D00D5" w:rsidP="006D00D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Three transects were laid out over the right, middle and left side of each reef. </w:t>
      </w:r>
      <w:r w:rsidR="008B4639">
        <w:rPr>
          <w:rFonts w:ascii="Calibri" w:eastAsia="Times New Roman" w:hAnsi="Calibri" w:cs="Times New Roman"/>
          <w:color w:val="000000"/>
        </w:rPr>
        <w:t xml:space="preserve">Corals and algae that are commonly observed are divided by genera. </w:t>
      </w:r>
      <w:proofErr w:type="spellStart"/>
      <w:r w:rsidR="008B4639" w:rsidRPr="001C6B28">
        <w:rPr>
          <w:rFonts w:ascii="Calibri" w:eastAsia="Times New Roman" w:hAnsi="Calibri" w:cs="Times New Roman"/>
          <w:i/>
          <w:color w:val="000000"/>
        </w:rPr>
        <w:t>Porites</w:t>
      </w:r>
      <w:proofErr w:type="spellEnd"/>
      <w:r w:rsidR="008B4639" w:rsidRPr="001C6B28">
        <w:rPr>
          <w:rFonts w:ascii="Calibri" w:eastAsia="Times New Roman" w:hAnsi="Calibri" w:cs="Times New Roman"/>
          <w:i/>
          <w:color w:val="000000"/>
        </w:rPr>
        <w:t xml:space="preserve"> </w:t>
      </w:r>
      <w:proofErr w:type="spellStart"/>
      <w:r w:rsidR="008B4639" w:rsidRPr="001C6B28">
        <w:rPr>
          <w:rFonts w:ascii="Calibri" w:eastAsia="Times New Roman" w:hAnsi="Calibri" w:cs="Times New Roman"/>
          <w:i/>
          <w:color w:val="000000"/>
        </w:rPr>
        <w:t>spp</w:t>
      </w:r>
      <w:proofErr w:type="spellEnd"/>
      <w:r w:rsidR="008B4639">
        <w:rPr>
          <w:rFonts w:ascii="Calibri" w:eastAsia="Times New Roman" w:hAnsi="Calibri" w:cs="Times New Roman"/>
          <w:color w:val="000000"/>
        </w:rPr>
        <w:t xml:space="preserve"> are further distinguished as ridged, smooth or columnar. These data were only collected in 2003, 2004 and 2005.</w:t>
      </w:r>
      <w:r w:rsidR="006B431C">
        <w:rPr>
          <w:rFonts w:ascii="Calibri" w:eastAsia="Times New Roman" w:hAnsi="Calibri" w:cs="Times New Roman"/>
          <w:color w:val="000000"/>
        </w:rPr>
        <w:t xml:space="preserve"> These data were to corroborate </w:t>
      </w:r>
      <w:r w:rsidR="001C6B28">
        <w:rPr>
          <w:rFonts w:ascii="Calibri" w:eastAsia="Times New Roman" w:hAnsi="Calibri" w:cs="Times New Roman"/>
          <w:color w:val="000000"/>
        </w:rPr>
        <w:t>percent cover data from</w:t>
      </w:r>
      <w:r w:rsidR="006B431C">
        <w:rPr>
          <w:rFonts w:ascii="Calibri" w:eastAsia="Times New Roman" w:hAnsi="Calibri" w:cs="Times New Roman"/>
          <w:color w:val="000000"/>
        </w:rPr>
        <w:t xml:space="preserve"> Percent Visual </w:t>
      </w:r>
      <w:r w:rsidR="001C6B28">
        <w:rPr>
          <w:rFonts w:ascii="Calibri" w:eastAsia="Times New Roman" w:hAnsi="Calibri" w:cs="Times New Roman"/>
          <w:color w:val="000000"/>
        </w:rPr>
        <w:t>Cover Estimates</w:t>
      </w:r>
      <w:bookmarkStart w:id="0" w:name="_GoBack"/>
      <w:bookmarkEnd w:id="0"/>
      <w:r w:rsidR="006B431C">
        <w:rPr>
          <w:rFonts w:ascii="Calibri" w:eastAsia="Times New Roman" w:hAnsi="Calibri" w:cs="Times New Roman"/>
          <w:color w:val="000000"/>
        </w:rPr>
        <w:t>.</w:t>
      </w:r>
    </w:p>
    <w:p w14:paraId="79998C40" w14:textId="77777777" w:rsidR="00B323A2" w:rsidRDefault="00B323A2">
      <w:pPr>
        <w:rPr>
          <w:rFonts w:ascii="Helvetica" w:hAnsi="Helvetica"/>
        </w:rPr>
      </w:pPr>
    </w:p>
    <w:p w14:paraId="0CA01359" w14:textId="73BABF1A" w:rsidR="00924079" w:rsidRPr="006B431C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Materials:</w:t>
      </w:r>
      <w:r>
        <w:rPr>
          <w:rFonts w:ascii="Helvetica" w:hAnsi="Helvetica"/>
          <w:b/>
        </w:rPr>
        <w:t xml:space="preserve"> </w:t>
      </w:r>
      <w:r w:rsidR="006B431C" w:rsidRPr="006B431C">
        <w:rPr>
          <w:rFonts w:ascii="Helvetica" w:hAnsi="Helvetica"/>
        </w:rPr>
        <w:t>transect tape and slates</w:t>
      </w:r>
    </w:p>
    <w:p w14:paraId="7AED1139" w14:textId="77777777" w:rsidR="006B431C" w:rsidRPr="006B431C" w:rsidRDefault="006B431C" w:rsidP="00B323A2">
      <w:pPr>
        <w:rPr>
          <w:rFonts w:ascii="Helvetica" w:hAnsi="Helvetica"/>
        </w:rPr>
      </w:pPr>
    </w:p>
    <w:p w14:paraId="550A3E71" w14:textId="46859AA9" w:rsidR="00B323A2" w:rsidRPr="00B323A2" w:rsidRDefault="00B323A2" w:rsidP="00B323A2">
      <w:pPr>
        <w:rPr>
          <w:rFonts w:ascii="Helvetica" w:hAnsi="Helvetica"/>
        </w:rPr>
      </w:pPr>
      <w:r>
        <w:rPr>
          <w:rFonts w:ascii="Helvetica" w:hAnsi="Helvetica"/>
          <w:b/>
        </w:rPr>
        <w:t>Solutions/Reagents</w:t>
      </w:r>
      <w:r>
        <w:rPr>
          <w:rFonts w:ascii="Helvetica" w:hAnsi="Helvetica"/>
        </w:rPr>
        <w:t xml:space="preserve"> (if applicable):  </w:t>
      </w:r>
    </w:p>
    <w:p w14:paraId="050A5BB5" w14:textId="77777777" w:rsidR="00B323A2" w:rsidRDefault="00B323A2" w:rsidP="00B323A2">
      <w:pPr>
        <w:rPr>
          <w:rFonts w:ascii="Helvetica" w:hAnsi="Helvetica"/>
          <w:b/>
        </w:rPr>
      </w:pPr>
    </w:p>
    <w:p w14:paraId="10C69E00" w14:textId="24733861" w:rsidR="00B5376D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Procedure:</w:t>
      </w:r>
      <w:r>
        <w:rPr>
          <w:rFonts w:ascii="Helvetica" w:hAnsi="Helvetica"/>
        </w:rPr>
        <w:t xml:space="preserve">  </w:t>
      </w:r>
      <w:r w:rsidR="00412B77">
        <w:rPr>
          <w:rFonts w:ascii="Helvetica" w:hAnsi="Helvetica"/>
        </w:rPr>
        <w:t>See above</w:t>
      </w:r>
    </w:p>
    <w:p w14:paraId="2EA830A1" w14:textId="77777777" w:rsidR="00B5376D" w:rsidRDefault="00B5376D" w:rsidP="00B323A2">
      <w:pPr>
        <w:rPr>
          <w:rFonts w:ascii="Helvetica" w:hAnsi="Helvetica"/>
        </w:rPr>
      </w:pPr>
    </w:p>
    <w:p w14:paraId="66E878B9" w14:textId="25DE0646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Calculations:</w:t>
      </w:r>
      <w:r>
        <w:rPr>
          <w:rFonts w:ascii="Helvetica" w:hAnsi="Helvetica"/>
        </w:rPr>
        <w:t xml:space="preserve">  </w:t>
      </w:r>
      <w:r w:rsidR="00412B77">
        <w:rPr>
          <w:rFonts w:ascii="Helvetica" w:hAnsi="Helvetica"/>
        </w:rPr>
        <w:t>Sum all points to ensure they add up to 50. Divide each component by 50 to get percent cover of each benthic component.</w:t>
      </w:r>
    </w:p>
    <w:p w14:paraId="502F4749" w14:textId="05BA79D9" w:rsidR="0032129C" w:rsidRDefault="0032129C" w:rsidP="0032129C">
      <w:pPr>
        <w:rPr>
          <w:rFonts w:ascii="Helvetica" w:hAnsi="Helvetica"/>
        </w:rPr>
      </w:pPr>
    </w:p>
    <w:p w14:paraId="7F6C4EEF" w14:textId="3F238197" w:rsidR="00B323A2" w:rsidRDefault="00B323A2" w:rsidP="00B323A2">
      <w:pPr>
        <w:rPr>
          <w:rFonts w:ascii="Helvetica" w:hAnsi="Helvetica"/>
        </w:rPr>
      </w:pPr>
    </w:p>
    <w:p w14:paraId="791D1F15" w14:textId="51A37F80" w:rsidR="00B323A2" w:rsidRDefault="00B323A2" w:rsidP="00B323A2">
      <w:pPr>
        <w:rPr>
          <w:rFonts w:ascii="Helvetica" w:hAnsi="Helvetica"/>
        </w:rPr>
      </w:pPr>
      <w:r w:rsidRPr="00B323A2">
        <w:rPr>
          <w:rFonts w:ascii="Helvetica" w:hAnsi="Helvetica"/>
          <w:b/>
        </w:rPr>
        <w:t>Author:</w:t>
      </w:r>
      <w:r>
        <w:rPr>
          <w:rFonts w:ascii="Helvetica" w:hAnsi="Helvetica"/>
        </w:rPr>
        <w:t xml:space="preserve">  </w:t>
      </w:r>
    </w:p>
    <w:p w14:paraId="35DCD609" w14:textId="77777777" w:rsidR="00FD6F29" w:rsidRDefault="00FD6F29" w:rsidP="00B323A2">
      <w:pPr>
        <w:rPr>
          <w:rFonts w:ascii="Helvetica" w:hAnsi="Helvetica"/>
        </w:rPr>
      </w:pPr>
    </w:p>
    <w:p w14:paraId="50503B93" w14:textId="1E4363FD" w:rsidR="0032129C" w:rsidRPr="00FD6F29" w:rsidRDefault="00B323A2" w:rsidP="00B323A2">
      <w:pPr>
        <w:rPr>
          <w:rFonts w:ascii="Helvetica" w:hAnsi="Helvetica"/>
          <w:color w:val="0000FF"/>
        </w:rPr>
      </w:pPr>
      <w:r w:rsidRPr="00FD6F29">
        <w:rPr>
          <w:rFonts w:ascii="Helvetica" w:hAnsi="Helvetica"/>
          <w:color w:val="0000FF"/>
        </w:rPr>
        <w:t>Primary Author</w:t>
      </w:r>
      <w:r w:rsidR="0032129C" w:rsidRPr="00FD6F29">
        <w:rPr>
          <w:rFonts w:ascii="Helvetica" w:hAnsi="Helvetica"/>
          <w:color w:val="0000FF"/>
        </w:rPr>
        <w:t xml:space="preserve">: </w:t>
      </w:r>
      <w:r w:rsidR="00522978">
        <w:rPr>
          <w:rFonts w:ascii="Helvetica" w:hAnsi="Helvetica"/>
          <w:color w:val="0000FF"/>
        </w:rPr>
        <w:t>Anya Brown wrote</w:t>
      </w:r>
      <w:r w:rsidR="0088304A">
        <w:rPr>
          <w:rFonts w:ascii="Helvetica" w:hAnsi="Helvetica"/>
          <w:color w:val="0000FF"/>
        </w:rPr>
        <w:t xml:space="preserve"> </w:t>
      </w:r>
      <w:r w:rsidR="00412B77">
        <w:rPr>
          <w:rFonts w:ascii="Helvetica" w:hAnsi="Helvetica"/>
          <w:color w:val="0000FF"/>
        </w:rPr>
        <w:t xml:space="preserve">April </w:t>
      </w:r>
      <w:r w:rsidR="0088304A">
        <w:rPr>
          <w:rFonts w:ascii="Helvetica" w:hAnsi="Helvetica"/>
          <w:color w:val="0000FF"/>
        </w:rPr>
        <w:t>2, 201</w:t>
      </w:r>
      <w:r w:rsidR="00412B77">
        <w:rPr>
          <w:rFonts w:ascii="Helvetica" w:hAnsi="Helvetica"/>
          <w:color w:val="0000FF"/>
        </w:rPr>
        <w:t>3</w:t>
      </w:r>
    </w:p>
    <w:p w14:paraId="3B17A049" w14:textId="77777777" w:rsidR="0032129C" w:rsidRPr="00FD6F29" w:rsidRDefault="0032129C" w:rsidP="00B323A2">
      <w:pPr>
        <w:rPr>
          <w:rFonts w:ascii="Helvetica" w:hAnsi="Helvetica"/>
          <w:color w:val="0000FF"/>
        </w:rPr>
      </w:pPr>
    </w:p>
    <w:p w14:paraId="0B9C63E9" w14:textId="65DC10F4" w:rsidR="00B323A2" w:rsidRPr="00B323A2" w:rsidRDefault="00B323A2" w:rsidP="00B323A2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9B18B15" w14:textId="77777777" w:rsidR="00B323A2" w:rsidRDefault="00B323A2">
      <w:pPr>
        <w:rPr>
          <w:rFonts w:ascii="Helvetica" w:hAnsi="Helvetica"/>
        </w:rPr>
      </w:pPr>
    </w:p>
    <w:p w14:paraId="7B316943" w14:textId="77777777" w:rsidR="00B323A2" w:rsidRPr="00B323A2" w:rsidRDefault="00B323A2">
      <w:pPr>
        <w:rPr>
          <w:rFonts w:ascii="Helvetica" w:hAnsi="Helvetica"/>
        </w:rPr>
      </w:pPr>
    </w:p>
    <w:sectPr w:rsidR="00B323A2" w:rsidRPr="00B323A2" w:rsidSect="00FD7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31D" w14:textId="77777777" w:rsidR="006B431C" w:rsidRDefault="006B431C" w:rsidP="003633A8">
      <w:r>
        <w:separator/>
      </w:r>
    </w:p>
  </w:endnote>
  <w:endnote w:type="continuationSeparator" w:id="0">
    <w:p w14:paraId="468FAC16" w14:textId="77777777" w:rsidR="006B431C" w:rsidRDefault="006B431C" w:rsidP="003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18" w14:textId="77777777" w:rsidR="006B431C" w:rsidRDefault="006B431C" w:rsidP="003633A8">
      <w:r>
        <w:separator/>
      </w:r>
    </w:p>
  </w:footnote>
  <w:footnote w:type="continuationSeparator" w:id="0">
    <w:p w14:paraId="3AD8811C" w14:textId="77777777" w:rsidR="006B431C" w:rsidRDefault="006B431C" w:rsidP="0036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445" w14:textId="77777777" w:rsidR="006B431C" w:rsidRPr="003C77A0" w:rsidRDefault="006B431C" w:rsidP="003633A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9264" behindDoc="0" locked="0" layoutInCell="1" allowOverlap="1" wp14:anchorId="4D4865ED" wp14:editId="6D7B0B0A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143000" cy="488315"/>
          <wp:effectExtent l="0" t="0" r="0" b="0"/>
          <wp:wrapSquare wrapText="bothSides"/>
          <wp:docPr id="1" name="Picture 1" descr="Macintosh HD:Users:kinsmanl:Desktop:KBS-LTE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smanl:Desktop:KBS-LTER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C77A0">
      <w:rPr>
        <w:rFonts w:ascii="Helvetica" w:hAnsi="Helvetica"/>
        <w:sz w:val="20"/>
        <w:szCs w:val="20"/>
      </w:rPr>
      <w:t>Updated 5/2/12 9:19 AM</w:t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</w:p>
  <w:p w14:paraId="33AF62C7" w14:textId="77777777" w:rsidR="006B431C" w:rsidRDefault="006B43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3A3"/>
    <w:multiLevelType w:val="hybridMultilevel"/>
    <w:tmpl w:val="0DD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3DB"/>
    <w:multiLevelType w:val="hybridMultilevel"/>
    <w:tmpl w:val="76C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852"/>
    <w:multiLevelType w:val="hybridMultilevel"/>
    <w:tmpl w:val="7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0251A3"/>
    <w:rsid w:val="001C6B28"/>
    <w:rsid w:val="0032129C"/>
    <w:rsid w:val="003633A8"/>
    <w:rsid w:val="00412B77"/>
    <w:rsid w:val="0042705C"/>
    <w:rsid w:val="00427FE7"/>
    <w:rsid w:val="00522978"/>
    <w:rsid w:val="005D49A7"/>
    <w:rsid w:val="005D6E81"/>
    <w:rsid w:val="006B431C"/>
    <w:rsid w:val="006D00D5"/>
    <w:rsid w:val="00717D17"/>
    <w:rsid w:val="007233C6"/>
    <w:rsid w:val="007F6439"/>
    <w:rsid w:val="0088304A"/>
    <w:rsid w:val="00885475"/>
    <w:rsid w:val="008B4639"/>
    <w:rsid w:val="00912F57"/>
    <w:rsid w:val="00924079"/>
    <w:rsid w:val="00964073"/>
    <w:rsid w:val="009D70FA"/>
    <w:rsid w:val="00A16966"/>
    <w:rsid w:val="00A2747F"/>
    <w:rsid w:val="00AD20DC"/>
    <w:rsid w:val="00B323A2"/>
    <w:rsid w:val="00B5376D"/>
    <w:rsid w:val="00BB065E"/>
    <w:rsid w:val="00BB7001"/>
    <w:rsid w:val="00C94D3D"/>
    <w:rsid w:val="00E03730"/>
    <w:rsid w:val="00FD6F29"/>
    <w:rsid w:val="00FD711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  <w:style w:type="character" w:styleId="CommentReference">
    <w:name w:val="annotation reference"/>
    <w:basedOn w:val="DefaultParagraphFont"/>
    <w:uiPriority w:val="99"/>
    <w:semiHidden/>
    <w:unhideWhenUsed/>
    <w:rsid w:val="00427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  <w:style w:type="character" w:styleId="CommentReference">
    <w:name w:val="annotation reference"/>
    <w:basedOn w:val="DefaultParagraphFont"/>
    <w:uiPriority w:val="99"/>
    <w:semiHidden/>
    <w:unhideWhenUsed/>
    <w:rsid w:val="00427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Company>Michigan State University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Kinsman-Costello</dc:creator>
  <cp:keywords/>
  <dc:description/>
  <cp:lastModifiedBy>Anya Brown</cp:lastModifiedBy>
  <cp:revision>2</cp:revision>
  <dcterms:created xsi:type="dcterms:W3CDTF">2013-10-16T17:41:00Z</dcterms:created>
  <dcterms:modified xsi:type="dcterms:W3CDTF">2013-10-16T17:41:00Z</dcterms:modified>
</cp:coreProperties>
</file>