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93" w:type="dxa"/>
        <w:tblLook w:val="0000"/>
      </w:tblPr>
      <w:tblGrid>
        <w:gridCol w:w="3525"/>
        <w:gridCol w:w="1980"/>
        <w:gridCol w:w="1890"/>
        <w:gridCol w:w="1018"/>
      </w:tblGrid>
      <w:tr w:rsidR="000B138D" w:rsidRPr="000F6799">
        <w:trPr>
          <w:trHeight w:val="255"/>
        </w:trPr>
        <w:tc>
          <w:tcPr>
            <w:tcW w:w="84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4D2" w:rsidRPr="000F6799" w:rsidRDefault="00C12873" w:rsidP="000B138D">
            <w:pPr>
              <w:rPr>
                <w:rFonts w:asciiTheme="majorHAnsi" w:hAnsiTheme="majorHAnsi" w:cs="Arial"/>
                <w:b/>
                <w:szCs w:val="20"/>
              </w:rPr>
            </w:pPr>
            <w:r w:rsidRPr="000F6799">
              <w:rPr>
                <w:rFonts w:asciiTheme="majorHAnsi" w:hAnsiTheme="majorHAnsi" w:cs="Arial"/>
                <w:b/>
                <w:szCs w:val="20"/>
              </w:rPr>
              <w:t xml:space="preserve">Table S1. </w:t>
            </w:r>
            <w:r w:rsidRPr="000F6799">
              <w:rPr>
                <w:rFonts w:asciiTheme="majorHAnsi" w:hAnsiTheme="majorHAnsi"/>
                <w:b/>
              </w:rPr>
              <w:t xml:space="preserve">Carbon substrate absorbance </w:t>
            </w:r>
            <w:proofErr w:type="spellStart"/>
            <w:r w:rsidRPr="000F6799">
              <w:rPr>
                <w:rFonts w:asciiTheme="majorHAnsi" w:hAnsiTheme="majorHAnsi"/>
                <w:b/>
              </w:rPr>
              <w:t>units</w:t>
            </w:r>
            <w:r w:rsidRPr="000F6799">
              <w:rPr>
                <w:rFonts w:asciiTheme="majorHAnsi" w:hAnsiTheme="majorHAnsi"/>
                <w:b/>
                <w:vertAlign w:val="superscript"/>
              </w:rPr>
              <w:t>a</w:t>
            </w:r>
            <w:proofErr w:type="spellEnd"/>
            <w:r w:rsidRPr="000F6799">
              <w:rPr>
                <w:rFonts w:asciiTheme="majorHAnsi" w:hAnsiTheme="majorHAnsi"/>
                <w:b/>
              </w:rPr>
              <w:t xml:space="preserve"> of stromatolitic microbial mats.</w:t>
            </w:r>
          </w:p>
        </w:tc>
      </w:tr>
      <w:tr w:rsidR="000B138D" w:rsidRPr="000F6799">
        <w:trPr>
          <w:trHeight w:val="255"/>
        </w:trPr>
        <w:tc>
          <w:tcPr>
            <w:tcW w:w="8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>Carbon Substrates (n=190)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ind w:right="6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 xml:space="preserve">Type 1 </w:t>
            </w:r>
            <w:proofErr w:type="spellStart"/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>Mat</w:t>
            </w:r>
            <w:r w:rsidRPr="0078729D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 xml:space="preserve"> ± SEM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 xml:space="preserve">Type 3 </w:t>
            </w:r>
            <w:proofErr w:type="spellStart"/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>Mat</w:t>
            </w:r>
            <w:r w:rsidRPr="0078729D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 xml:space="preserve"> ± SEM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Pr="000F6799">
              <w:rPr>
                <w:rFonts w:asciiTheme="majorHAnsi" w:hAnsiTheme="majorHAnsi" w:cs="Arial"/>
                <w:b/>
                <w:sz w:val="20"/>
                <w:szCs w:val="20"/>
              </w:rPr>
              <w:t>-value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Arabinose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58.3 ± 6.3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123.0 ±28.7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N-Acetyl-D-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Glucosamine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31.7 ± 4.6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34.3 ± 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Saccharic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17.3 ± 9.4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109.0 ± 40.8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Succinic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1.7 ± 1.67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38.7 ± 4.48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D-Galactose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57.3 ± 17.1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142.0 ± 12.5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L-Aspartic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32.3 ± 13.9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43.3 ± 3.9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49.3 ± 16.9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43.0 ± 4.2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Alanine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11.3 ± 4.4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20.3 ± 5.6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Trehalose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27.7 ± 7.8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53.3 ± 7.1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D-Mannose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42.3 ± 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75.3 ± 7.9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Dulcitol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63.0 ± 11.6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71.0 ± 10.1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D-Serine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19.7 ± 3.0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21.0 ± 4.0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Sorbitol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9.7 ± 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17.0 ± 4.5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Glycerol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97.7 ± 95.7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68.3 ± 6.7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Fucose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41.0 ± 4.5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67.0 ± 7.2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Glucuronic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17.3 ± 5.4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75.3 ± 16.6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83.3 ± 41.5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164.3 ± 8.4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,L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-a-Glycerol 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3.3 ± 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13.7 ± 3.2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Xylose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197.7 ± 43.9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203.0 ± 73.5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,L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-Lactic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58.7 ± 29.4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57.0 ± 27.6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Formic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7.0 ± 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29.3 ± 10.3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Mannitol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24.7 ± 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53.0 ± 14.0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Glutamic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46.3 ± 10.7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64.3 ± 5.6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D-Glucose-6-Phosphate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25.3 ± 4.4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31.7 ± 4.3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Acid-g-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Lactone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2.3 ± 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17.7 ± 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,L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143.7 ± 37.9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200.0 ± 18.5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D-Ribose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152.3 ± 8.5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155.3 ± 41.5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Tween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36.0 ± 6.7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58.7 ± 7.5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Rhamnose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35.0 ± 8.9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34.0 ± 3.1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D-Fructose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20.7 ± 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50.0 ± 11.4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Acetic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59.3 ± 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71.3 ± 3.3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-D-Glucose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41.3 ± 16.6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75.7 ± 14.7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Maltose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19.3 ± 3.8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67.3 ± 5.2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Melibiose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22.3 ± 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59.3 ± 10.8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Thymidine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56.3 ± 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53.0 ± 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Asparagine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23.0 ± 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29.0 ± 4.5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D-Aspartic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9.0 ± 4.6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24.3 ± 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Glucosaminic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15.0 ± 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23.0 ± 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1,2-Propanediol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16.7 ± 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31.0 ± 3.6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Tween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26.0 ± 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33.7 ± 8.1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Ketoglutaric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13.3 ± 3.3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147.7 ± 33.6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Ketobutyric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14.0  ± 7.0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39.3 ± 13.0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Galactoside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12.7 ± 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38.3 ± 6.7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-D-Lactose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25.0 ± 6.7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36.3 ± 11.2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Lactulose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22.3 ± 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39.3 ± 5.2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Sucrose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31.3 ± 11.4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45.0 ± 10.6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Uridine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44.0 ± 3.0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47.3 ± 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L-Glutamine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9.7 ± 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29.0 ± 4.2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m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-Tartaric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3.7 ± 3.18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78.0 ± 35.1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D-Glucose-1-Phosphate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15.7 ± 6.12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22.0 ± 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D-Fructose-6-Phosphate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24.0 ± 5.51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114.3 ± 75.3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Tween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22.0 ± 2.89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31.7 ± 3.53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Hydroxyglutaric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Acid-g-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Lactone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1.7 ± 0.88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5.0 ± 2.52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Hydroxybutyric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3.7 ± 2.33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40.3 ± 8.0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Glucoside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21.0 ± 5.03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37.0 ± 5.0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Adonitol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9.7 ± 1.76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23.3 ± 6.4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Maltotriose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14.0 ± 1.73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41.0 ± 5.7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2'-Deoxyadenosine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24.0 ± 1.53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21.0 ± 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Adenosine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41.7 ± 20.70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41.0 ± 13.8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Gly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>-Asp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15.3 ± 3.76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24.7 ± 3.2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Citric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119.7 ± 55.4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209.3 ± 45.9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m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Inositol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21.0 ± 2.5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33.0 ± 4.6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Threonine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13.7 ± 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16.7 ± 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Fumaric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69.3 ± 35.0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37.3 ± 19.1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Bromosuccinic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116.3 ± 31.7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162.7 ± 5.2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Propionic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15.7 ± 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16.0 ± 5.2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Mucic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15.7 ± 6.2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90.3 ± 38.7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Glycolic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5.0 ± 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12.3 ± 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Glyoxylic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21.0 ± 2.5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21.7 ± 5.4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Cellobiose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33.7 ± 3.7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60.7 ± 4.9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Inosine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48.7 ± 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66.0 ± 15.6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Gly-Glu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13.7 ± 1.8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21.3 ± 6.2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Tricarballylic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 ± 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3.3 ± 1.7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L-Serine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26.3 ± 10.4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27.3 ± 3.3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Threonine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20.3 ± 11.4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43.7 ± 4.6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Alanine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14.7 ± 9.3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54.7 ± 14.2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Ala-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26.7 ± 13.4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63.3 ± 17.7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Acetoacetic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66.7 ± 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62.7 ± 7.3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N-Acetyl-D-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Mannosamine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19.3 ± 0.7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26.3 ± 7.2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Mono-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Methylsuccinate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16.7 ± 13.3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21.3 ± 11.9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Methylpyruvate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104.7 ± 52.3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167.7 ± 1.8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40.0 ± 27.0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123.7 ± 16.8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253.7 ± 13.2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202.7 ± 43.8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Gly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>-Pro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14.0 ± 2.0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29.7 ± 2.0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p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Hydroxyphenyl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Acetic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20.6 ± 2.6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29.0 ± 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m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Hydroxyphenyl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Acetic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31.3 ± 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29.7 ± 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Tyramine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27.3 ± 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35.7 ± 8.1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Psicose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20.7 ± 5.0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27.7 ± 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Lyxose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95.7 ± 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99.0 ± 11.0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Glucuronamide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35.0 ± 4.6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41.7 ± 1.8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Pyruvic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198.7 ± 79.9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155.3 ± 65.8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Acid-g-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Lactone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8.0 ± 4.0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17.7 ± 4.3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Galacturonic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85.7 ± 30.0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122.3 ± 45.0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Phenylethylamine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25.0 ± 6.0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29.7 ± 3.5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2-Aminoethanol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34.7 ± 3.8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39.3 ± 6.6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Chondroitin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Sulfate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26.3 ± 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32.0 ± 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Cyclodextrin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43.3 ± 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44.7 ± 4.3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Cyclodextrin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41.3 ± 5.4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47.3 ± 5.0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g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Cyclodextrin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33.7 ± 6.7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43.3 ± 8.1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Dextrin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40.0 ± 7.6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43.7 ± 5.9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Gelatin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38.0 ± 4.1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68.0 ± 4.9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Glycogen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35.3 ± 4.9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39.3 ± 5.5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Inulin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37.3 ± 7.8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44.3 ± 6.2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Laminarin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48.7 ± 5.6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50.0 ± 10.4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Mannan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51.7 ± 7.7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56.0 ± 6.9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Pectin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168.3 ± 12.0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159.3 ± 41.0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N-Acetyl-D-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Galactosamine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43.3 ± 1.8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44.3 ± 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N-Acetyl-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Neuraminic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2.7 ± 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88.3 ± 81.9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Allose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50.3 ± 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61.3 ± 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Amygdalin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46.3 ± 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44.3 ± 4.8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Arabinose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81.7 ± 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99.0 ± 4.0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Arabitol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 ± 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37.7 ± 2.7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Arabitol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31.0 ± 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37.0 ± 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Arbutin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 ± 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 ± 2.7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2-Deoxy-D-Ribose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107.0 ± 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106.7 ± 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-Erythritol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33.7 ± 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35.7 ± 2.2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Fucose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49.0 ± 4.5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49.7 ± 5.0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>3-0-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>b-D-Galactopyranosyl-D-Arabinose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80.7 ± 8.7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82.7 ± 7.5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Gentiobiose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 ± 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47.3 ± 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L-Glucose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34.3 ± 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38.7 ± 3.4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Lactitol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41.3 ± 3.4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40.0 ± 1.0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Melezitose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46.3 ± 1.8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42.7 ± 2.7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Maltitol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35.3 ± 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37.0 ± 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Galactoside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39.0 ± 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 ± 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Galactoside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30.0 ± 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34.3 ± 1.8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3-Methylglucose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29.0 ± 1.0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38.3 ± 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Glucuronic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</w:t>
            </w: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Mannoside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-Methyl-D-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Xyloside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Palatinose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Salicin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0.50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Sedoheptulosan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Sorbose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6.3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Stachyose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0.36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Tagatose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Turanose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Xylitol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N-Acetyl-D-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glucosaminitol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>g-Amino-N-Butyric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>Acid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-Amino 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Valeric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Butyric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Capric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Caproic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Citraconic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,L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Citramalic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Glucosamine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164.3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35.7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2-Hydroxybenzoic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4-Hydroxybenzoic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9.5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b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Hydroxybutyric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g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Hydroxybutyric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2-Oxovaleric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Itaconic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8.5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11.6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5-Keto-D-Gluconic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136.7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12.6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D-Lactic Acid Methyl 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Malonic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Melibionic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Oxalic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7.5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Oxalomalic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109.3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Quinic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D-Ribono-1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,4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-Lactone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Sebacic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Sorbic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Succinamic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D-Tartaric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L-Tartaric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Acetamide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Alaninamide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>N-Acetyl-L-Glutamic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  <w:lang w:val="pt-BR"/>
              </w:rPr>
              <w:t>Acid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Arginine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Glycine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Histidine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9.7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6.1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Homoserine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Hydroxy-L-Proline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Isoleucine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L-Lysine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5.7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L-Methionine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9.6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12.0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0.44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Ornithine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L-Phenylalanine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Pyroglutamic</w:t>
            </w:r>
            <w:proofErr w:type="spellEnd"/>
            <w:r w:rsidRPr="000F6799">
              <w:rPr>
                <w:rFonts w:asciiTheme="majorHAnsi" w:hAnsiTheme="majorHAnsi" w:cs="Arial"/>
                <w:sz w:val="20"/>
                <w:szCs w:val="20"/>
              </w:rPr>
              <w:t xml:space="preserve"> Acid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0.31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L-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,L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Carnitine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Sec-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Butylamine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9.4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D</w:t>
            </w:r>
            <w:proofErr w:type="gramStart"/>
            <w:r w:rsidRPr="000F6799">
              <w:rPr>
                <w:rFonts w:asciiTheme="majorHAnsi" w:hAnsiTheme="majorHAnsi" w:cs="Arial"/>
                <w:sz w:val="20"/>
                <w:szCs w:val="20"/>
              </w:rPr>
              <w:t>,L</w:t>
            </w:r>
            <w:proofErr w:type="gramEnd"/>
            <w:r w:rsidRPr="000F6799">
              <w:rPr>
                <w:rFonts w:asciiTheme="majorHAnsi" w:hAnsiTheme="majorHAnsi" w:cs="Arial"/>
                <w:sz w:val="20"/>
                <w:szCs w:val="20"/>
              </w:rPr>
              <w:t>-</w:t>
            </w: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Octopamine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0.45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Putrescine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0.48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6799">
              <w:rPr>
                <w:rFonts w:asciiTheme="majorHAnsi" w:hAnsiTheme="majorHAnsi" w:cs="Arial"/>
                <w:sz w:val="20"/>
                <w:szCs w:val="20"/>
              </w:rPr>
              <w:t>Dihydroxyacetone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178.3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9.1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194.7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8.8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0.13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2,3-Butanediol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47.7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6.8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54.7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3.7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2,3-Butanone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0.27</w:t>
            </w:r>
          </w:p>
        </w:tc>
      </w:tr>
      <w:tr w:rsidR="000B138D" w:rsidRPr="000F6799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3-Hydroxy 2-Butanone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6.5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38D" w:rsidRPr="000F6799" w:rsidRDefault="000B138D" w:rsidP="000B138D">
            <w:pPr>
              <w:rPr>
                <w:rFonts w:asciiTheme="majorHAnsi" w:hAnsiTheme="majorHAnsi"/>
                <w:sz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63.7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6799">
              <w:rPr>
                <w:rFonts w:asciiTheme="majorHAnsi" w:hAnsiTheme="majorHAnsi" w:cs="Arial"/>
                <w:sz w:val="20"/>
                <w:szCs w:val="20"/>
              </w:rPr>
              <w:t>6.9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6799">
              <w:rPr>
                <w:rFonts w:asciiTheme="majorHAnsi" w:hAnsiTheme="majorHAnsi" w:cs="Arial"/>
                <w:sz w:val="20"/>
                <w:szCs w:val="20"/>
              </w:rPr>
              <w:t>0.40</w:t>
            </w:r>
          </w:p>
        </w:tc>
      </w:tr>
      <w:tr w:rsidR="000B138D" w:rsidRPr="000F6799">
        <w:trPr>
          <w:trHeight w:val="255"/>
        </w:trPr>
        <w:tc>
          <w:tcPr>
            <w:tcW w:w="841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B138D" w:rsidRPr="000F6799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proofErr w:type="gramStart"/>
            <w:r w:rsidRPr="00BA149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</w:rPr>
              <w:t>substrates</w:t>
            </w:r>
            <w:proofErr w:type="spellEnd"/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were considered utilized if absorbance readings were above threshold of 50 units</w:t>
            </w:r>
          </w:p>
        </w:tc>
      </w:tr>
      <w:tr w:rsidR="000B138D" w:rsidRPr="000F6799">
        <w:trPr>
          <w:trHeight w:val="255"/>
        </w:trPr>
        <w:tc>
          <w:tcPr>
            <w:tcW w:w="84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38D" w:rsidRPr="0078729D" w:rsidRDefault="000B138D" w:rsidP="000B138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HAnsi" w:hAnsiTheme="majorHAnsi" w:cs="Arial"/>
                <w:sz w:val="20"/>
                <w:szCs w:val="20"/>
              </w:rPr>
              <w:t>values</w:t>
            </w:r>
            <w:proofErr w:type="spellEnd"/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represent mean absorbance unit for three replicate phenotypic microarrays</w:t>
            </w:r>
          </w:p>
        </w:tc>
      </w:tr>
    </w:tbl>
    <w:p w:rsidR="000B138D" w:rsidRPr="000F6799" w:rsidRDefault="000B138D" w:rsidP="000B138D">
      <w:pPr>
        <w:rPr>
          <w:rFonts w:asciiTheme="majorHAnsi" w:hAnsiTheme="majorHAnsi"/>
          <w:sz w:val="20"/>
        </w:rPr>
      </w:pPr>
    </w:p>
    <w:sectPr w:rsidR="000B138D" w:rsidRPr="000F679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plitPgBreakAndParaMark/>
  </w:compat>
  <w:rsids>
    <w:rsidRoot w:val="0015426E"/>
    <w:rsid w:val="000B138D"/>
    <w:rsid w:val="00C12873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9B57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7032</Characters>
  <Application>Microsoft Word 12.1.0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T1S2</vt:lpstr>
    </vt:vector>
  </TitlesOfParts>
  <Company>Hewlett-Packard</Company>
  <LinksUpToDate>false</LinksUpToDate>
  <CharactersWithSpaces>8635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T1S2</dc:title>
  <dc:subject/>
  <dc:creator>Christina Khodadad</dc:creator>
  <cp:keywords/>
  <dc:description/>
  <cp:lastModifiedBy>Jamie  Foster</cp:lastModifiedBy>
  <cp:revision>2</cp:revision>
  <cp:lastPrinted>2011-10-26T18:24:00Z</cp:lastPrinted>
  <dcterms:created xsi:type="dcterms:W3CDTF">2011-11-29T20:10:00Z</dcterms:created>
  <dcterms:modified xsi:type="dcterms:W3CDTF">2011-11-29T20:10:00Z</dcterms:modified>
</cp:coreProperties>
</file>