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shapeXml" Target="drs/shapexml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zBf9kgRKRIS4O7Z4aOovNO==&#10;" textCheckSum="" shapeId="8" ver="1"/>
</file>

<file path=drs/shapexml.xml><?xml version="1.0" encoding="UTF-8" standalone="yes"?>

</file>