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C3B5E" w:rsidRPr="00E15799" w:rsidRDefault="00EF1F38" w:rsidP="00E1579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5799">
        <w:rPr>
          <w:rFonts w:ascii="Times New Roman" w:hAnsi="Times New Roman" w:cs="Times New Roman"/>
          <w:b/>
          <w:sz w:val="28"/>
          <w:szCs w:val="28"/>
        </w:rPr>
        <w:t>MassMine</w:t>
      </w:r>
      <w:proofErr w:type="spellEnd"/>
      <w:r w:rsidRPr="00E15799">
        <w:rPr>
          <w:rFonts w:ascii="Times New Roman" w:hAnsi="Times New Roman" w:cs="Times New Roman"/>
          <w:b/>
          <w:sz w:val="28"/>
          <w:szCs w:val="28"/>
        </w:rPr>
        <w:t>:</w:t>
      </w:r>
      <w:r w:rsidR="00E15799">
        <w:rPr>
          <w:rFonts w:ascii="Times New Roman" w:hAnsi="Times New Roman" w:cs="Times New Roman"/>
          <w:b/>
          <w:sz w:val="28"/>
          <w:szCs w:val="28"/>
        </w:rPr>
        <w:t xml:space="preserve"> Using </w:t>
      </w:r>
      <w:proofErr w:type="spellStart"/>
      <w:r w:rsidRPr="00E15799">
        <w:rPr>
          <w:rFonts w:ascii="Times New Roman" w:hAnsi="Times New Roman" w:cs="Times New Roman"/>
          <w:b/>
          <w:sz w:val="28"/>
          <w:szCs w:val="28"/>
        </w:rPr>
        <w:t>MassMine</w:t>
      </w:r>
      <w:proofErr w:type="spellEnd"/>
      <w:r w:rsidRPr="00E15799">
        <w:rPr>
          <w:rFonts w:ascii="Times New Roman" w:hAnsi="Times New Roman" w:cs="Times New Roman"/>
          <w:b/>
          <w:sz w:val="28"/>
          <w:szCs w:val="28"/>
        </w:rPr>
        <w:t xml:space="preserve"> on UF’s Research Computing Cloud Server</w:t>
      </w:r>
    </w:p>
    <w:p w:rsidR="00563385" w:rsidRPr="00E15799" w:rsidRDefault="00563385" w:rsidP="00E1579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426C17" w:rsidRDefault="00426C17" w:rsidP="00E1579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426C17" w:rsidRPr="00426C17" w:rsidRDefault="00426C17" w:rsidP="00E15799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426C17">
        <w:rPr>
          <w:rFonts w:ascii="Times New Roman" w:hAnsi="Times New Roman" w:cs="Times New Roman"/>
          <w:b/>
        </w:rPr>
        <w:t>Login</w:t>
      </w:r>
      <w:r>
        <w:rPr>
          <w:rFonts w:ascii="Times New Roman" w:hAnsi="Times New Roman" w:cs="Times New Roman"/>
          <w:b/>
        </w:rPr>
        <w:t xml:space="preserve"> and Startup</w:t>
      </w:r>
    </w:p>
    <w:p w:rsidR="00EF1F38" w:rsidRPr="00E15799" w:rsidRDefault="00E15799" w:rsidP="00E15799">
      <w:pPr>
        <w:spacing w:line="240" w:lineRule="auto"/>
        <w:contextualSpacing/>
        <w:rPr>
          <w:rFonts w:ascii="Times New Roman" w:hAnsi="Times New Roman" w:cs="Times New Roman"/>
        </w:rPr>
      </w:pPr>
      <w:r w:rsidRPr="00E15799">
        <w:rPr>
          <w:rFonts w:ascii="Times New Roman" w:hAnsi="Times New Roman" w:cs="Times New Roman"/>
        </w:rPr>
        <w:t xml:space="preserve">Remote login to the UF cloud server setup specifically for </w:t>
      </w:r>
      <w:proofErr w:type="spellStart"/>
      <w:r w:rsidRPr="00E15799">
        <w:rPr>
          <w:rFonts w:ascii="Times New Roman" w:hAnsi="Times New Roman" w:cs="Times New Roman"/>
        </w:rPr>
        <w:t>MassMine</w:t>
      </w:r>
      <w:proofErr w:type="spellEnd"/>
      <w:r w:rsidRPr="00E15799">
        <w:rPr>
          <w:rFonts w:ascii="Times New Roman" w:hAnsi="Times New Roman" w:cs="Times New Roman"/>
        </w:rPr>
        <w:t xml:space="preserve"> research, through a Linux console on a computer with the Ubuntu OS installed</w:t>
      </w:r>
      <w:r w:rsidR="00426C17">
        <w:rPr>
          <w:rFonts w:ascii="Times New Roman" w:hAnsi="Times New Roman" w:cs="Times New Roman"/>
        </w:rPr>
        <w:t>.</w:t>
      </w:r>
      <w:r w:rsidRPr="00E15799">
        <w:rPr>
          <w:rFonts w:ascii="Times New Roman" w:hAnsi="Times New Roman" w:cs="Times New Roman"/>
        </w:rPr>
        <w:t xml:space="preserve"> (UF provides training </w:t>
      </w:r>
      <w:r>
        <w:rPr>
          <w:rFonts w:ascii="Times New Roman" w:hAnsi="Times New Roman" w:cs="Times New Roman"/>
        </w:rPr>
        <w:t>on</w:t>
      </w:r>
      <w:r w:rsidRPr="00E15799">
        <w:rPr>
          <w:rFonts w:ascii="Times New Roman" w:hAnsi="Times New Roman" w:cs="Times New Roman"/>
        </w:rPr>
        <w:t xml:space="preserve"> access</w:t>
      </w:r>
      <w:r>
        <w:rPr>
          <w:rFonts w:ascii="Times New Roman" w:hAnsi="Times New Roman" w:cs="Times New Roman"/>
        </w:rPr>
        <w:t>ing</w:t>
      </w:r>
      <w:r w:rsidRPr="00E15799">
        <w:rPr>
          <w:rFonts w:ascii="Times New Roman" w:hAnsi="Times New Roman" w:cs="Times New Roman"/>
        </w:rPr>
        <w:t xml:space="preserve"> cloud resources through </w:t>
      </w:r>
      <w:bookmarkStart w:id="0" w:name="_GoBack"/>
      <w:bookmarkEnd w:id="0"/>
      <w:r w:rsidRPr="00E15799">
        <w:rPr>
          <w:rFonts w:ascii="Times New Roman" w:hAnsi="Times New Roman" w:cs="Times New Roman"/>
        </w:rPr>
        <w:t>any operating system</w:t>
      </w:r>
      <w:r w:rsidR="00426C17">
        <w:rPr>
          <w:rFonts w:ascii="Times New Roman" w:hAnsi="Times New Roman" w:cs="Times New Roman"/>
        </w:rPr>
        <w:t>.</w:t>
      </w:r>
      <w:r w:rsidRPr="00E15799">
        <w:rPr>
          <w:rFonts w:ascii="Times New Roman" w:hAnsi="Times New Roman" w:cs="Times New Roman"/>
        </w:rPr>
        <w:t>)</w:t>
      </w:r>
    </w:p>
    <w:p w:rsidR="003E391E" w:rsidRPr="00E15799" w:rsidRDefault="00EF1F38" w:rsidP="00E15799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15799">
        <w:rPr>
          <w:rFonts w:ascii="Times New Roman" w:hAnsi="Times New Roman" w:cs="Times New Roman"/>
          <w:b/>
          <w:noProof/>
        </w:rPr>
        <w:drawing>
          <wp:inline distT="0" distB="0" distL="0" distR="0" wp14:anchorId="6B6122BF" wp14:editId="087EE510">
            <wp:extent cx="4787049" cy="1857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ida_server_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856" cy="186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91E" w:rsidRDefault="003E391E" w:rsidP="003E391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15799" w:rsidRPr="00E15799" w:rsidRDefault="00E15799" w:rsidP="003E391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15799" w:rsidRDefault="00E15799" w:rsidP="00E15799">
      <w:pPr>
        <w:spacing w:line="240" w:lineRule="auto"/>
        <w:contextualSpacing/>
        <w:rPr>
          <w:rFonts w:ascii="Times New Roman" w:hAnsi="Times New Roman" w:cs="Times New Roman"/>
        </w:rPr>
      </w:pPr>
      <w:r w:rsidRPr="00E15799">
        <w:rPr>
          <w:rFonts w:ascii="Times New Roman" w:hAnsi="Times New Roman" w:cs="Times New Roman"/>
        </w:rPr>
        <w:t>Startup Screen with basic text interface</w:t>
      </w:r>
      <w:r>
        <w:rPr>
          <w:rFonts w:ascii="Times New Roman" w:hAnsi="Times New Roman" w:cs="Times New Roman"/>
        </w:rPr>
        <w:t xml:space="preserve">; </w:t>
      </w:r>
      <w:r w:rsidRPr="00E15799">
        <w:rPr>
          <w:rFonts w:ascii="Times New Roman" w:hAnsi="Times New Roman" w:cs="Times New Roman"/>
        </w:rPr>
        <w:t xml:space="preserve">users </w:t>
      </w:r>
      <w:r>
        <w:rPr>
          <w:rFonts w:ascii="Times New Roman" w:hAnsi="Times New Roman" w:cs="Times New Roman"/>
        </w:rPr>
        <w:t xml:space="preserve">do not </w:t>
      </w:r>
      <w:r w:rsidRPr="00E15799">
        <w:rPr>
          <w:rFonts w:ascii="Times New Roman" w:hAnsi="Times New Roman" w:cs="Times New Roman"/>
        </w:rPr>
        <w:t>have to understand R code in order to collect data</w:t>
      </w:r>
      <w:r w:rsidR="00426C17">
        <w:rPr>
          <w:rFonts w:ascii="Times New Roman" w:hAnsi="Times New Roman" w:cs="Times New Roman"/>
        </w:rPr>
        <w:t>.</w:t>
      </w:r>
    </w:p>
    <w:p w:rsidR="003E391E" w:rsidRPr="00E15799" w:rsidRDefault="00E15799" w:rsidP="00E15799">
      <w:pPr>
        <w:spacing w:line="240" w:lineRule="auto"/>
        <w:contextualSpacing/>
        <w:rPr>
          <w:rFonts w:ascii="Times New Roman" w:hAnsi="Times New Roman" w:cs="Times New Roman"/>
        </w:rPr>
      </w:pPr>
      <w:r w:rsidRPr="00E15799">
        <w:rPr>
          <w:rFonts w:ascii="Times New Roman" w:hAnsi="Times New Roman" w:cs="Times New Roman"/>
          <w:noProof/>
        </w:rPr>
        <w:drawing>
          <wp:inline distT="0" distB="0" distL="0" distR="0">
            <wp:extent cx="4862209" cy="367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mine_splash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5"/>
                    <a:stretch/>
                  </pic:blipFill>
                  <pic:spPr bwMode="auto">
                    <a:xfrm>
                      <a:off x="0" y="0"/>
                      <a:ext cx="4875378" cy="3686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391E" w:rsidRPr="00E15799" w:rsidRDefault="003E391E" w:rsidP="003E391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F1F38" w:rsidRPr="00E15799" w:rsidRDefault="00EF1F38" w:rsidP="00426C17">
      <w:pPr>
        <w:spacing w:line="240" w:lineRule="auto"/>
        <w:contextualSpacing/>
        <w:rPr>
          <w:rFonts w:ascii="Times New Roman" w:hAnsi="Times New Roman" w:cs="Times New Roman"/>
        </w:rPr>
      </w:pPr>
    </w:p>
    <w:p w:rsidR="00426C17" w:rsidRDefault="00426C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26C17" w:rsidRPr="00426C17" w:rsidRDefault="00426C17" w:rsidP="00E15799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426C17">
        <w:rPr>
          <w:rFonts w:ascii="Times New Roman" w:hAnsi="Times New Roman" w:cs="Times New Roman"/>
          <w:b/>
        </w:rPr>
        <w:t>API Connection</w:t>
      </w:r>
    </w:p>
    <w:p w:rsidR="00EF1F38" w:rsidRPr="00E15799" w:rsidRDefault="00E15799" w:rsidP="00E15799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E15799">
        <w:rPr>
          <w:rFonts w:ascii="Times New Roman" w:hAnsi="Times New Roman" w:cs="Times New Roman"/>
        </w:rPr>
        <w:t>MassMine</w:t>
      </w:r>
      <w:proofErr w:type="spellEnd"/>
      <w:r w:rsidRPr="00E157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checks the</w:t>
      </w:r>
      <w:r w:rsidRPr="00E15799">
        <w:rPr>
          <w:rFonts w:ascii="Times New Roman" w:hAnsi="Times New Roman" w:cs="Times New Roman"/>
        </w:rPr>
        <w:t xml:space="preserve"> last configuration file an</w:t>
      </w:r>
      <w:r>
        <w:rPr>
          <w:rFonts w:ascii="Times New Roman" w:hAnsi="Times New Roman" w:cs="Times New Roman"/>
        </w:rPr>
        <w:t xml:space="preserve">d offers to re-authenticate API </w:t>
      </w:r>
      <w:r w:rsidRPr="00E15799">
        <w:rPr>
          <w:rFonts w:ascii="Times New Roman" w:hAnsi="Times New Roman" w:cs="Times New Roman"/>
        </w:rPr>
        <w:t>connection to restart a similar data collection</w:t>
      </w:r>
      <w:r w:rsidR="00426C17">
        <w:rPr>
          <w:rFonts w:ascii="Times New Roman" w:hAnsi="Times New Roman" w:cs="Times New Roman"/>
        </w:rPr>
        <w:t>.</w:t>
      </w:r>
    </w:p>
    <w:p w:rsidR="00EF1F38" w:rsidRPr="00E15799" w:rsidRDefault="00E15799" w:rsidP="00E1579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15799">
        <w:rPr>
          <w:rFonts w:ascii="Times New Roman" w:hAnsi="Times New Roman" w:cs="Times New Roman"/>
          <w:noProof/>
        </w:rPr>
        <w:drawing>
          <wp:inline distT="0" distB="0" distL="0" distR="0" wp14:anchorId="40528509" wp14:editId="38C693B2">
            <wp:extent cx="5018534" cy="2228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mine_aut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052" cy="222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B5E" w:rsidRPr="00E15799" w:rsidRDefault="005C3B5E" w:rsidP="003E391E">
      <w:pPr>
        <w:spacing w:line="240" w:lineRule="auto"/>
        <w:ind w:left="6480" w:hanging="5760"/>
        <w:contextualSpacing/>
        <w:rPr>
          <w:rFonts w:ascii="Times New Roman" w:hAnsi="Times New Roman" w:cs="Times New Roman"/>
        </w:rPr>
      </w:pPr>
    </w:p>
    <w:p w:rsidR="00426C17" w:rsidRDefault="00426C17" w:rsidP="00426C1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A5155" w:rsidRPr="00E15799" w:rsidRDefault="00E15799" w:rsidP="00426C1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15799">
        <w:rPr>
          <w:rFonts w:ascii="Times New Roman" w:hAnsi="Times New Roman" w:cs="Times New Roman"/>
        </w:rPr>
        <w:t>Based on the</w:t>
      </w:r>
      <w:r>
        <w:rPr>
          <w:rFonts w:ascii="Times New Roman" w:hAnsi="Times New Roman" w:cs="Times New Roman"/>
        </w:rPr>
        <w:t xml:space="preserve"> configuration file</w:t>
      </w:r>
      <w:r w:rsidRPr="00E15799">
        <w:rPr>
          <w:rFonts w:ascii="Times New Roman" w:hAnsi="Times New Roman" w:cs="Times New Roman"/>
        </w:rPr>
        <w:t xml:space="preserve"> information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MassMine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15799">
        <w:rPr>
          <w:rFonts w:ascii="Times New Roman" w:hAnsi="Times New Roman" w:cs="Times New Roman"/>
        </w:rPr>
        <w:t>automatically display</w:t>
      </w:r>
      <w:r>
        <w:rPr>
          <w:rFonts w:ascii="Times New Roman" w:hAnsi="Times New Roman" w:cs="Times New Roman"/>
        </w:rPr>
        <w:t>s</w:t>
      </w:r>
      <w:r w:rsidRPr="00E15799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API account for authentication. A</w:t>
      </w:r>
      <w:r w:rsidRPr="00E15799">
        <w:rPr>
          <w:rFonts w:ascii="Times New Roman" w:hAnsi="Times New Roman" w:cs="Times New Roman"/>
        </w:rPr>
        <w:t>uthentic</w:t>
      </w:r>
      <w:r>
        <w:rPr>
          <w:rFonts w:ascii="Times New Roman" w:hAnsi="Times New Roman" w:cs="Times New Roman"/>
        </w:rPr>
        <w:t>ation only needs to happen once; a</w:t>
      </w:r>
      <w:r w:rsidRPr="00E15799">
        <w:rPr>
          <w:rFonts w:ascii="Times New Roman" w:hAnsi="Times New Roman" w:cs="Times New Roman"/>
        </w:rPr>
        <w:t xml:space="preserve">fter that, users can run the software </w:t>
      </w:r>
      <w:r>
        <w:rPr>
          <w:rFonts w:ascii="Times New Roman" w:hAnsi="Times New Roman" w:cs="Times New Roman"/>
        </w:rPr>
        <w:t>each new</w:t>
      </w:r>
      <w:r w:rsidRPr="00E15799">
        <w:rPr>
          <w:rFonts w:ascii="Times New Roman" w:hAnsi="Times New Roman" w:cs="Times New Roman"/>
        </w:rPr>
        <w:t xml:space="preserve"> time without re-authentication, as long as the same API credentials are used</w:t>
      </w:r>
      <w:r w:rsidR="00426C17">
        <w:rPr>
          <w:rFonts w:ascii="Times New Roman" w:hAnsi="Times New Roman" w:cs="Times New Roman"/>
        </w:rPr>
        <w:t>.</w:t>
      </w:r>
    </w:p>
    <w:p w:rsidR="00604455" w:rsidRPr="00E15799" w:rsidRDefault="00D54917" w:rsidP="00E15799">
      <w:pPr>
        <w:spacing w:line="240" w:lineRule="auto"/>
        <w:contextualSpacing/>
        <w:rPr>
          <w:rFonts w:ascii="Times New Roman" w:hAnsi="Times New Roman" w:cs="Times New Roman"/>
        </w:rPr>
      </w:pPr>
      <w:r w:rsidRPr="00E15799">
        <w:rPr>
          <w:rFonts w:ascii="Times New Roman" w:hAnsi="Times New Roman" w:cs="Times New Roman"/>
          <w:noProof/>
        </w:rPr>
        <w:drawing>
          <wp:inline distT="0" distB="0" distL="0" distR="0">
            <wp:extent cx="3933825" cy="2565149"/>
            <wp:effectExtent l="19050" t="19050" r="9525" b="260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mine_twit_aut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601" cy="25656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04455" w:rsidRPr="00E15799" w:rsidRDefault="00604455" w:rsidP="00EF1F38">
      <w:pPr>
        <w:spacing w:line="240" w:lineRule="auto"/>
        <w:ind w:left="6480" w:hanging="5760"/>
        <w:contextualSpacing/>
        <w:rPr>
          <w:rFonts w:ascii="Times New Roman" w:hAnsi="Times New Roman" w:cs="Times New Roman"/>
        </w:rPr>
      </w:pPr>
    </w:p>
    <w:p w:rsidR="00426C17" w:rsidRDefault="00426C17" w:rsidP="00426C17">
      <w:pPr>
        <w:spacing w:line="240" w:lineRule="auto"/>
        <w:contextualSpacing/>
        <w:rPr>
          <w:rFonts w:ascii="Times New Roman" w:hAnsi="Times New Roman" w:cs="Times New Roman"/>
        </w:rPr>
      </w:pPr>
      <w:r w:rsidRPr="00E15799">
        <w:rPr>
          <w:rFonts w:ascii="Times New Roman" w:hAnsi="Times New Roman" w:cs="Times New Roman"/>
        </w:rPr>
        <w:t>The API provides an authorization PIN</w:t>
      </w:r>
      <w:r>
        <w:rPr>
          <w:rFonts w:ascii="Times New Roman" w:hAnsi="Times New Roman" w:cs="Times New Roman"/>
        </w:rPr>
        <w:t>,</w:t>
      </w:r>
      <w:r w:rsidRPr="00E15799">
        <w:rPr>
          <w:rFonts w:ascii="Times New Roman" w:hAnsi="Times New Roman" w:cs="Times New Roman"/>
        </w:rPr>
        <w:t xml:space="preserve"> which syncs </w:t>
      </w:r>
      <w:proofErr w:type="spellStart"/>
      <w:r w:rsidRPr="00E15799">
        <w:rPr>
          <w:rFonts w:ascii="Times New Roman" w:hAnsi="Times New Roman" w:cs="Times New Roman"/>
        </w:rPr>
        <w:t>Mass</w:t>
      </w:r>
      <w:r>
        <w:rPr>
          <w:rFonts w:ascii="Times New Roman" w:hAnsi="Times New Roman" w:cs="Times New Roman"/>
        </w:rPr>
        <w:t>Mine</w:t>
      </w:r>
      <w:proofErr w:type="spellEnd"/>
      <w:r>
        <w:rPr>
          <w:rFonts w:ascii="Times New Roman" w:hAnsi="Times New Roman" w:cs="Times New Roman"/>
        </w:rPr>
        <w:t xml:space="preserve"> with the user’s API access </w:t>
      </w:r>
      <w:r w:rsidRPr="00E15799">
        <w:rPr>
          <w:rFonts w:ascii="Times New Roman" w:hAnsi="Times New Roman" w:cs="Times New Roman"/>
        </w:rPr>
        <w:t xml:space="preserve">once </w:t>
      </w:r>
      <w:r>
        <w:rPr>
          <w:rFonts w:ascii="Times New Roman" w:hAnsi="Times New Roman" w:cs="Times New Roman"/>
        </w:rPr>
        <w:t>the PIN</w:t>
      </w:r>
      <w:r w:rsidRPr="00E15799">
        <w:rPr>
          <w:rFonts w:ascii="Times New Roman" w:hAnsi="Times New Roman" w:cs="Times New Roman"/>
        </w:rPr>
        <w:t xml:space="preserve"> is entered</w:t>
      </w:r>
      <w:r>
        <w:rPr>
          <w:rFonts w:ascii="Times New Roman" w:hAnsi="Times New Roman" w:cs="Times New Roman"/>
        </w:rPr>
        <w:t xml:space="preserve">. </w:t>
      </w:r>
    </w:p>
    <w:p w:rsidR="00426C17" w:rsidRDefault="00426C17" w:rsidP="00426C17">
      <w:pPr>
        <w:spacing w:line="240" w:lineRule="auto"/>
        <w:contextualSpacing/>
        <w:rPr>
          <w:rFonts w:ascii="Times New Roman" w:hAnsi="Times New Roman" w:cs="Times New Roman"/>
        </w:rPr>
      </w:pPr>
    </w:p>
    <w:p w:rsidR="00426C17" w:rsidRDefault="00426C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26C17" w:rsidRPr="00426C17" w:rsidRDefault="00426C17" w:rsidP="00E15799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426C17">
        <w:rPr>
          <w:rFonts w:ascii="Times New Roman" w:hAnsi="Times New Roman" w:cs="Times New Roman"/>
          <w:b/>
        </w:rPr>
        <w:t>Configuration File</w:t>
      </w:r>
    </w:p>
    <w:p w:rsidR="00426C17" w:rsidRDefault="00426C17" w:rsidP="00426C17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MassMine</w:t>
      </w:r>
      <w:proofErr w:type="spellEnd"/>
      <w:r>
        <w:rPr>
          <w:rFonts w:ascii="Times New Roman" w:hAnsi="Times New Roman" w:cs="Times New Roman"/>
        </w:rPr>
        <w:t xml:space="preserve"> collects</w:t>
      </w:r>
      <w:r w:rsidRPr="00E15799">
        <w:rPr>
          <w:rFonts w:ascii="Times New Roman" w:hAnsi="Times New Roman" w:cs="Times New Roman"/>
        </w:rPr>
        <w:t xml:space="preserve"> data based on the directions provided in the configuration file</w:t>
      </w:r>
      <w:r>
        <w:rPr>
          <w:rFonts w:ascii="Times New Roman" w:hAnsi="Times New Roman" w:cs="Times New Roman"/>
        </w:rPr>
        <w:t xml:space="preserve">. </w:t>
      </w:r>
      <w:r w:rsidRPr="00E15799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screenshot below shows the </w:t>
      </w:r>
      <w:r w:rsidRPr="00E15799">
        <w:rPr>
          <w:rFonts w:ascii="Times New Roman" w:hAnsi="Times New Roman" w:cs="Times New Roman"/>
        </w:rPr>
        <w:t xml:space="preserve">configuration file opened in a simple text editor. The configuration file is machine readable, and </w:t>
      </w:r>
      <w:r>
        <w:rPr>
          <w:rFonts w:ascii="Times New Roman" w:hAnsi="Times New Roman" w:cs="Times New Roman"/>
        </w:rPr>
        <w:t>editable</w:t>
      </w:r>
      <w:r w:rsidRPr="00E157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Pr="00E15799">
        <w:rPr>
          <w:rFonts w:ascii="Times New Roman" w:hAnsi="Times New Roman" w:cs="Times New Roman"/>
        </w:rPr>
        <w:t xml:space="preserve"> any basic text editor </w:t>
      </w:r>
      <w:r>
        <w:rPr>
          <w:rFonts w:ascii="Times New Roman" w:hAnsi="Times New Roman" w:cs="Times New Roman"/>
        </w:rPr>
        <w:t>on any operating system</w:t>
      </w:r>
      <w:r w:rsidRPr="00E15799">
        <w:rPr>
          <w:rFonts w:ascii="Times New Roman" w:hAnsi="Times New Roman" w:cs="Times New Roman"/>
        </w:rPr>
        <w:t>.</w:t>
      </w:r>
    </w:p>
    <w:p w:rsidR="00426C17" w:rsidRDefault="00426C17" w:rsidP="00426C17">
      <w:pPr>
        <w:spacing w:line="240" w:lineRule="auto"/>
        <w:contextualSpacing/>
        <w:rPr>
          <w:rFonts w:ascii="Times New Roman" w:hAnsi="Times New Roman" w:cs="Times New Roman"/>
        </w:rPr>
      </w:pPr>
    </w:p>
    <w:p w:rsidR="00426C17" w:rsidRDefault="00426C17" w:rsidP="00E15799">
      <w:pPr>
        <w:spacing w:line="240" w:lineRule="auto"/>
        <w:contextualSpacing/>
        <w:rPr>
          <w:rFonts w:ascii="Times New Roman" w:hAnsi="Times New Roman" w:cs="Times New Roman"/>
        </w:rPr>
      </w:pPr>
      <w:r w:rsidRPr="00E15799">
        <w:rPr>
          <w:rFonts w:ascii="Times New Roman" w:hAnsi="Times New Roman" w:cs="Times New Roman"/>
        </w:rPr>
        <w:t>Users can save and re</w:t>
      </w:r>
      <w:r>
        <w:rPr>
          <w:rFonts w:ascii="Times New Roman" w:hAnsi="Times New Roman" w:cs="Times New Roman"/>
        </w:rPr>
        <w:t>-process</w:t>
      </w:r>
      <w:r w:rsidRPr="00E15799">
        <w:rPr>
          <w:rFonts w:ascii="Times New Roman" w:hAnsi="Times New Roman" w:cs="Times New Roman"/>
        </w:rPr>
        <w:t xml:space="preserve"> multiple configuration files to run different kinds of data collection activities the console application of </w:t>
      </w:r>
      <w:proofErr w:type="spellStart"/>
      <w:r w:rsidRPr="00E15799">
        <w:rPr>
          <w:rFonts w:ascii="Times New Roman" w:hAnsi="Times New Roman" w:cs="Times New Roman"/>
        </w:rPr>
        <w:t>MassMine</w:t>
      </w:r>
      <w:proofErr w:type="spellEnd"/>
      <w:r w:rsidRPr="00E15799">
        <w:rPr>
          <w:rFonts w:ascii="Times New Roman" w:hAnsi="Times New Roman" w:cs="Times New Roman"/>
        </w:rPr>
        <w:t>. Template</w:t>
      </w:r>
      <w:r>
        <w:rPr>
          <w:rFonts w:ascii="Times New Roman" w:hAnsi="Times New Roman" w:cs="Times New Roman"/>
        </w:rPr>
        <w:t>s</w:t>
      </w:r>
      <w:r w:rsidRPr="00E15799">
        <w:rPr>
          <w:rFonts w:ascii="Times New Roman" w:hAnsi="Times New Roman" w:cs="Times New Roman"/>
        </w:rPr>
        <w:t xml:space="preserve"> of various basic configuration files </w:t>
      </w:r>
      <w:r>
        <w:rPr>
          <w:rFonts w:ascii="Times New Roman" w:hAnsi="Times New Roman" w:cs="Times New Roman"/>
        </w:rPr>
        <w:t xml:space="preserve">are in process for use in trainings and experimentation for </w:t>
      </w:r>
      <w:r w:rsidRPr="00E15799">
        <w:rPr>
          <w:rFonts w:ascii="Times New Roman" w:hAnsi="Times New Roman" w:cs="Times New Roman"/>
        </w:rPr>
        <w:t xml:space="preserve">console application users. </w:t>
      </w:r>
    </w:p>
    <w:p w:rsidR="00604455" w:rsidRPr="00E15799" w:rsidRDefault="000359E9" w:rsidP="00E15799">
      <w:pPr>
        <w:spacing w:line="240" w:lineRule="auto"/>
        <w:contextualSpacing/>
        <w:rPr>
          <w:rFonts w:ascii="Times New Roman" w:hAnsi="Times New Roman" w:cs="Times New Roman"/>
        </w:rPr>
      </w:pPr>
      <w:r w:rsidRPr="00E15799">
        <w:rPr>
          <w:rFonts w:ascii="Times New Roman" w:hAnsi="Times New Roman" w:cs="Times New Roman"/>
          <w:noProof/>
        </w:rPr>
        <w:drawing>
          <wp:inline distT="0" distB="0" distL="0" distR="0">
            <wp:extent cx="3457575" cy="3465672"/>
            <wp:effectExtent l="19050" t="19050" r="9525" b="209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mine_config_with_GUI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57" b="2283"/>
                    <a:stretch/>
                  </pic:blipFill>
                  <pic:spPr bwMode="auto">
                    <a:xfrm>
                      <a:off x="0" y="0"/>
                      <a:ext cx="3461276" cy="346938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4455" w:rsidRPr="00E15799" w:rsidRDefault="00604455" w:rsidP="00EF1F38">
      <w:pPr>
        <w:spacing w:line="240" w:lineRule="auto"/>
        <w:ind w:left="6480" w:hanging="5760"/>
        <w:contextualSpacing/>
        <w:rPr>
          <w:rFonts w:ascii="Times New Roman" w:hAnsi="Times New Roman" w:cs="Times New Roman"/>
        </w:rPr>
      </w:pPr>
    </w:p>
    <w:p w:rsidR="00426C17" w:rsidRPr="00426C17" w:rsidRDefault="00426C17" w:rsidP="00563385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426C17">
        <w:rPr>
          <w:rFonts w:ascii="Times New Roman" w:hAnsi="Times New Roman" w:cs="Times New Roman"/>
          <w:b/>
        </w:rPr>
        <w:t>Success Screen</w:t>
      </w:r>
    </w:p>
    <w:p w:rsidR="00563385" w:rsidRPr="00E15799" w:rsidRDefault="00426C17" w:rsidP="00563385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E15799">
        <w:rPr>
          <w:rFonts w:ascii="Times New Roman" w:hAnsi="Times New Roman" w:cs="Times New Roman"/>
        </w:rPr>
        <w:t>MassMine</w:t>
      </w:r>
      <w:proofErr w:type="spellEnd"/>
      <w:r w:rsidRPr="00E157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responds to let the user know when a</w:t>
      </w:r>
      <w:r w:rsidRPr="00E15799">
        <w:rPr>
          <w:rFonts w:ascii="Times New Roman" w:hAnsi="Times New Roman" w:cs="Times New Roman"/>
        </w:rPr>
        <w:t xml:space="preserve"> collection fini</w:t>
      </w:r>
      <w:r>
        <w:rPr>
          <w:rFonts w:ascii="Times New Roman" w:hAnsi="Times New Roman" w:cs="Times New Roman"/>
        </w:rPr>
        <w:t xml:space="preserve">shed successfully without error, with all data </w:t>
      </w:r>
      <w:r w:rsidRPr="00E15799">
        <w:rPr>
          <w:rFonts w:ascii="Times New Roman" w:hAnsi="Times New Roman" w:cs="Times New Roman"/>
        </w:rPr>
        <w:t xml:space="preserve">automatically </w:t>
      </w:r>
      <w:r>
        <w:rPr>
          <w:rFonts w:ascii="Times New Roman" w:hAnsi="Times New Roman" w:cs="Times New Roman"/>
        </w:rPr>
        <w:t xml:space="preserve">saved </w:t>
      </w:r>
      <w:r w:rsidRPr="00E15799">
        <w:rPr>
          <w:rFonts w:ascii="Times New Roman" w:hAnsi="Times New Roman" w:cs="Times New Roman"/>
        </w:rPr>
        <w:t>to the cloud space provided by UF’s Research Computing</w:t>
      </w:r>
      <w:r>
        <w:rPr>
          <w:rFonts w:ascii="Times New Roman" w:hAnsi="Times New Roman" w:cs="Times New Roman"/>
        </w:rPr>
        <w:t>.</w:t>
      </w:r>
    </w:p>
    <w:p w:rsidR="00563385" w:rsidRPr="00E15799" w:rsidRDefault="00426C17" w:rsidP="00426C17">
      <w:pPr>
        <w:tabs>
          <w:tab w:val="left" w:pos="5250"/>
        </w:tabs>
        <w:spacing w:line="240" w:lineRule="auto"/>
        <w:contextualSpacing/>
        <w:rPr>
          <w:rFonts w:ascii="Times New Roman" w:hAnsi="Times New Roman" w:cs="Times New Roman"/>
        </w:rPr>
      </w:pPr>
      <w:r w:rsidRPr="00E15799">
        <w:rPr>
          <w:rFonts w:ascii="Times New Roman" w:hAnsi="Times New Roman" w:cs="Times New Roman"/>
          <w:noProof/>
        </w:rPr>
        <w:drawing>
          <wp:inline distT="0" distB="0" distL="0" distR="0" wp14:anchorId="104C6A49" wp14:editId="5E963D26">
            <wp:extent cx="3524250" cy="2660879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ida_server_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449" cy="266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385" w:rsidRPr="00E15799" w:rsidSect="00E1579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C17" w:rsidRDefault="00426C17" w:rsidP="00426C17">
      <w:pPr>
        <w:spacing w:after="0" w:line="240" w:lineRule="auto"/>
      </w:pPr>
      <w:r>
        <w:separator/>
      </w:r>
    </w:p>
  </w:endnote>
  <w:endnote w:type="continuationSeparator" w:id="0">
    <w:p w:rsidR="00426C17" w:rsidRDefault="00426C17" w:rsidP="0042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5E" w:rsidRDefault="00AB0A5E">
    <w:pPr>
      <w:pStyle w:val="Footer"/>
      <w:jc w:val="right"/>
    </w:pPr>
    <w:r w:rsidRPr="00AB0A5E">
      <w:rPr>
        <w:rFonts w:ascii="Times New Roman" w:hAnsi="Times New Roman" w:cs="Times New Roman"/>
        <w:sz w:val="20"/>
        <w:szCs w:val="20"/>
      </w:rPr>
      <w:t xml:space="preserve">Handout online, </w:t>
    </w:r>
    <w:hyperlink r:id="rId1" w:history="1">
      <w:r w:rsidRPr="00AB0A5E">
        <w:rPr>
          <w:rStyle w:val="Hyperlink"/>
          <w:rFonts w:ascii="Times New Roman" w:hAnsi="Times New Roman" w:cs="Times New Roman"/>
          <w:sz w:val="20"/>
          <w:szCs w:val="20"/>
        </w:rPr>
        <w:t>http://ufdc.ufl.edu/AA00025501/00001</w:t>
      </w:r>
    </w:hyperlink>
    <w:sdt>
      <w:sdtPr>
        <w:rPr>
          <w:rFonts w:ascii="Times New Roman" w:hAnsi="Times New Roman" w:cs="Times New Roman"/>
          <w:sz w:val="20"/>
          <w:szCs w:val="20"/>
        </w:rPr>
        <w:id w:val="1259879243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A5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Page </w:t>
            </w:r>
            <w:r w:rsidRPr="00AB0A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B0A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AB0A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AB0A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B0A5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AB0A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B0A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AB0A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AB0A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AB0A5E" w:rsidRDefault="00AB0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C17" w:rsidRDefault="00426C17" w:rsidP="00426C17">
      <w:pPr>
        <w:spacing w:after="0" w:line="240" w:lineRule="auto"/>
      </w:pPr>
      <w:r>
        <w:separator/>
      </w:r>
    </w:p>
  </w:footnote>
  <w:footnote w:type="continuationSeparator" w:id="0">
    <w:p w:rsidR="00426C17" w:rsidRDefault="00426C17" w:rsidP="0042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26C17" w:rsidRPr="00AB0A5E" w:rsidRDefault="00AB0A5E" w:rsidP="00426C17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AB0A5E">
          <w:rPr>
            <w:rFonts w:ascii="Times New Roman" w:hAnsi="Times New Roman" w:cs="Times New Roman"/>
            <w:sz w:val="20"/>
            <w:szCs w:val="20"/>
          </w:rPr>
          <w:t>MassMine</w:t>
        </w:r>
        <w:proofErr w:type="spellEnd"/>
        <w:r w:rsidRPr="00AB0A5E">
          <w:rPr>
            <w:rFonts w:ascii="Times New Roman" w:hAnsi="Times New Roman" w:cs="Times New Roman"/>
            <w:sz w:val="20"/>
            <w:szCs w:val="20"/>
          </w:rPr>
          <w:t xml:space="preserve">: Using </w:t>
        </w:r>
        <w:proofErr w:type="spellStart"/>
        <w:r w:rsidRPr="00AB0A5E">
          <w:rPr>
            <w:rFonts w:ascii="Times New Roman" w:hAnsi="Times New Roman" w:cs="Times New Roman"/>
            <w:sz w:val="20"/>
            <w:szCs w:val="20"/>
          </w:rPr>
          <w:t>MassMine</w:t>
        </w:r>
        <w:proofErr w:type="spellEnd"/>
        <w:r w:rsidRPr="00AB0A5E">
          <w:rPr>
            <w:rFonts w:ascii="Times New Roman" w:hAnsi="Times New Roman" w:cs="Times New Roman"/>
            <w:sz w:val="20"/>
            <w:szCs w:val="20"/>
          </w:rPr>
          <w:t xml:space="preserve"> on UF’s Research Computing Cloud Server (Training Handout)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1E"/>
    <w:rsid w:val="000359E9"/>
    <w:rsid w:val="000C4539"/>
    <w:rsid w:val="002600AF"/>
    <w:rsid w:val="003E391E"/>
    <w:rsid w:val="00426C17"/>
    <w:rsid w:val="00563385"/>
    <w:rsid w:val="005900DF"/>
    <w:rsid w:val="005C3B5E"/>
    <w:rsid w:val="00604455"/>
    <w:rsid w:val="006143EC"/>
    <w:rsid w:val="007A5155"/>
    <w:rsid w:val="00AB0A5E"/>
    <w:rsid w:val="00D54917"/>
    <w:rsid w:val="00E15799"/>
    <w:rsid w:val="00EC5AF7"/>
    <w:rsid w:val="00E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A164A9E1-E0FB-412C-BBCD-B6C86D1B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6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C17"/>
  </w:style>
  <w:style w:type="paragraph" w:styleId="Footer">
    <w:name w:val="footer"/>
    <w:basedOn w:val="Normal"/>
    <w:link w:val="FooterChar"/>
    <w:uiPriority w:val="99"/>
    <w:unhideWhenUsed/>
    <w:rsid w:val="00426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C17"/>
  </w:style>
  <w:style w:type="character" w:styleId="Hyperlink">
    <w:name w:val="Hyperlink"/>
    <w:basedOn w:val="DefaultParagraphFont"/>
    <w:uiPriority w:val="99"/>
    <w:unhideWhenUsed/>
    <w:rsid w:val="00AB0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fdc.ufl.edu/AA00025501/00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XPS 410</dc:creator>
  <cp:lastModifiedBy>Taylor,Laurie Nancy Francesca</cp:lastModifiedBy>
  <cp:revision>5</cp:revision>
  <cp:lastPrinted>2014-07-31T23:21:00Z</cp:lastPrinted>
  <dcterms:created xsi:type="dcterms:W3CDTF">2014-08-04T13:58:00Z</dcterms:created>
  <dcterms:modified xsi:type="dcterms:W3CDTF">2014-08-11T12:12:00Z</dcterms:modified>
</cp:coreProperties>
</file>