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Arial" w:eastAsia="Calibri" w:hAnsi="Arial" w:cs="Times New Roman"/>
          <w:i/>
          <w:szCs w:val="20"/>
          <w:lang w:eastAsia="en-US"/>
        </w:rPr>
      </w:pPr>
      <w:r>
        <w:rPr>
          <w:rFonts w:ascii="Arial" w:eastAsia="Calibri" w:hAnsi="Arial" w:cs="Times New Roman"/>
          <w:i/>
          <w:szCs w:val="20"/>
          <w:lang w:eastAsia="en-US"/>
        </w:rPr>
        <w:t xml:space="preserve">Table S3: </w:t>
      </w:r>
      <w:r>
        <w:rPr>
          <w:rFonts w:ascii="Arial" w:eastAsia="Calibri" w:hAnsi="Arial" w:cs="Times New Roman"/>
          <w:b/>
          <w:i/>
          <w:szCs w:val="20"/>
          <w:lang w:eastAsia="en-US"/>
        </w:rPr>
        <w:t xml:space="preserve">Mapping of taxonomic names used in our paper and nearest hits to the corresponding 16S rRNA sequence. </w:t>
      </w:r>
      <w:r>
        <w:rPr>
          <w:rFonts w:ascii="Arial" w:eastAsia="Calibri" w:hAnsi="Arial" w:cs="Times New Roman"/>
          <w:i/>
          <w:szCs w:val="20"/>
          <w:lang w:eastAsia="en-US"/>
        </w:rPr>
        <w:t>Due to the poor resolution of the 16S rRNA region used in our study we manually assigned each OTU to the most precise taxonomic level possible.  In some cases a same organism appears in multiple groups, reflecting errors in the underlying database used (RDP version 10.4). For brevity, only ambiguous taxonomic groups are listed.</w:t>
      </w:r>
    </w:p>
    <w:p>
      <w:pPr>
        <w:spacing w:after="0" w:line="240" w:lineRule="auto"/>
        <w:rPr>
          <w:rFonts w:ascii="Arial" w:eastAsia="Calibri" w:hAnsi="Arial" w:cs="Times New Roman"/>
          <w:i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6679"/>
      </w:tblGrid>
      <w:tr>
        <w:tc>
          <w:tcPr>
            <w:tcW w:w="2723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8067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Mapping of taxonomic names to database nearest hits</w:t>
            </w:r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b/>
              </w:rPr>
            </w:pPr>
          </w:p>
        </w:tc>
        <w:tc>
          <w:tcPr>
            <w:tcW w:w="8067" w:type="dxa"/>
          </w:tcPr>
          <w:p>
            <w:pPr>
              <w:rPr>
                <w:rFonts w:ascii="Arial" w:hAnsi="Arial"/>
                <w:b/>
              </w:rPr>
            </w:pPr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Taxonomic label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Species/genera aggregated</w:t>
            </w:r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Haemophilus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Haemophilus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Actinobacillus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Terrahaemophilus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Streptococcus </w:t>
            </w:r>
            <w:proofErr w:type="spellStart"/>
            <w:r>
              <w:rPr>
                <w:rFonts w:ascii="Arial" w:hAnsi="Arial"/>
                <w:i/>
              </w:rPr>
              <w:t>pasteurianus</w:t>
            </w:r>
            <w:proofErr w:type="spellEnd"/>
            <w:r>
              <w:rPr>
                <w:rFonts w:ascii="Arial" w:hAnsi="Arial"/>
              </w:rPr>
              <w:t xml:space="preserve"> group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S. </w:t>
            </w:r>
            <w:proofErr w:type="spellStart"/>
            <w:r>
              <w:rPr>
                <w:rFonts w:ascii="Arial" w:hAnsi="Arial"/>
                <w:i/>
              </w:rPr>
              <w:t>pasteurianus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gallolyticus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macedonicus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lutetiensis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infantarius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equinus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luteciae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Streptococcus </w:t>
            </w:r>
            <w:proofErr w:type="spellStart"/>
            <w:r>
              <w:rPr>
                <w:rFonts w:ascii="Arial" w:hAnsi="Arial"/>
                <w:i/>
              </w:rPr>
              <w:t>mitis</w:t>
            </w:r>
            <w:proofErr w:type="spellEnd"/>
            <w:r>
              <w:rPr>
                <w:rFonts w:ascii="Arial" w:hAnsi="Arial"/>
              </w:rPr>
              <w:t xml:space="preserve"> group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S. </w:t>
            </w:r>
            <w:proofErr w:type="spellStart"/>
            <w:r>
              <w:rPr>
                <w:rFonts w:ascii="Arial" w:hAnsi="Arial"/>
                <w:i/>
              </w:rPr>
              <w:t>mitis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pneumoniae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oralis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peroris</w:t>
            </w:r>
            <w:proofErr w:type="spellEnd"/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i/>
              </w:rPr>
              <w:t xml:space="preserve">S. </w:t>
            </w:r>
            <w:proofErr w:type="spellStart"/>
            <w:r>
              <w:rPr>
                <w:rFonts w:ascii="Arial" w:hAnsi="Arial"/>
                <w:i/>
              </w:rPr>
              <w:t>pseudopneumoniae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australis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infantis</w:t>
            </w:r>
            <w:bookmarkStart w:id="0" w:name="_GoBack"/>
            <w:bookmarkEnd w:id="0"/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Streptococcus </w:t>
            </w:r>
            <w:proofErr w:type="spellStart"/>
            <w:r>
              <w:rPr>
                <w:rFonts w:ascii="Arial" w:hAnsi="Arial"/>
                <w:i/>
              </w:rPr>
              <w:t>salivarius</w:t>
            </w:r>
            <w:proofErr w:type="spellEnd"/>
            <w:r>
              <w:rPr>
                <w:rFonts w:ascii="Arial" w:hAnsi="Arial"/>
              </w:rPr>
              <w:t xml:space="preserve"> group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S. </w:t>
            </w:r>
            <w:proofErr w:type="spellStart"/>
            <w:r>
              <w:rPr>
                <w:rFonts w:ascii="Arial" w:hAnsi="Arial"/>
                <w:i/>
              </w:rPr>
              <w:t>salivarius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vestibularius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thermophilus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Veillonella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V. </w:t>
            </w:r>
            <w:proofErr w:type="spellStart"/>
            <w:r>
              <w:rPr>
                <w:rFonts w:ascii="Arial" w:hAnsi="Arial"/>
                <w:i/>
              </w:rPr>
              <w:t>atypica</w:t>
            </w:r>
            <w:proofErr w:type="spellEnd"/>
            <w:r>
              <w:rPr>
                <w:rFonts w:ascii="Arial" w:hAnsi="Arial"/>
                <w:i/>
              </w:rPr>
              <w:t xml:space="preserve">, V. </w:t>
            </w:r>
            <w:proofErr w:type="spellStart"/>
            <w:r>
              <w:rPr>
                <w:rFonts w:ascii="Arial" w:hAnsi="Arial"/>
                <w:i/>
              </w:rPr>
              <w:t>rogosae</w:t>
            </w:r>
            <w:proofErr w:type="spellEnd"/>
            <w:r>
              <w:rPr>
                <w:rFonts w:ascii="Arial" w:hAnsi="Arial"/>
                <w:i/>
              </w:rPr>
              <w:t xml:space="preserve">, V. </w:t>
            </w:r>
            <w:proofErr w:type="spellStart"/>
            <w:r>
              <w:rPr>
                <w:rFonts w:ascii="Arial" w:hAnsi="Arial"/>
                <w:i/>
              </w:rPr>
              <w:t>caviae</w:t>
            </w:r>
            <w:proofErr w:type="spellEnd"/>
            <w:r>
              <w:rPr>
                <w:rFonts w:ascii="Arial" w:hAnsi="Arial"/>
                <w:i/>
              </w:rPr>
              <w:t xml:space="preserve">, V. </w:t>
            </w:r>
            <w:proofErr w:type="spellStart"/>
            <w:r>
              <w:rPr>
                <w:rFonts w:ascii="Arial" w:hAnsi="Arial"/>
                <w:i/>
              </w:rPr>
              <w:t>parvula</w:t>
            </w:r>
            <w:proofErr w:type="spellEnd"/>
            <w:r>
              <w:rPr>
                <w:rFonts w:ascii="Arial" w:hAnsi="Arial"/>
                <w:i/>
              </w:rPr>
              <w:t xml:space="preserve">, V. </w:t>
            </w:r>
            <w:proofErr w:type="spellStart"/>
            <w:r>
              <w:rPr>
                <w:rFonts w:ascii="Arial" w:hAnsi="Arial"/>
                <w:i/>
              </w:rPr>
              <w:t>denticariosi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Lactobacillus </w:t>
            </w:r>
            <w:proofErr w:type="spellStart"/>
            <w:r>
              <w:rPr>
                <w:rFonts w:ascii="Arial" w:hAnsi="Arial"/>
                <w:i/>
              </w:rPr>
              <w:t>gasseri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L. </w:t>
            </w:r>
            <w:proofErr w:type="spellStart"/>
            <w:r>
              <w:rPr>
                <w:rFonts w:ascii="Arial" w:hAnsi="Arial"/>
                <w:i/>
              </w:rPr>
              <w:t>gasseri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johnsonii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taiwanensis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Escherichia/</w:t>
            </w:r>
            <w:proofErr w:type="spellStart"/>
            <w:r>
              <w:rPr>
                <w:rFonts w:ascii="Arial" w:hAnsi="Arial"/>
                <w:i/>
              </w:rPr>
              <w:t>Shigella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Enterobacter</w:t>
            </w:r>
            <w:proofErr w:type="spellEnd"/>
            <w:r>
              <w:rPr>
                <w:rFonts w:ascii="Arial" w:hAnsi="Arial"/>
              </w:rPr>
              <w:t xml:space="preserve"> spp., </w:t>
            </w:r>
            <w:proofErr w:type="spellStart"/>
            <w:r>
              <w:rPr>
                <w:rFonts w:ascii="Arial" w:hAnsi="Arial"/>
                <w:i/>
              </w:rPr>
              <w:t>Citrobacter</w:t>
            </w:r>
            <w:proofErr w:type="spellEnd"/>
            <w:r>
              <w:rPr>
                <w:rFonts w:ascii="Arial" w:hAnsi="Arial"/>
              </w:rPr>
              <w:t xml:space="preserve"> spp., </w:t>
            </w:r>
            <w:proofErr w:type="spellStart"/>
            <w:r>
              <w:rPr>
                <w:rFonts w:ascii="Arial" w:hAnsi="Arial"/>
                <w:i/>
              </w:rPr>
              <w:t>Shigella</w:t>
            </w:r>
            <w:proofErr w:type="spellEnd"/>
            <w:r>
              <w:rPr>
                <w:rFonts w:ascii="Arial" w:hAnsi="Arial"/>
              </w:rPr>
              <w:t xml:space="preserve"> spp., </w:t>
            </w:r>
            <w:r>
              <w:rPr>
                <w:rFonts w:ascii="Arial" w:hAnsi="Arial"/>
                <w:i/>
              </w:rPr>
              <w:t>Escherichia</w:t>
            </w:r>
            <w:r>
              <w:rPr>
                <w:rFonts w:ascii="Arial" w:hAnsi="Arial"/>
              </w:rPr>
              <w:t xml:space="preserve"> spp.</w:t>
            </w:r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Klebsiella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Klebsiella</w:t>
            </w:r>
            <w:proofErr w:type="spellEnd"/>
            <w:r>
              <w:rPr>
                <w:rFonts w:ascii="Arial" w:hAnsi="Arial"/>
              </w:rPr>
              <w:t xml:space="preserve"> spp., </w:t>
            </w:r>
            <w:proofErr w:type="spellStart"/>
            <w:r>
              <w:rPr>
                <w:rFonts w:ascii="Arial" w:hAnsi="Arial"/>
                <w:i/>
              </w:rPr>
              <w:t>Cronobacter</w:t>
            </w:r>
            <w:proofErr w:type="spellEnd"/>
            <w:r>
              <w:rPr>
                <w:rFonts w:ascii="Arial" w:hAnsi="Arial"/>
              </w:rPr>
              <w:t xml:space="preserve"> spp., </w:t>
            </w:r>
            <w:proofErr w:type="spellStart"/>
            <w:r>
              <w:rPr>
                <w:rFonts w:ascii="Arial" w:hAnsi="Arial"/>
                <w:i/>
              </w:rPr>
              <w:t>Raoultella</w:t>
            </w:r>
            <w:proofErr w:type="spellEnd"/>
            <w:r>
              <w:rPr>
                <w:rFonts w:ascii="Arial" w:hAnsi="Arial"/>
              </w:rPr>
              <w:t xml:space="preserve"> spp., </w:t>
            </w:r>
            <w:proofErr w:type="spellStart"/>
            <w:r>
              <w:rPr>
                <w:rFonts w:ascii="Arial" w:hAnsi="Arial"/>
                <w:i/>
              </w:rPr>
              <w:t>Enterobacter</w:t>
            </w:r>
            <w:proofErr w:type="spellEnd"/>
            <w:r>
              <w:rPr>
                <w:rFonts w:ascii="Arial" w:hAnsi="Arial"/>
              </w:rPr>
              <w:t xml:space="preserve"> spp.</w:t>
            </w:r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Bacteroides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B. </w:t>
            </w:r>
            <w:proofErr w:type="spellStart"/>
            <w:r>
              <w:rPr>
                <w:rFonts w:ascii="Arial" w:hAnsi="Arial"/>
                <w:i/>
              </w:rPr>
              <w:t>fragilis</w:t>
            </w:r>
            <w:proofErr w:type="spellEnd"/>
            <w:r>
              <w:rPr>
                <w:rFonts w:ascii="Arial" w:hAnsi="Arial"/>
                <w:i/>
              </w:rPr>
              <w:t xml:space="preserve">, B. </w:t>
            </w:r>
            <w:proofErr w:type="spellStart"/>
            <w:r>
              <w:rPr>
                <w:rFonts w:ascii="Arial" w:hAnsi="Arial"/>
                <w:i/>
              </w:rPr>
              <w:t>ovatus</w:t>
            </w:r>
            <w:proofErr w:type="spellEnd"/>
            <w:r>
              <w:rPr>
                <w:rFonts w:ascii="Arial" w:hAnsi="Arial"/>
                <w:i/>
              </w:rPr>
              <w:t xml:space="preserve">, B. </w:t>
            </w:r>
            <w:proofErr w:type="spellStart"/>
            <w:r>
              <w:rPr>
                <w:rFonts w:ascii="Arial" w:hAnsi="Arial"/>
                <w:i/>
              </w:rPr>
              <w:t>thetaiotaomicron</w:t>
            </w:r>
            <w:proofErr w:type="spellEnd"/>
            <w:r>
              <w:rPr>
                <w:rFonts w:ascii="Arial" w:hAnsi="Arial"/>
                <w:i/>
              </w:rPr>
              <w:t xml:space="preserve">, B. </w:t>
            </w:r>
            <w:proofErr w:type="spellStart"/>
            <w:r>
              <w:rPr>
                <w:rFonts w:ascii="Arial" w:hAnsi="Arial"/>
                <w:i/>
              </w:rPr>
              <w:t>dorei</w:t>
            </w:r>
            <w:proofErr w:type="spellEnd"/>
            <w:r>
              <w:rPr>
                <w:rFonts w:ascii="Arial" w:hAnsi="Arial"/>
                <w:i/>
              </w:rPr>
              <w:t xml:space="preserve">, B. </w:t>
            </w:r>
            <w:proofErr w:type="spellStart"/>
            <w:r>
              <w:rPr>
                <w:rFonts w:ascii="Arial" w:hAnsi="Arial"/>
                <w:i/>
              </w:rPr>
              <w:t>vulgatus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Blautia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B. </w:t>
            </w:r>
            <w:proofErr w:type="spellStart"/>
            <w:r>
              <w:rPr>
                <w:rFonts w:ascii="Arial" w:hAnsi="Arial"/>
                <w:i/>
              </w:rPr>
              <w:t>wexlerae</w:t>
            </w:r>
            <w:proofErr w:type="spellEnd"/>
            <w:r>
              <w:rPr>
                <w:rFonts w:ascii="Arial" w:hAnsi="Arial"/>
                <w:i/>
              </w:rPr>
              <w:t xml:space="preserve">, B. </w:t>
            </w:r>
            <w:proofErr w:type="spellStart"/>
            <w:r>
              <w:rPr>
                <w:rFonts w:ascii="Arial" w:hAnsi="Arial"/>
                <w:i/>
              </w:rPr>
              <w:t>luti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Campylobacter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upsaliensis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helveticus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jejuni</w:t>
            </w:r>
            <w:proofErr w:type="spellEnd"/>
            <w:r>
              <w:rPr>
                <w:rFonts w:ascii="Arial" w:hAnsi="Arial"/>
                <w:i/>
              </w:rPr>
              <w:t xml:space="preserve">, C. coli, C. </w:t>
            </w:r>
            <w:proofErr w:type="spellStart"/>
            <w:r>
              <w:rPr>
                <w:rFonts w:ascii="Arial" w:hAnsi="Arial"/>
                <w:i/>
              </w:rPr>
              <w:t>insulaenigrae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peloridis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consisus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Clostridial</w:t>
            </w:r>
            <w:proofErr w:type="spellEnd"/>
            <w:r>
              <w:rPr>
                <w:rFonts w:ascii="Arial" w:hAnsi="Arial"/>
                <w:i/>
              </w:rPr>
              <w:t xml:space="preserve"> cluster XI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difficile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bartletti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glycolicum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Clostridial</w:t>
            </w:r>
            <w:proofErr w:type="spellEnd"/>
            <w:r>
              <w:rPr>
                <w:rFonts w:ascii="Arial" w:hAnsi="Arial"/>
                <w:i/>
              </w:rPr>
              <w:t xml:space="preserve"> cluster XIV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lactatifermitans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Clostridial</w:t>
            </w:r>
            <w:proofErr w:type="spellEnd"/>
            <w:r>
              <w:rPr>
                <w:rFonts w:ascii="Arial" w:hAnsi="Arial"/>
                <w:i/>
              </w:rPr>
              <w:t xml:space="preserve"> cluster XV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callanderi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limosum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Clostridial</w:t>
            </w:r>
            <w:proofErr w:type="spellEnd"/>
            <w:r>
              <w:rPr>
                <w:rFonts w:ascii="Arial" w:hAnsi="Arial"/>
                <w:i/>
              </w:rPr>
              <w:t xml:space="preserve"> cluster XVI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innocuum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Clostridial</w:t>
            </w:r>
            <w:proofErr w:type="spellEnd"/>
            <w:r>
              <w:rPr>
                <w:rFonts w:ascii="Arial" w:hAnsi="Arial"/>
                <w:i/>
              </w:rPr>
              <w:t xml:space="preserve"> cluster XVIII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ramosum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Clostridium </w:t>
            </w:r>
            <w:proofErr w:type="spellStart"/>
            <w:r>
              <w:rPr>
                <w:rFonts w:ascii="Arial" w:hAnsi="Arial"/>
                <w:i/>
              </w:rPr>
              <w:t>sensu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stricto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 </w:t>
            </w:r>
            <w:proofErr w:type="spellStart"/>
            <w:r>
              <w:rPr>
                <w:rFonts w:ascii="Arial" w:hAnsi="Arial"/>
                <w:i/>
              </w:rPr>
              <w:t>tertium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sartagoforme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carnis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chauvoei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septicum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gasigenes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paraputrificum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saccharobutylicum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butyricum</w:t>
            </w:r>
            <w:proofErr w:type="spellEnd"/>
            <w:r>
              <w:rPr>
                <w:rFonts w:ascii="Arial" w:hAnsi="Arial"/>
                <w:i/>
              </w:rPr>
              <w:t xml:space="preserve">, C. </w:t>
            </w:r>
            <w:proofErr w:type="spellStart"/>
            <w:r>
              <w:rPr>
                <w:rFonts w:ascii="Arial" w:hAnsi="Arial"/>
                <w:i/>
              </w:rPr>
              <w:t>disporicum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Dorea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D. </w:t>
            </w:r>
            <w:proofErr w:type="spellStart"/>
            <w:r>
              <w:rPr>
                <w:rFonts w:ascii="Arial" w:hAnsi="Arial"/>
                <w:i/>
              </w:rPr>
              <w:t>formicigenerans</w:t>
            </w:r>
            <w:proofErr w:type="spellEnd"/>
            <w:r>
              <w:rPr>
                <w:rFonts w:ascii="Arial" w:hAnsi="Arial"/>
                <w:i/>
              </w:rPr>
              <w:t xml:space="preserve">, D. </w:t>
            </w:r>
            <w:proofErr w:type="spellStart"/>
            <w:r>
              <w:rPr>
                <w:rFonts w:ascii="Arial" w:hAnsi="Arial"/>
                <w:i/>
              </w:rPr>
              <w:t>xylanolyticum</w:t>
            </w:r>
            <w:proofErr w:type="spellEnd"/>
            <w:r>
              <w:rPr>
                <w:rFonts w:ascii="Arial" w:hAnsi="Arial"/>
                <w:i/>
              </w:rPr>
              <w:t xml:space="preserve">, D. </w:t>
            </w:r>
            <w:proofErr w:type="spellStart"/>
            <w:r>
              <w:rPr>
                <w:rFonts w:ascii="Arial" w:hAnsi="Arial"/>
                <w:i/>
              </w:rPr>
              <w:t>algidixylanolyticum</w:t>
            </w:r>
            <w:proofErr w:type="spellEnd"/>
            <w:r>
              <w:rPr>
                <w:rFonts w:ascii="Arial" w:hAnsi="Arial"/>
                <w:i/>
              </w:rPr>
              <w:t xml:space="preserve">, D. </w:t>
            </w:r>
            <w:proofErr w:type="spellStart"/>
            <w:r>
              <w:rPr>
                <w:rFonts w:ascii="Arial" w:hAnsi="Arial"/>
                <w:i/>
              </w:rPr>
              <w:t>saccharolyticum</w:t>
            </w:r>
            <w:proofErr w:type="spellEnd"/>
            <w:r>
              <w:rPr>
                <w:rFonts w:ascii="Arial" w:hAnsi="Arial"/>
                <w:i/>
              </w:rPr>
              <w:t xml:space="preserve">, D. </w:t>
            </w:r>
            <w:proofErr w:type="spellStart"/>
            <w:r>
              <w:rPr>
                <w:rFonts w:ascii="Arial" w:hAnsi="Arial"/>
                <w:i/>
              </w:rPr>
              <w:t>longicatena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Enterococcus </w:t>
            </w:r>
            <w:proofErr w:type="spellStart"/>
            <w:r>
              <w:rPr>
                <w:rFonts w:ascii="Arial" w:hAnsi="Arial"/>
                <w:i/>
              </w:rPr>
              <w:t>avium</w:t>
            </w:r>
            <w:proofErr w:type="spellEnd"/>
            <w:r>
              <w:rPr>
                <w:rFonts w:ascii="Arial" w:hAnsi="Arial"/>
                <w:i/>
              </w:rPr>
              <w:t xml:space="preserve"> group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E. </w:t>
            </w:r>
            <w:proofErr w:type="spellStart"/>
            <w:r>
              <w:rPr>
                <w:rFonts w:ascii="Arial" w:hAnsi="Arial"/>
                <w:i/>
              </w:rPr>
              <w:t>avium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gilvus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raffinosus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devriesei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pseudoavium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malodoratus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mundtii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thailandicus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hirae</w:t>
            </w:r>
            <w:proofErr w:type="spellEnd"/>
            <w:r>
              <w:rPr>
                <w:rFonts w:ascii="Arial" w:hAnsi="Arial"/>
                <w:i/>
              </w:rPr>
              <w:t xml:space="preserve">, E. </w:t>
            </w:r>
            <w:proofErr w:type="spellStart"/>
            <w:r>
              <w:rPr>
                <w:rFonts w:ascii="Arial" w:hAnsi="Arial"/>
                <w:i/>
              </w:rPr>
              <w:t>durans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Enterococcus </w:t>
            </w:r>
            <w:proofErr w:type="spellStart"/>
            <w:r>
              <w:rPr>
                <w:rFonts w:ascii="Arial" w:hAnsi="Arial"/>
                <w:i/>
              </w:rPr>
              <w:t>faecium</w:t>
            </w:r>
            <w:proofErr w:type="spellEnd"/>
            <w:r>
              <w:rPr>
                <w:rFonts w:ascii="Arial" w:hAnsi="Arial"/>
                <w:i/>
              </w:rPr>
              <w:t xml:space="preserve"> group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E. </w:t>
            </w:r>
            <w:proofErr w:type="spellStart"/>
            <w:r>
              <w:rPr>
                <w:rFonts w:ascii="Arial" w:hAnsi="Arial"/>
                <w:i/>
              </w:rPr>
              <w:t>faecium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Fusobacterium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F. </w:t>
            </w:r>
            <w:proofErr w:type="spellStart"/>
            <w:r>
              <w:rPr>
                <w:rFonts w:ascii="Arial" w:hAnsi="Arial"/>
                <w:i/>
              </w:rPr>
              <w:t>nucleatum</w:t>
            </w:r>
            <w:proofErr w:type="spellEnd"/>
            <w:r>
              <w:rPr>
                <w:rFonts w:ascii="Arial" w:hAnsi="Arial"/>
                <w:i/>
              </w:rPr>
              <w:t xml:space="preserve">, F. </w:t>
            </w:r>
            <w:proofErr w:type="spellStart"/>
            <w:r>
              <w:rPr>
                <w:rFonts w:ascii="Arial" w:hAnsi="Arial"/>
                <w:i/>
              </w:rPr>
              <w:t>periodonticum</w:t>
            </w:r>
            <w:proofErr w:type="spellEnd"/>
            <w:r>
              <w:rPr>
                <w:rFonts w:ascii="Arial" w:hAnsi="Arial"/>
                <w:i/>
              </w:rPr>
              <w:t xml:space="preserve">, F. </w:t>
            </w:r>
            <w:proofErr w:type="spellStart"/>
            <w:r>
              <w:rPr>
                <w:rFonts w:ascii="Arial" w:hAnsi="Arial"/>
                <w:i/>
              </w:rPr>
              <w:t>canifelinum</w:t>
            </w:r>
            <w:proofErr w:type="spellEnd"/>
            <w:r>
              <w:rPr>
                <w:rFonts w:ascii="Arial" w:hAnsi="Arial"/>
                <w:i/>
              </w:rPr>
              <w:t xml:space="preserve">, F. </w:t>
            </w:r>
            <w:proofErr w:type="spellStart"/>
            <w:r>
              <w:rPr>
                <w:rFonts w:ascii="Arial" w:hAnsi="Arial"/>
                <w:i/>
              </w:rPr>
              <w:t>alocis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Gemella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G. </w:t>
            </w:r>
            <w:proofErr w:type="spellStart"/>
            <w:r>
              <w:rPr>
                <w:rFonts w:ascii="Arial" w:hAnsi="Arial"/>
                <w:i/>
              </w:rPr>
              <w:t>haemolysans</w:t>
            </w:r>
            <w:proofErr w:type="spellEnd"/>
            <w:r>
              <w:rPr>
                <w:rFonts w:ascii="Arial" w:hAnsi="Arial"/>
                <w:i/>
              </w:rPr>
              <w:t xml:space="preserve">, G. </w:t>
            </w:r>
            <w:proofErr w:type="spellStart"/>
            <w:r>
              <w:rPr>
                <w:rFonts w:ascii="Arial" w:hAnsi="Arial"/>
                <w:i/>
              </w:rPr>
              <w:t>sanguinis</w:t>
            </w:r>
            <w:proofErr w:type="spellEnd"/>
            <w:r>
              <w:rPr>
                <w:rFonts w:ascii="Arial" w:hAnsi="Arial"/>
                <w:i/>
              </w:rPr>
              <w:t xml:space="preserve">, G. </w:t>
            </w:r>
            <w:proofErr w:type="spellStart"/>
            <w:r>
              <w:rPr>
                <w:rFonts w:ascii="Arial" w:hAnsi="Arial"/>
                <w:i/>
              </w:rPr>
              <w:t>morbillorum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Granulicatella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G. </w:t>
            </w:r>
            <w:proofErr w:type="spellStart"/>
            <w:r>
              <w:rPr>
                <w:rFonts w:ascii="Arial" w:hAnsi="Arial"/>
                <w:i/>
              </w:rPr>
              <w:t>adiacens</w:t>
            </w:r>
            <w:proofErr w:type="spellEnd"/>
            <w:r>
              <w:rPr>
                <w:rFonts w:ascii="Arial" w:hAnsi="Arial"/>
                <w:i/>
              </w:rPr>
              <w:t xml:space="preserve">, G. </w:t>
            </w:r>
            <w:proofErr w:type="spellStart"/>
            <w:r>
              <w:rPr>
                <w:rFonts w:ascii="Arial" w:hAnsi="Arial"/>
                <w:i/>
              </w:rPr>
              <w:t>elegans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Leuconostoc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L. </w:t>
            </w:r>
            <w:proofErr w:type="spellStart"/>
            <w:r>
              <w:rPr>
                <w:rFonts w:ascii="Arial" w:hAnsi="Arial"/>
                <w:i/>
              </w:rPr>
              <w:t>lactis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holzapfelii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carnosum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kimchii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mesenteroides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citreum</w:t>
            </w:r>
            <w:proofErr w:type="spellEnd"/>
            <w:r>
              <w:rPr>
                <w:rFonts w:ascii="Arial" w:hAnsi="Arial"/>
                <w:i/>
              </w:rPr>
              <w:t xml:space="preserve">, L. </w:t>
            </w:r>
            <w:proofErr w:type="spellStart"/>
            <w:r>
              <w:rPr>
                <w:rFonts w:ascii="Arial" w:hAnsi="Arial"/>
                <w:i/>
              </w:rPr>
              <w:t>gasicomitatum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Mitsuokella</w:t>
            </w:r>
            <w:proofErr w:type="spellEnd"/>
            <w:r>
              <w:rPr>
                <w:rFonts w:ascii="Arial" w:hAnsi="Arial"/>
                <w:i/>
              </w:rPr>
              <w:t>/</w:t>
            </w:r>
            <w:proofErr w:type="spellStart"/>
            <w:r>
              <w:rPr>
                <w:rFonts w:ascii="Arial" w:hAnsi="Arial"/>
                <w:i/>
              </w:rPr>
              <w:t>Selenomonas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M. </w:t>
            </w:r>
            <w:proofErr w:type="spellStart"/>
            <w:r>
              <w:rPr>
                <w:rFonts w:ascii="Arial" w:hAnsi="Arial"/>
                <w:i/>
              </w:rPr>
              <w:t>multiacida</w:t>
            </w:r>
            <w:proofErr w:type="spellEnd"/>
            <w:r>
              <w:rPr>
                <w:rFonts w:ascii="Arial" w:hAnsi="Arial"/>
                <w:i/>
              </w:rPr>
              <w:t xml:space="preserve">, M. </w:t>
            </w:r>
            <w:proofErr w:type="spellStart"/>
            <w:r>
              <w:rPr>
                <w:rFonts w:ascii="Arial" w:hAnsi="Arial"/>
                <w:i/>
              </w:rPr>
              <w:t>jalaludinii</w:t>
            </w:r>
            <w:proofErr w:type="spellEnd"/>
            <w:r>
              <w:rPr>
                <w:rFonts w:ascii="Arial" w:hAnsi="Arial"/>
                <w:i/>
              </w:rPr>
              <w:t xml:space="preserve">, S. </w:t>
            </w:r>
            <w:proofErr w:type="spellStart"/>
            <w:r>
              <w:rPr>
                <w:rFonts w:ascii="Arial" w:hAnsi="Arial"/>
                <w:i/>
              </w:rPr>
              <w:t>ruminantium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Neisseria</w:t>
            </w:r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N. </w:t>
            </w:r>
            <w:proofErr w:type="spellStart"/>
            <w:r>
              <w:rPr>
                <w:rFonts w:ascii="Arial" w:hAnsi="Arial"/>
                <w:i/>
              </w:rPr>
              <w:t>subflava</w:t>
            </w:r>
            <w:proofErr w:type="spellEnd"/>
            <w:r>
              <w:rPr>
                <w:rFonts w:ascii="Arial" w:hAnsi="Arial"/>
                <w:i/>
              </w:rPr>
              <w:t xml:space="preserve">, N. </w:t>
            </w:r>
            <w:proofErr w:type="spellStart"/>
            <w:r>
              <w:rPr>
                <w:rFonts w:ascii="Arial" w:hAnsi="Arial"/>
                <w:i/>
              </w:rPr>
              <w:t>flavescens</w:t>
            </w:r>
            <w:proofErr w:type="spellEnd"/>
            <w:r>
              <w:rPr>
                <w:rFonts w:ascii="Arial" w:hAnsi="Arial"/>
                <w:i/>
              </w:rPr>
              <w:t xml:space="preserve">, N. </w:t>
            </w:r>
            <w:proofErr w:type="spellStart"/>
            <w:r>
              <w:rPr>
                <w:rFonts w:ascii="Arial" w:hAnsi="Arial"/>
                <w:i/>
              </w:rPr>
              <w:t>animalis</w:t>
            </w:r>
            <w:proofErr w:type="spellEnd"/>
            <w:r>
              <w:rPr>
                <w:rFonts w:ascii="Arial" w:hAnsi="Arial"/>
                <w:i/>
              </w:rPr>
              <w:t xml:space="preserve">, N. </w:t>
            </w:r>
            <w:proofErr w:type="spellStart"/>
            <w:r>
              <w:rPr>
                <w:rFonts w:ascii="Arial" w:hAnsi="Arial"/>
                <w:i/>
              </w:rPr>
              <w:t>elongata</w:t>
            </w:r>
            <w:proofErr w:type="spellEnd"/>
            <w:r>
              <w:rPr>
                <w:rFonts w:ascii="Arial" w:hAnsi="Arial"/>
                <w:i/>
              </w:rPr>
              <w:t xml:space="preserve">, N. </w:t>
            </w:r>
            <w:proofErr w:type="spellStart"/>
            <w:r>
              <w:rPr>
                <w:rFonts w:ascii="Arial" w:hAnsi="Arial"/>
                <w:i/>
              </w:rPr>
              <w:t>polysaccharea</w:t>
            </w:r>
            <w:proofErr w:type="spellEnd"/>
          </w:p>
        </w:tc>
      </w:tr>
      <w:tr>
        <w:tc>
          <w:tcPr>
            <w:tcW w:w="2723" w:type="dxa"/>
          </w:tcPr>
          <w:p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Prevotella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histicola</w:t>
            </w:r>
            <w:proofErr w:type="spellEnd"/>
            <w:r>
              <w:rPr>
                <w:rFonts w:ascii="Arial" w:hAnsi="Arial"/>
                <w:i/>
              </w:rPr>
              <w:t>/</w:t>
            </w:r>
            <w:proofErr w:type="spellStart"/>
            <w:r>
              <w:rPr>
                <w:rFonts w:ascii="Arial" w:hAnsi="Arial"/>
                <w:i/>
              </w:rPr>
              <w:t>melaninogenica</w:t>
            </w:r>
            <w:proofErr w:type="spellEnd"/>
          </w:p>
        </w:tc>
        <w:tc>
          <w:tcPr>
            <w:tcW w:w="8067" w:type="dxa"/>
          </w:tcPr>
          <w:p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P. </w:t>
            </w:r>
            <w:proofErr w:type="spellStart"/>
            <w:r>
              <w:rPr>
                <w:rFonts w:ascii="Arial" w:hAnsi="Arial"/>
                <w:i/>
              </w:rPr>
              <w:t>histicola</w:t>
            </w:r>
            <w:proofErr w:type="spellEnd"/>
            <w:r>
              <w:rPr>
                <w:rFonts w:ascii="Arial" w:hAnsi="Arial"/>
                <w:i/>
              </w:rPr>
              <w:t xml:space="preserve">, P. </w:t>
            </w:r>
            <w:proofErr w:type="spellStart"/>
            <w:r>
              <w:rPr>
                <w:rFonts w:ascii="Arial" w:hAnsi="Arial"/>
                <w:i/>
              </w:rPr>
              <w:t>melaninogenica</w:t>
            </w:r>
            <w:proofErr w:type="spellEnd"/>
          </w:p>
        </w:tc>
      </w:tr>
    </w:tbl>
    <w:p>
      <w:pPr>
        <w:spacing w:after="0" w:line="240" w:lineRule="auto"/>
        <w:rPr>
          <w:rFonts w:ascii="Arial" w:eastAsia="Calibri" w:hAnsi="Arial" w:cs="Times New Roman"/>
          <w:szCs w:val="20"/>
          <w:lang w:eastAsia="en-US"/>
        </w:rPr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7D735-31DF-4B60-9EFA-4217A11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latino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2292</Characters>
  <Application>Microsoft Office Word</Application>
  <DocSecurity>0</DocSecurity>
  <Lines>19</Lines>
  <Paragraphs>5</Paragraphs>
  <ScaleCrop>false</ScaleCrop>
  <Company>University of Maryland, College Park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Pop</dc:creator>
  <cp:keywords/>
  <dc:description/>
  <cp:lastModifiedBy>Mihai Pop</cp:lastModifiedBy>
  <cp:revision>2</cp:revision>
  <dcterms:created xsi:type="dcterms:W3CDTF">2014-01-08T16:18:00Z</dcterms:created>
  <dcterms:modified xsi:type="dcterms:W3CDTF">2014-01-08T16:30:00Z</dcterms:modified>
</cp:coreProperties>
</file>