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8C" w:rsidRPr="00544FAA" w:rsidRDefault="00FC278C" w:rsidP="00FC3F95">
      <w:pPr>
        <w:spacing w:after="0" w:line="276" w:lineRule="auto"/>
        <w:rPr>
          <w:b/>
          <w:sz w:val="24"/>
          <w:szCs w:val="24"/>
        </w:rPr>
      </w:pPr>
      <w:r w:rsidRPr="00544FAA">
        <w:rPr>
          <w:b/>
          <w:sz w:val="24"/>
          <w:szCs w:val="24"/>
        </w:rPr>
        <w:t xml:space="preserve">UNT and UF Pilot Project of a Peer-to-Peer Process for Becoming a Trusted Digital Repository </w:t>
      </w:r>
    </w:p>
    <w:p w:rsidR="00FC3F95" w:rsidRPr="002A3B54" w:rsidRDefault="002A3B54" w:rsidP="00FC3F95">
      <w:pPr>
        <w:spacing w:after="0" w:line="276" w:lineRule="auto"/>
        <w:rPr>
          <w:b/>
        </w:rPr>
      </w:pPr>
      <w:r w:rsidRPr="00544FAA">
        <w:rPr>
          <w:b/>
          <w:sz w:val="24"/>
          <w:szCs w:val="24"/>
        </w:rPr>
        <w:t xml:space="preserve">Handout for Joint Chairs </w:t>
      </w:r>
      <w:r w:rsidRPr="00544FAA">
        <w:rPr>
          <w:b/>
          <w:sz w:val="24"/>
          <w:szCs w:val="24"/>
        </w:rPr>
        <w:t>Meeting on 6 August 2014</w:t>
      </w:r>
      <w:r w:rsidRPr="002A3B54">
        <w:rPr>
          <w:b/>
        </w:rPr>
        <w:br/>
      </w:r>
    </w:p>
    <w:p w:rsidR="00FC278C" w:rsidRPr="00FC278C" w:rsidRDefault="00FC278C" w:rsidP="00FC3F95">
      <w:pPr>
        <w:spacing w:after="0" w:line="276" w:lineRule="auto"/>
        <w:rPr>
          <w:b/>
        </w:rPr>
      </w:pPr>
      <w:r w:rsidRPr="00FC278C">
        <w:rPr>
          <w:b/>
        </w:rPr>
        <w:t>Project Overview</w:t>
      </w:r>
    </w:p>
    <w:p w:rsidR="00FC278C" w:rsidRDefault="00FC278C" w:rsidP="00FC3F95">
      <w:pPr>
        <w:spacing w:after="0" w:line="276" w:lineRule="auto"/>
      </w:pPr>
      <w:r w:rsidRPr="00566952">
        <w:t xml:space="preserve">In </w:t>
      </w:r>
      <w:r>
        <w:t xml:space="preserve">September </w:t>
      </w:r>
      <w:r w:rsidRPr="00566952">
        <w:t>2014</w:t>
      </w:r>
      <w:r>
        <w:t>, the University of North Texas (UNT) and</w:t>
      </w:r>
      <w:r w:rsidRPr="00566952">
        <w:t xml:space="preserve"> the University of Florida </w:t>
      </w:r>
      <w:r>
        <w:t xml:space="preserve">(UF) </w:t>
      </w:r>
      <w:r>
        <w:t xml:space="preserve">will begin a project for approximately 1 year which will be to collaborate on the </w:t>
      </w:r>
      <w:r w:rsidRPr="00566952">
        <w:t xml:space="preserve">process to each complete a full self-audit using the Trusted Repository Audit Checklist (TRAC). In addition to the self-audit, each institution </w:t>
      </w:r>
      <w:r>
        <w:t>will</w:t>
      </w:r>
      <w:r w:rsidRPr="00566952">
        <w:t xml:space="preserve"> participate in a peer review process evaluating and scoring each other</w:t>
      </w:r>
      <w:r>
        <w:t>’</w:t>
      </w:r>
      <w:r w:rsidRPr="00566952">
        <w:t>s self-audit and supplied documentation</w:t>
      </w:r>
      <w:r>
        <w:t>, following the established standards and practices in place with TRAC for the Trusted Digital Repository (TDR) status</w:t>
      </w:r>
      <w:r w:rsidRPr="00566952">
        <w:t xml:space="preserve">. </w:t>
      </w:r>
    </w:p>
    <w:p w:rsidR="00FC278C" w:rsidRDefault="00FC278C" w:rsidP="00FC3F95">
      <w:pPr>
        <w:spacing w:after="0" w:line="276" w:lineRule="auto"/>
      </w:pPr>
    </w:p>
    <w:p w:rsidR="00FC278C" w:rsidRPr="00FC3F95" w:rsidRDefault="00FC3F95" w:rsidP="00FC3F95">
      <w:pPr>
        <w:spacing w:after="0" w:line="276" w:lineRule="auto"/>
        <w:rPr>
          <w:b/>
        </w:rPr>
      </w:pPr>
      <w:r w:rsidRPr="00FC3F95">
        <w:rPr>
          <w:b/>
        </w:rPr>
        <w:t>P</w:t>
      </w:r>
      <w:r w:rsidR="00FC278C" w:rsidRPr="00FC3F95">
        <w:rPr>
          <w:b/>
        </w:rPr>
        <w:t xml:space="preserve">roject </w:t>
      </w:r>
      <w:r w:rsidRPr="00FC3F95">
        <w:rPr>
          <w:b/>
        </w:rPr>
        <w:t>Goals</w:t>
      </w:r>
      <w:r w:rsidR="00FC278C" w:rsidRPr="00FC3F95">
        <w:rPr>
          <w:b/>
        </w:rPr>
        <w:t xml:space="preserve"> </w:t>
      </w:r>
    </w:p>
    <w:p w:rsidR="00FC278C" w:rsidRDefault="00FC278C" w:rsidP="00FC3F95">
      <w:pPr>
        <w:pStyle w:val="ListParagraph"/>
        <w:numPr>
          <w:ilvl w:val="0"/>
          <w:numId w:val="1"/>
        </w:numPr>
        <w:spacing w:after="0"/>
      </w:pPr>
      <w:r w:rsidRPr="00566952">
        <w:t xml:space="preserve">Document the current repository services and systems, technical and human infrastructures, and overall operations following the TRAC process </w:t>
      </w:r>
    </w:p>
    <w:p w:rsidR="00FC278C" w:rsidRDefault="00FC278C" w:rsidP="00FC3F95">
      <w:pPr>
        <w:pStyle w:val="ListParagraph"/>
        <w:numPr>
          <w:ilvl w:val="0"/>
          <w:numId w:val="1"/>
        </w:numPr>
        <w:spacing w:after="0"/>
      </w:pPr>
      <w:r>
        <w:t xml:space="preserve">Enhance current organizational methods and processes for documentation; </w:t>
      </w:r>
    </w:p>
    <w:p w:rsidR="00FC278C" w:rsidRDefault="00FC278C" w:rsidP="00FC3F95">
      <w:pPr>
        <w:pStyle w:val="ListParagraph"/>
        <w:numPr>
          <w:ilvl w:val="0"/>
          <w:numId w:val="1"/>
        </w:numPr>
        <w:spacing w:after="0"/>
      </w:pPr>
      <w:r>
        <w:t>Collaboratively update and create new</w:t>
      </w:r>
      <w:bookmarkStart w:id="0" w:name="_GoBack"/>
      <w:bookmarkEnd w:id="0"/>
      <w:r>
        <w:t xml:space="preserve"> documentation, processes, policies, and related actions (document update schedules, best practices for different agreements, etc.) if/as needed, but approach all existing operations with an eye towards further standardization, transparency, and improved operations for day to day activities, long-term organizational needs, and TDR status  </w:t>
      </w:r>
    </w:p>
    <w:p w:rsidR="00FC278C" w:rsidRDefault="00FC278C" w:rsidP="00FC3F95">
      <w:pPr>
        <w:pStyle w:val="ListParagraph"/>
        <w:numPr>
          <w:ilvl w:val="0"/>
          <w:numId w:val="1"/>
        </w:numPr>
        <w:spacing w:after="0"/>
      </w:pPr>
      <w:r>
        <w:t>D</w:t>
      </w:r>
      <w:r w:rsidRPr="00566952">
        <w:t>emonstrate the maturity of repository services, infrastructure</w:t>
      </w:r>
      <w:r>
        <w:t>,</w:t>
      </w:r>
      <w:r w:rsidRPr="00566952">
        <w:t xml:space="preserve"> and </w:t>
      </w:r>
      <w:r>
        <w:t xml:space="preserve">governance at UF and UNT </w:t>
      </w:r>
    </w:p>
    <w:p w:rsidR="00FC278C" w:rsidRDefault="00FC278C" w:rsidP="00FC3F95">
      <w:pPr>
        <w:pStyle w:val="ListParagraph"/>
        <w:numPr>
          <w:ilvl w:val="0"/>
          <w:numId w:val="1"/>
        </w:numPr>
        <w:spacing w:after="0"/>
      </w:pPr>
      <w:r w:rsidRPr="00566952">
        <w:t>Share information and knowledge to support increasing the collaboration betwe</w:t>
      </w:r>
      <w:r>
        <w:t xml:space="preserve">en project teams at UF and UNT </w:t>
      </w:r>
    </w:p>
    <w:p w:rsidR="00FC278C" w:rsidRDefault="00FC278C" w:rsidP="00FC3F95">
      <w:pPr>
        <w:pStyle w:val="ListParagraph"/>
        <w:numPr>
          <w:ilvl w:val="0"/>
          <w:numId w:val="1"/>
        </w:numPr>
        <w:spacing w:after="0"/>
      </w:pPr>
      <w:r w:rsidRPr="00566952">
        <w:t xml:space="preserve">Pilot a </w:t>
      </w:r>
      <w:r>
        <w:t xml:space="preserve">rigorous </w:t>
      </w:r>
      <w:r w:rsidRPr="00566952">
        <w:t xml:space="preserve">peer review option </w:t>
      </w:r>
      <w:r>
        <w:t>with full engagement for</w:t>
      </w:r>
      <w:r w:rsidRPr="00566952">
        <w:t xml:space="preserve"> external </w:t>
      </w:r>
      <w:r>
        <w:t xml:space="preserve">feedback as a valuable third option; currently the only options are a self-audit (which reduces the level and variety of input for improvement and validation) or </w:t>
      </w:r>
      <w:r w:rsidRPr="00566952">
        <w:t xml:space="preserve">a full external certification by </w:t>
      </w:r>
      <w:r>
        <w:t>third-party process (which has significant financial requirements)</w:t>
      </w:r>
    </w:p>
    <w:p w:rsidR="00FC3F95" w:rsidRDefault="00FC278C" w:rsidP="00FC3F95">
      <w:pPr>
        <w:pStyle w:val="ListParagraph"/>
        <w:numPr>
          <w:ilvl w:val="0"/>
          <w:numId w:val="1"/>
        </w:numPr>
        <w:spacing w:after="0"/>
      </w:pPr>
      <w:r w:rsidRPr="00566952">
        <w:t>Leverage the process internally at each institution to share information and knowledge to support increasing collaboration among different internal and external groups, including Research Computing and High Performance Computing groups at each institution</w:t>
      </w:r>
      <w:r>
        <w:t xml:space="preserve"> </w:t>
      </w:r>
    </w:p>
    <w:p w:rsidR="00FC278C" w:rsidRDefault="00FC3F95" w:rsidP="00FC3F95">
      <w:pPr>
        <w:spacing w:after="0" w:line="276" w:lineRule="auto"/>
      </w:pPr>
      <w:r>
        <w:br/>
      </w:r>
      <w:r>
        <w:t xml:space="preserve">At the end of this project, documentation and processes will be in place for ongoing consistent handling of all digital collections, including for appropriate routing for email questions, updated rights statements for some materials with a process in place for others, a clear process for determining new appropriate technologies, planning technical updates and priorities, and foundational support for major changes including for the consideration of the Digital Preservation Network (DPN) or other technologies to replace the Florida Digital Archive (FDA) if or when that becomes required. </w:t>
      </w:r>
    </w:p>
    <w:p w:rsidR="00FC3F95" w:rsidRDefault="00FC3F95" w:rsidP="00FC3F95">
      <w:pPr>
        <w:spacing w:after="0" w:line="276" w:lineRule="auto"/>
        <w:rPr>
          <w:b/>
        </w:rPr>
      </w:pPr>
      <w:r>
        <w:rPr>
          <w:b/>
        </w:rPr>
        <w:br/>
      </w:r>
      <w:r w:rsidR="00FC278C">
        <w:rPr>
          <w:b/>
        </w:rPr>
        <w:t xml:space="preserve">Project </w:t>
      </w:r>
      <w:r>
        <w:rPr>
          <w:b/>
        </w:rPr>
        <w:t xml:space="preserve">Activities and </w:t>
      </w:r>
      <w:r w:rsidR="00FC278C" w:rsidRPr="00FC278C">
        <w:rPr>
          <w:b/>
        </w:rPr>
        <w:t>Updates</w:t>
      </w:r>
    </w:p>
    <w:p w:rsidR="00FC3F95" w:rsidRPr="00FC3F95" w:rsidRDefault="00FC3F95" w:rsidP="00FC3F95">
      <w:pPr>
        <w:spacing w:after="0" w:line="276" w:lineRule="auto"/>
      </w:pPr>
      <w:r>
        <w:t>Over the course of the next year, Chelsea, Laurie, and other members of the UF project team will be in contact with Liai</w:t>
      </w:r>
      <w:r>
        <w:t>son Librarians regarding updating information and processes for</w:t>
      </w:r>
      <w:r>
        <w:t xml:space="preserve"> collections</w:t>
      </w:r>
      <w:r>
        <w:t>.</w:t>
      </w:r>
      <w:r w:rsidR="002A3B54">
        <w:t xml:space="preserve">  </w:t>
      </w:r>
      <w:r w:rsidR="00FC278C">
        <w:t xml:space="preserve">Chelsea </w:t>
      </w:r>
      <w:r w:rsidR="002A3B54">
        <w:t xml:space="preserve">and Laurie </w:t>
      </w:r>
      <w:r w:rsidR="00FC278C">
        <w:t xml:space="preserve">will provide regular updates on </w:t>
      </w:r>
      <w:r>
        <w:t xml:space="preserve">project </w:t>
      </w:r>
      <w:r w:rsidR="00FC278C">
        <w:t xml:space="preserve">activities to Joint Chairs. </w:t>
      </w:r>
    </w:p>
    <w:sectPr w:rsidR="00FC3F95" w:rsidRPr="00FC3F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3C" w:rsidRDefault="00A9793C" w:rsidP="00A9793C">
      <w:pPr>
        <w:spacing w:after="0" w:line="240" w:lineRule="auto"/>
      </w:pPr>
      <w:r>
        <w:separator/>
      </w:r>
    </w:p>
  </w:endnote>
  <w:endnote w:type="continuationSeparator" w:id="0">
    <w:p w:rsidR="00A9793C" w:rsidRDefault="00A9793C" w:rsidP="00A9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3C" w:rsidRDefault="00A9793C" w:rsidP="00A9793C">
      <w:pPr>
        <w:spacing w:after="0" w:line="240" w:lineRule="auto"/>
      </w:pPr>
      <w:r>
        <w:separator/>
      </w:r>
    </w:p>
  </w:footnote>
  <w:footnote w:type="continuationSeparator" w:id="0">
    <w:p w:rsidR="00A9793C" w:rsidRDefault="00A9793C" w:rsidP="00A9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93C" w:rsidRDefault="00A9793C" w:rsidP="00A9793C">
    <w:pPr>
      <w:pStyle w:val="Header"/>
      <w:jc w:val="right"/>
    </w:pPr>
    <w:r>
      <w:t xml:space="preserve">Handout for Joint Chairs, </w:t>
    </w:r>
    <w:r w:rsidR="002A3B54">
      <w:t xml:space="preserve">6 </w:t>
    </w:r>
    <w:r>
      <w:t>August</w:t>
    </w:r>
    <w:r w:rsidR="002A3B54">
      <w:t xml:space="preserve"> </w:t>
    </w:r>
    <w: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7E7"/>
    <w:multiLevelType w:val="hybridMultilevel"/>
    <w:tmpl w:val="1114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8C"/>
    <w:rsid w:val="000D0561"/>
    <w:rsid w:val="002A3B54"/>
    <w:rsid w:val="00544FAA"/>
    <w:rsid w:val="00A9793C"/>
    <w:rsid w:val="00FC278C"/>
    <w:rsid w:val="00FC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1610-98F2-41C9-99BA-AF04E808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278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278C"/>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FC278C"/>
    <w:pPr>
      <w:spacing w:after="200" w:line="276" w:lineRule="auto"/>
      <w:ind w:left="720"/>
      <w:contextualSpacing/>
    </w:pPr>
  </w:style>
  <w:style w:type="paragraph" w:styleId="Header">
    <w:name w:val="header"/>
    <w:basedOn w:val="Normal"/>
    <w:link w:val="HeaderChar"/>
    <w:uiPriority w:val="99"/>
    <w:unhideWhenUsed/>
    <w:rsid w:val="00A9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3C"/>
  </w:style>
  <w:style w:type="paragraph" w:styleId="Footer">
    <w:name w:val="footer"/>
    <w:basedOn w:val="Normal"/>
    <w:link w:val="FooterChar"/>
    <w:uiPriority w:val="99"/>
    <w:unhideWhenUsed/>
    <w:rsid w:val="00A9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2579</Characters>
  <Application>Microsoft Office Word</Application>
  <DocSecurity>0</DocSecurity>
  <Lines>103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5</cp:revision>
  <dcterms:created xsi:type="dcterms:W3CDTF">2014-08-04T14:11:00Z</dcterms:created>
  <dcterms:modified xsi:type="dcterms:W3CDTF">2014-08-04T14:22:00Z</dcterms:modified>
</cp:coreProperties>
</file>