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B7" w:rsidRPr="003C02B7" w:rsidRDefault="003C02B7" w:rsidP="003C02B7">
      <w:pPr>
        <w:jc w:val="center"/>
        <w:rPr>
          <w:b/>
          <w:u w:val="single"/>
        </w:rPr>
      </w:pPr>
      <w:r w:rsidRPr="003C02B7">
        <w:rPr>
          <w:b/>
          <w:u w:val="single"/>
        </w:rPr>
        <w:t>Resolution to recognize 10</w:t>
      </w:r>
      <w:r w:rsidRPr="003C02B7">
        <w:rPr>
          <w:b/>
          <w:u w:val="single"/>
          <w:vertAlign w:val="superscript"/>
        </w:rPr>
        <w:t>th</w:t>
      </w:r>
      <w:r w:rsidRPr="003C02B7">
        <w:rPr>
          <w:b/>
          <w:u w:val="single"/>
        </w:rPr>
        <w:t xml:space="preserve"> Anniversary of the Digital Library of the Caribbean</w:t>
      </w:r>
    </w:p>
    <w:p w:rsidR="00137A86" w:rsidRDefault="00137A86">
      <w:r>
        <w:t xml:space="preserve">Whereas, the </w:t>
      </w:r>
      <w:r w:rsidR="00556C03">
        <w:t>idea for a Caribbean library digitization project began</w:t>
      </w:r>
      <w:r>
        <w:t xml:space="preserve"> at ACURIL annual meetings beginning in 2002,</w:t>
      </w:r>
    </w:p>
    <w:p w:rsidR="00137A86" w:rsidRDefault="00137A86">
      <w:r>
        <w:t xml:space="preserve">And whereas the formation of </w:t>
      </w:r>
      <w:r w:rsidR="00556C03">
        <w:t>Digital Library of the Caribbean (</w:t>
      </w:r>
      <w:proofErr w:type="spellStart"/>
      <w:r w:rsidR="00556C03">
        <w:t>dLOC</w:t>
      </w:r>
      <w:proofErr w:type="spellEnd"/>
      <w:proofErr w:type="gramStart"/>
      <w:r w:rsidR="00556C03">
        <w:t xml:space="preserve">) </w:t>
      </w:r>
      <w:r>
        <w:t xml:space="preserve"> originated</w:t>
      </w:r>
      <w:proofErr w:type="gramEnd"/>
      <w:r>
        <w:t xml:space="preserve"> </w:t>
      </w:r>
      <w:r w:rsidR="00556C03">
        <w:t xml:space="preserve"> </w:t>
      </w:r>
      <w:r>
        <w:t xml:space="preserve">from support of ACURIL members attending the </w:t>
      </w:r>
      <w:r w:rsidR="003C02B7">
        <w:t>2004 planning meeting</w:t>
      </w:r>
      <w:r>
        <w:t xml:space="preserve">, </w:t>
      </w:r>
    </w:p>
    <w:p w:rsidR="003C02B7" w:rsidRDefault="00137A86">
      <w:r>
        <w:t xml:space="preserve">And whereas the </w:t>
      </w:r>
      <w:proofErr w:type="spellStart"/>
      <w:r w:rsidR="003C02B7">
        <w:t>dLOC</w:t>
      </w:r>
      <w:proofErr w:type="spellEnd"/>
      <w:r w:rsidR="003C02B7">
        <w:t xml:space="preserve"> has demonstrated exemplary collaboration </w:t>
      </w:r>
      <w:r w:rsidR="00556C03">
        <w:t xml:space="preserve">within the region </w:t>
      </w:r>
      <w:r w:rsidR="003C02B7">
        <w:t xml:space="preserve">that expanded the </w:t>
      </w:r>
      <w:proofErr w:type="spellStart"/>
      <w:r w:rsidR="00556C03">
        <w:t>dLOC</w:t>
      </w:r>
      <w:proofErr w:type="spellEnd"/>
      <w:r w:rsidR="00556C03">
        <w:t xml:space="preserve"> </w:t>
      </w:r>
      <w:r w:rsidR="003C02B7">
        <w:t>partnership from five institutions in 2004 to 39 in 2014,</w:t>
      </w:r>
    </w:p>
    <w:p w:rsidR="00137A86" w:rsidRDefault="003C02B7">
      <w:r>
        <w:t>And whereas the over two million pages of open access content i</w:t>
      </w:r>
      <w:r w:rsidR="00137A86">
        <w:t xml:space="preserve">n </w:t>
      </w:r>
      <w:proofErr w:type="spellStart"/>
      <w:r w:rsidR="00137A86">
        <w:t>dLOC</w:t>
      </w:r>
      <w:proofErr w:type="spellEnd"/>
      <w:r w:rsidR="00137A86">
        <w:t xml:space="preserve"> comes largely from the partners who are also members of ACURIL,</w:t>
      </w:r>
    </w:p>
    <w:p w:rsidR="00137A86" w:rsidRDefault="00137A86">
      <w:r>
        <w:t xml:space="preserve">And whereas the IT-SIG of ACURIL has been the nursery for ideas and presentations of the </w:t>
      </w:r>
      <w:proofErr w:type="spellStart"/>
      <w:r>
        <w:t>dLOC</w:t>
      </w:r>
      <w:proofErr w:type="spellEnd"/>
      <w:r>
        <w:t xml:space="preserve"> member/partner institutions,</w:t>
      </w:r>
    </w:p>
    <w:p w:rsidR="00137A86" w:rsidRDefault="00137A86">
      <w:r>
        <w:t xml:space="preserve">And whereas the </w:t>
      </w:r>
      <w:proofErr w:type="spellStart"/>
      <w:r>
        <w:t>dLOC</w:t>
      </w:r>
      <w:proofErr w:type="spellEnd"/>
      <w:r>
        <w:t xml:space="preserve"> annual membership meetings have continued to be a part of ACURIL’s annual meetings</w:t>
      </w:r>
      <w:r w:rsidR="003C02B7">
        <w:t xml:space="preserve"> in the ten-year period</w:t>
      </w:r>
      <w:r w:rsidR="00556C03">
        <w:t xml:space="preserve"> since 2004</w:t>
      </w:r>
      <w:r>
        <w:t>,</w:t>
      </w:r>
    </w:p>
    <w:p w:rsidR="00852D12" w:rsidRDefault="003C02B7">
      <w:r>
        <w:t xml:space="preserve">And whereas </w:t>
      </w:r>
      <w:proofErr w:type="spellStart"/>
      <w:r w:rsidR="00137A86">
        <w:t>dLOC</w:t>
      </w:r>
      <w:proofErr w:type="spellEnd"/>
      <w:r w:rsidR="00137A86">
        <w:t xml:space="preserve"> members are key </w:t>
      </w:r>
      <w:r w:rsidR="00852D12">
        <w:t xml:space="preserve">constituents of the governance of the </w:t>
      </w:r>
      <w:proofErr w:type="spellStart"/>
      <w:r w:rsidR="00852D12">
        <w:t>dLOC</w:t>
      </w:r>
      <w:proofErr w:type="spellEnd"/>
      <w:r w:rsidR="00852D12">
        <w:t xml:space="preserve"> collaborative,</w:t>
      </w:r>
    </w:p>
    <w:p w:rsidR="008B1D53" w:rsidRDefault="00852D12">
      <w:r>
        <w:t>Be it therefore resolved that the 44</w:t>
      </w:r>
      <w:r w:rsidRPr="00852D12">
        <w:rPr>
          <w:vertAlign w:val="superscript"/>
        </w:rPr>
        <w:t>th</w:t>
      </w:r>
      <w:r>
        <w:t xml:space="preserve"> Annual ACURIL Conference recognizes this 10</w:t>
      </w:r>
      <w:r w:rsidRPr="00852D12">
        <w:rPr>
          <w:vertAlign w:val="superscript"/>
        </w:rPr>
        <w:t>th</w:t>
      </w:r>
      <w:r>
        <w:t xml:space="preserve"> anniversary of the Digital Library of the Caribbean (</w:t>
      </w:r>
      <w:proofErr w:type="spellStart"/>
      <w:r>
        <w:t>dLOC</w:t>
      </w:r>
      <w:proofErr w:type="spellEnd"/>
      <w:r>
        <w:t xml:space="preserve">) </w:t>
      </w:r>
      <w:r w:rsidR="00556C03">
        <w:t xml:space="preserve">in 2014 </w:t>
      </w:r>
      <w:r>
        <w:t xml:space="preserve">as a major milestone and </w:t>
      </w:r>
      <w:r w:rsidR="00556C03">
        <w:t xml:space="preserve">successful model in: </w:t>
      </w:r>
      <w:r>
        <w:t>effective multi-institution</w:t>
      </w:r>
      <w:r w:rsidR="00556C03">
        <w:t xml:space="preserve"> and</w:t>
      </w:r>
      <w:r>
        <w:t xml:space="preserve"> multi-lingual project collaboration,</w:t>
      </w:r>
      <w:r w:rsidR="00556C03">
        <w:t xml:space="preserve"> </w:t>
      </w:r>
      <w:bookmarkStart w:id="0" w:name="_GoBack"/>
      <w:bookmarkEnd w:id="0"/>
      <w:r>
        <w:t>resource-sharing, and community partnership for the benefit of scholars, public service officials, and life-long learners around the world.</w:t>
      </w:r>
    </w:p>
    <w:sectPr w:rsidR="008B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6"/>
    <w:rsid w:val="00137A86"/>
    <w:rsid w:val="003C02B7"/>
    <w:rsid w:val="00556C03"/>
    <w:rsid w:val="00824207"/>
    <w:rsid w:val="00852D12"/>
    <w:rsid w:val="008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Rogers</dc:creator>
  <cp:lastModifiedBy>Judith Rogers</cp:lastModifiedBy>
  <cp:revision>2</cp:revision>
  <dcterms:created xsi:type="dcterms:W3CDTF">2014-06-10T14:58:00Z</dcterms:created>
  <dcterms:modified xsi:type="dcterms:W3CDTF">2014-06-10T14:58:00Z</dcterms:modified>
</cp:coreProperties>
</file>