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5932" w:rsidRDefault="007E6D94">
      <w:pPr>
        <w:pStyle w:val="Title"/>
        <w:contextualSpacing w:val="0"/>
        <w:jc w:val="center"/>
      </w:pPr>
      <w:bookmarkStart w:id="0" w:name="h.8dv4yk70tf0f" w:colFirst="0" w:colLast="0"/>
      <w:bookmarkEnd w:id="0"/>
      <w:r>
        <w:rPr>
          <w:rFonts w:ascii="Times New Roman" w:eastAsia="Times New Roman" w:hAnsi="Times New Roman" w:cs="Times New Roman"/>
          <w:b/>
        </w:rPr>
        <w:t>DHLG Project Charter</w:t>
      </w:r>
    </w:p>
    <w:p w:rsidR="00885932" w:rsidRDefault="00885932"/>
    <w:p w:rsidR="007E6D94" w:rsidRDefault="007E6D94"/>
    <w:p w:rsidR="00885932" w:rsidRDefault="007E6D94">
      <w:r>
        <w:rPr>
          <w:rFonts w:ascii="Times New Roman" w:eastAsia="Times New Roman" w:hAnsi="Times New Roman" w:cs="Times New Roman"/>
          <w:b/>
          <w:sz w:val="28"/>
        </w:rPr>
        <w:t>Project Name</w:t>
      </w:r>
    </w:p>
    <w:p w:rsidR="00885932" w:rsidRPr="007E6D94" w:rsidRDefault="007E6D94">
      <w:pPr>
        <w:rPr>
          <w:rFonts w:ascii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i/>
          <w:sz w:val="23"/>
          <w:szCs w:val="23"/>
        </w:rPr>
        <w:t xml:space="preserve">Mining the Brothers Grimm: Curating a digital </w:t>
      </w:r>
      <w:proofErr w:type="spellStart"/>
      <w:r w:rsidRPr="007E6D94">
        <w:rPr>
          <w:rFonts w:ascii="Times New Roman" w:eastAsia="Times New Roman" w:hAnsi="Times New Roman" w:cs="Times New Roman"/>
          <w:i/>
          <w:sz w:val="23"/>
          <w:szCs w:val="23"/>
        </w:rPr>
        <w:t>subcollection</w:t>
      </w:r>
      <w:proofErr w:type="spellEnd"/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hyperlink r:id="rId5">
        <w:r w:rsidRPr="007E6D94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www.ufdc.ufl.edu/grimm</w:t>
        </w:r>
      </w:hyperlink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) of the University of Florida’s </w:t>
      </w:r>
      <w:r w:rsidRPr="007E6D94">
        <w:rPr>
          <w:rFonts w:ascii="Times New Roman" w:eastAsia="Times New Roman" w:hAnsi="Times New Roman" w:cs="Times New Roman"/>
          <w:i/>
          <w:sz w:val="23"/>
          <w:szCs w:val="23"/>
        </w:rPr>
        <w:t>Baldwin Library of Historical Children’s Literature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85932" w:rsidRPr="007E6D94" w:rsidRDefault="007E6D94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Project Scope</w:t>
      </w:r>
    </w:p>
    <w:p w:rsidR="00885932" w:rsidRPr="007E6D94" w:rsidRDefault="007E6D94">
      <w:pPr>
        <w:rPr>
          <w:rFonts w:ascii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The team will create an online exhibit and engage in digital curation activities to enhance the scholarly context of, and add value to, the digitized Brothers Grimm </w:t>
      </w:r>
      <w:proofErr w:type="spellStart"/>
      <w:r w:rsidRPr="007E6D94">
        <w:rPr>
          <w:rFonts w:ascii="Times New Roman" w:eastAsia="Times New Roman" w:hAnsi="Times New Roman" w:cs="Times New Roman"/>
          <w:sz w:val="23"/>
          <w:szCs w:val="23"/>
        </w:rPr>
        <w:t>subcollection</w:t>
      </w:r>
      <w:proofErr w:type="spellEnd"/>
      <w:r w:rsidRPr="007E6D94">
        <w:rPr>
          <w:rFonts w:ascii="Times New Roman" w:eastAsia="Times New Roman" w:hAnsi="Times New Roman" w:cs="Times New Roman"/>
          <w:sz w:val="23"/>
          <w:szCs w:val="23"/>
        </w:rPr>
        <w:t>. We will employ digital curation skills acquired during the yea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r-long </w:t>
      </w:r>
      <w:hyperlink r:id="rId6">
        <w:r w:rsidRPr="007E6D94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“Developing Librarian” Digital Humanities Pilot Training</w:t>
        </w:r>
      </w:hyperlink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 mini-grant. The grant supports training to enhance library collaboration on digital scholarship. Successful completion of the </w:t>
      </w:r>
      <w:r w:rsidRPr="007E6D94">
        <w:rPr>
          <w:rFonts w:ascii="Times New Roman" w:eastAsia="Times New Roman" w:hAnsi="Times New Roman" w:cs="Times New Roman"/>
          <w:i/>
          <w:sz w:val="23"/>
          <w:szCs w:val="23"/>
        </w:rPr>
        <w:t>Mining the</w:t>
      </w:r>
      <w:r w:rsidRPr="007E6D94">
        <w:rPr>
          <w:rFonts w:ascii="Times New Roman" w:eastAsia="Times New Roman" w:hAnsi="Times New Roman" w:cs="Times New Roman"/>
          <w:i/>
          <w:sz w:val="23"/>
          <w:szCs w:val="23"/>
        </w:rPr>
        <w:t xml:space="preserve"> Brothers Grimm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 project will be evidence of our learning process.</w:t>
      </w:r>
    </w:p>
    <w:p w:rsidR="00885932" w:rsidRPr="007E6D94" w:rsidRDefault="007E6D94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Outcomes</w:t>
      </w:r>
    </w:p>
    <w:p w:rsidR="00885932" w:rsidRPr="007E6D94" w:rsidRDefault="007E6D94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Develop professional skills </w:t>
      </w:r>
      <w:bookmarkStart w:id="1" w:name="_GoBack"/>
      <w:bookmarkEnd w:id="1"/>
      <w:r w:rsidRPr="007E6D94">
        <w:rPr>
          <w:rFonts w:ascii="Times New Roman" w:eastAsia="Times New Roman" w:hAnsi="Times New Roman" w:cs="Times New Roman"/>
          <w:sz w:val="23"/>
          <w:szCs w:val="23"/>
        </w:rPr>
        <w:t>in the Digital Humanities within the George A. Smathers Libraries</w:t>
      </w:r>
    </w:p>
    <w:p w:rsidR="00885932" w:rsidRPr="007E6D94" w:rsidRDefault="007E6D94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Apply digital curation techniques to the Grimm </w:t>
      </w:r>
      <w:proofErr w:type="spellStart"/>
      <w:r w:rsidRPr="007E6D94">
        <w:rPr>
          <w:rFonts w:ascii="Times New Roman" w:eastAsia="Times New Roman" w:hAnsi="Times New Roman" w:cs="Times New Roman"/>
          <w:sz w:val="23"/>
          <w:szCs w:val="23"/>
        </w:rPr>
        <w:t>subcollection</w:t>
      </w:r>
      <w:proofErr w:type="spellEnd"/>
    </w:p>
    <w:p w:rsidR="00885932" w:rsidRPr="007E6D94" w:rsidRDefault="007E6D94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Build technical, design, 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and organizational skills in support of the new </w:t>
      </w:r>
      <w:r w:rsidRPr="007E6D94">
        <w:rPr>
          <w:rFonts w:ascii="Times New Roman" w:eastAsia="Times New Roman" w:hAnsi="Times New Roman" w:cs="Times New Roman"/>
          <w:i/>
          <w:sz w:val="23"/>
          <w:szCs w:val="23"/>
        </w:rPr>
        <w:t xml:space="preserve">Scott </w:t>
      </w:r>
      <w:proofErr w:type="spellStart"/>
      <w:r w:rsidRPr="007E6D94">
        <w:rPr>
          <w:rFonts w:ascii="Times New Roman" w:eastAsia="Times New Roman" w:hAnsi="Times New Roman" w:cs="Times New Roman"/>
          <w:i/>
          <w:sz w:val="23"/>
          <w:szCs w:val="23"/>
        </w:rPr>
        <w:t>Nygren</w:t>
      </w:r>
      <w:proofErr w:type="spellEnd"/>
      <w:r w:rsidRPr="007E6D94">
        <w:rPr>
          <w:rFonts w:ascii="Times New Roman" w:eastAsia="Times New Roman" w:hAnsi="Times New Roman" w:cs="Times New Roman"/>
          <w:i/>
          <w:sz w:val="23"/>
          <w:szCs w:val="23"/>
        </w:rPr>
        <w:t xml:space="preserve"> Scholars Studio</w:t>
      </w:r>
    </w:p>
    <w:p w:rsidR="00885932" w:rsidRPr="007E6D94" w:rsidRDefault="007E6D94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Communicate progress and results of the “Developing Librarian” project (e.g., blog, mini-grant reports, FACRL, etc.) </w:t>
      </w:r>
    </w:p>
    <w:p w:rsidR="00885932" w:rsidRPr="007E6D94" w:rsidRDefault="00885932">
      <w:pPr>
        <w:rPr>
          <w:rFonts w:ascii="Times New Roman" w:hAnsi="Times New Roman" w:cs="Times New Roman"/>
          <w:szCs w:val="22"/>
        </w:rPr>
      </w:pP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Deliverables</w:t>
      </w:r>
    </w:p>
    <w:p w:rsidR="00885932" w:rsidRPr="007E6D94" w:rsidRDefault="007E6D94">
      <w:pPr>
        <w:numPr>
          <w:ilvl w:val="0"/>
          <w:numId w:val="4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Create an online exhibit of the Brothers Grimm </w:t>
      </w:r>
      <w:proofErr w:type="spellStart"/>
      <w:r w:rsidRPr="007E6D94">
        <w:rPr>
          <w:rFonts w:ascii="Times New Roman" w:eastAsia="Times New Roman" w:hAnsi="Times New Roman" w:cs="Times New Roman"/>
          <w:sz w:val="23"/>
          <w:szCs w:val="23"/>
        </w:rPr>
        <w:t>subcollection</w:t>
      </w:r>
      <w:proofErr w:type="spellEnd"/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 with Digital Humanities components including small-scale data visualization.</w:t>
      </w:r>
    </w:p>
    <w:p w:rsidR="00885932" w:rsidRPr="007E6D94" w:rsidRDefault="007E6D94">
      <w:pPr>
        <w:numPr>
          <w:ilvl w:val="0"/>
          <w:numId w:val="4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Use Text Encoding Initiative (TEI) code to enhance selected texts and encourage scholarly engagement.</w:t>
      </w:r>
    </w:p>
    <w:p w:rsidR="00885932" w:rsidRPr="007E6D94" w:rsidRDefault="007E6D94">
      <w:pPr>
        <w:numPr>
          <w:ilvl w:val="0"/>
          <w:numId w:val="4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Create and maintain a blog to document the group’s progress dur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>ing the “Developing Librarian” project.</w:t>
      </w:r>
    </w:p>
    <w:p w:rsidR="00885932" w:rsidRPr="007E6D94" w:rsidRDefault="007E6D94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Audience</w:t>
      </w:r>
    </w:p>
    <w:p w:rsidR="00885932" w:rsidRPr="007E6D94" w:rsidRDefault="007E6D94">
      <w:pPr>
        <w:rPr>
          <w:rFonts w:ascii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Students, faculty, librarians, curators, archivists, and the general public.</w:t>
      </w:r>
    </w:p>
    <w:p w:rsidR="00885932" w:rsidRPr="007E6D94" w:rsidRDefault="00885932">
      <w:pPr>
        <w:rPr>
          <w:rFonts w:ascii="Times New Roman" w:hAnsi="Times New Roman" w:cs="Times New Roman"/>
          <w:szCs w:val="22"/>
        </w:rPr>
      </w:pPr>
    </w:p>
    <w:p w:rsidR="007E6D94" w:rsidRDefault="007E6D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D94" w:rsidRDefault="007E6D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D94" w:rsidRDefault="007E6D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D94" w:rsidRDefault="007E6D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D94" w:rsidRDefault="007E6D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Team Member Roles and Responsibilities</w:t>
      </w:r>
    </w:p>
    <w:p w:rsidR="00885932" w:rsidRPr="007E6D94" w:rsidRDefault="007E6D94">
      <w:pPr>
        <w:rPr>
          <w:rFonts w:ascii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All team members will be trained in all project aspects. As the project evolves, team members will identify their specializations and interests.</w:t>
      </w:r>
      <w:r w:rsidRPr="007E6D94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>During this project, team members may emerge as leaders in specific areas, which may include:</w:t>
      </w:r>
    </w:p>
    <w:p w:rsidR="00885932" w:rsidRPr="007E6D94" w:rsidRDefault="007E6D94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TEI of Grimm texts</w:t>
      </w:r>
    </w:p>
    <w:p w:rsidR="00885932" w:rsidRPr="007E6D94" w:rsidRDefault="007E6D94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Online exhibit (with small-scale data visualization)</w:t>
      </w:r>
    </w:p>
    <w:p w:rsidR="00885932" w:rsidRPr="007E6D94" w:rsidRDefault="007E6D94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Digital Humanities Library Group blog</w:t>
      </w:r>
    </w:p>
    <w:p w:rsidR="007E6D94" w:rsidRPr="007E6D94" w:rsidRDefault="007E6D94">
      <w:pPr>
        <w:rPr>
          <w:rFonts w:ascii="Times New Roman" w:eastAsia="Times New Roman" w:hAnsi="Times New Roman" w:cs="Times New Roman"/>
          <w:b/>
          <w:szCs w:val="22"/>
        </w:rPr>
      </w:pP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Timing and Constraints</w:t>
      </w:r>
    </w:p>
    <w:p w:rsidR="00885932" w:rsidRPr="007E6D94" w:rsidRDefault="007E6D94">
      <w:pPr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The project will be substantially completed by June 2015.</w:t>
      </w:r>
    </w:p>
    <w:p w:rsidR="00885932" w:rsidRPr="007E6D94" w:rsidRDefault="007E6D94">
      <w:pPr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The project may need to be scaled back due to time constraints. 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>Each team member has given 6% FTE for both training and project completion. We hope to meet all of the project needs, but if necessary, the charter will be amended.</w:t>
      </w:r>
    </w:p>
    <w:p w:rsidR="00885932" w:rsidRPr="007E6D94" w:rsidRDefault="007E6D94">
      <w:pPr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The project will be developed to best ensure sustainability to the extent possible through 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>the archiving of project materials in the UF Digital Collections powered by SobekCM. Project materials as applicable will be archived.</w:t>
      </w:r>
    </w:p>
    <w:p w:rsidR="00885932" w:rsidRPr="007E6D94" w:rsidRDefault="007E6D94">
      <w:pPr>
        <w:numPr>
          <w:ilvl w:val="0"/>
          <w:numId w:val="5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The project may include various technologies. For instance, the exhibit may be developed in </w:t>
      </w:r>
      <w:proofErr w:type="spellStart"/>
      <w:r w:rsidRPr="007E6D94">
        <w:rPr>
          <w:rFonts w:ascii="Times New Roman" w:eastAsia="Times New Roman" w:hAnsi="Times New Roman" w:cs="Times New Roman"/>
          <w:sz w:val="23"/>
          <w:szCs w:val="23"/>
        </w:rPr>
        <w:t>Omeka</w:t>
      </w:r>
      <w:proofErr w:type="spellEnd"/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 hosted by UF Research C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omputing or other technologies. </w:t>
      </w:r>
    </w:p>
    <w:p w:rsidR="00885932" w:rsidRPr="007E6D94" w:rsidRDefault="00885932">
      <w:pPr>
        <w:rPr>
          <w:rFonts w:ascii="Times New Roman" w:hAnsi="Times New Roman" w:cs="Times New Roman"/>
          <w:szCs w:val="22"/>
        </w:rPr>
      </w:pP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Communication</w:t>
      </w:r>
    </w:p>
    <w:p w:rsidR="00885932" w:rsidRPr="007E6D94" w:rsidRDefault="007E6D94">
      <w:pPr>
        <w:numPr>
          <w:ilvl w:val="0"/>
          <w:numId w:val="6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Project members will make every effort to keep in regular contact by email or other means. </w:t>
      </w:r>
    </w:p>
    <w:p w:rsidR="00885932" w:rsidRPr="007E6D94" w:rsidRDefault="007E6D94">
      <w:pPr>
        <w:numPr>
          <w:ilvl w:val="0"/>
          <w:numId w:val="6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The team will hold regular meetings/trainings where collaboration can take place.</w:t>
      </w:r>
    </w:p>
    <w:p w:rsidR="00885932" w:rsidRPr="007E6D94" w:rsidRDefault="007E6D94">
      <w:pPr>
        <w:numPr>
          <w:ilvl w:val="0"/>
          <w:numId w:val="6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Project members will make every ef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>fort to attend meetings as arranged. If unable to attend, they will communicate this to team members as soon as possible.</w:t>
      </w:r>
    </w:p>
    <w:p w:rsidR="00885932" w:rsidRPr="007E6D94" w:rsidRDefault="007E6D94">
      <w:pPr>
        <w:rPr>
          <w:rFonts w:ascii="Times New Roman" w:hAnsi="Times New Roman" w:cs="Times New Roman"/>
          <w:szCs w:val="22"/>
        </w:rPr>
      </w:pPr>
      <w:r w:rsidRPr="007E6D94">
        <w:rPr>
          <w:rFonts w:ascii="Times New Roman" w:hAnsi="Times New Roman" w:cs="Times New Roman"/>
          <w:szCs w:val="22"/>
        </w:rPr>
        <w:t xml:space="preserve"> </w:t>
      </w: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Deadlines</w:t>
      </w:r>
    </w:p>
    <w:p w:rsidR="00885932" w:rsidRPr="007E6D94" w:rsidRDefault="007E6D94">
      <w:pPr>
        <w:numPr>
          <w:ilvl w:val="0"/>
          <w:numId w:val="7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Project members will jointly establish and attempt to meet self-imposed deadlines, in part through providing the project wi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>th lists of commitments.</w:t>
      </w:r>
    </w:p>
    <w:p w:rsidR="00885932" w:rsidRPr="007E6D94" w:rsidRDefault="007E6D94">
      <w:pPr>
        <w:numPr>
          <w:ilvl w:val="0"/>
          <w:numId w:val="7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Reminders will be sent out as a matter of routine.</w:t>
      </w:r>
    </w:p>
    <w:p w:rsidR="00885932" w:rsidRPr="007E6D94" w:rsidRDefault="00885932">
      <w:pPr>
        <w:rPr>
          <w:rFonts w:ascii="Times New Roman" w:hAnsi="Times New Roman" w:cs="Times New Roman"/>
          <w:szCs w:val="22"/>
        </w:rPr>
      </w:pP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Credit</w:t>
      </w:r>
    </w:p>
    <w:p w:rsidR="00885932" w:rsidRPr="007E6D94" w:rsidRDefault="007E6D94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 xml:space="preserve">When referring to the project, team members should always credit the team. We encourage everyone to share with the team when they make public mentions of the project. </w:t>
      </w:r>
    </w:p>
    <w:p w:rsidR="00885932" w:rsidRPr="007E6D94" w:rsidRDefault="007E6D94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When the project is completed, the team will work together to promote the process and project.</w:t>
      </w:r>
    </w:p>
    <w:p w:rsidR="00885932" w:rsidRPr="007E6D94" w:rsidRDefault="00885932">
      <w:pPr>
        <w:rPr>
          <w:rFonts w:ascii="Times New Roman" w:hAnsi="Times New Roman" w:cs="Times New Roman"/>
          <w:szCs w:val="22"/>
        </w:rPr>
      </w:pPr>
    </w:p>
    <w:p w:rsidR="00885932" w:rsidRPr="007E6D94" w:rsidRDefault="007E6D94">
      <w:pPr>
        <w:rPr>
          <w:rFonts w:ascii="Times New Roman" w:hAnsi="Times New Roman" w:cs="Times New Roman"/>
          <w:sz w:val="28"/>
          <w:szCs w:val="28"/>
        </w:rPr>
      </w:pPr>
      <w:r w:rsidRPr="007E6D94">
        <w:rPr>
          <w:rFonts w:ascii="Times New Roman" w:eastAsia="Times New Roman" w:hAnsi="Times New Roman" w:cs="Times New Roman"/>
          <w:b/>
          <w:sz w:val="28"/>
          <w:szCs w:val="28"/>
        </w:rPr>
        <w:t>Rights, Permissions, and Attribution</w:t>
      </w:r>
    </w:p>
    <w:p w:rsidR="00885932" w:rsidRPr="007E6D94" w:rsidRDefault="007E6D94">
      <w:pPr>
        <w:rPr>
          <w:rFonts w:ascii="Times New Roman" w:hAnsi="Times New Roman" w:cs="Times New Roman"/>
          <w:sz w:val="23"/>
          <w:szCs w:val="23"/>
        </w:rPr>
      </w:pPr>
      <w:r w:rsidRPr="007E6D94">
        <w:rPr>
          <w:rFonts w:ascii="Times New Roman" w:eastAsia="Times New Roman" w:hAnsi="Times New Roman" w:cs="Times New Roman"/>
          <w:sz w:val="23"/>
          <w:szCs w:val="23"/>
        </w:rPr>
        <w:t>All of the Grimm materials produced for this project are covered by a Creative Commons Attribution license. As with all aca</w:t>
      </w:r>
      <w:r w:rsidRPr="007E6D94">
        <w:rPr>
          <w:rFonts w:ascii="Times New Roman" w:eastAsia="Times New Roman" w:hAnsi="Times New Roman" w:cs="Times New Roman"/>
          <w:sz w:val="23"/>
          <w:szCs w:val="23"/>
        </w:rPr>
        <w:t>demic work, the project team expects appropriate scholarly attribution when project materials are reused. Thus, the project team has selected a Creative Commons Attribution license for all project materials.</w:t>
      </w:r>
    </w:p>
    <w:sectPr w:rsidR="00885932" w:rsidRPr="007E6D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391C"/>
    <w:multiLevelType w:val="multilevel"/>
    <w:tmpl w:val="286C25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1467A2"/>
    <w:multiLevelType w:val="multilevel"/>
    <w:tmpl w:val="1BF268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3566182"/>
    <w:multiLevelType w:val="multilevel"/>
    <w:tmpl w:val="FFFAAA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3605230"/>
    <w:multiLevelType w:val="multilevel"/>
    <w:tmpl w:val="738419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8546DE"/>
    <w:multiLevelType w:val="multilevel"/>
    <w:tmpl w:val="0848F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B207C74"/>
    <w:multiLevelType w:val="multilevel"/>
    <w:tmpl w:val="859AE8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CBD20B8"/>
    <w:multiLevelType w:val="multilevel"/>
    <w:tmpl w:val="DB5E46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932"/>
    <w:rsid w:val="00125E91"/>
    <w:rsid w:val="007E6D94"/>
    <w:rsid w:val="008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1D739-7FF2-4875-A92B-3DA20EF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dc.ufl.edu/AA00022054/00001" TargetMode="External"/><Relationship Id="rId5" Type="http://schemas.openxmlformats.org/officeDocument/2006/relationships/hyperlink" Target="http://www.ufdc.ufl.edu/gri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3358</Characters>
  <Application>Microsoft Office Word</Application>
  <DocSecurity>0</DocSecurity>
  <Lines>27</Lines>
  <Paragraphs>7</Paragraphs>
  <ScaleCrop>false</ScaleCrop>
  <Company>University of Florida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DHLG Project Charter.docx</dc:title>
  <cp:lastModifiedBy>Taylor,Laurie Nancy Francesca</cp:lastModifiedBy>
  <cp:revision>3</cp:revision>
  <dcterms:created xsi:type="dcterms:W3CDTF">2014-10-06T13:33:00Z</dcterms:created>
  <dcterms:modified xsi:type="dcterms:W3CDTF">2014-10-06T13:41:00Z</dcterms:modified>
</cp:coreProperties>
</file>