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C3D" w:rsidRDefault="00691386" w:rsidP="00A75189">
      <w:pPr>
        <w:tabs>
          <w:tab w:val="left" w:pos="7020"/>
        </w:tabs>
        <w:rPr>
          <w:rStyle w:val="UnitHeading"/>
        </w:rPr>
      </w:pPr>
      <w:r>
        <w:rPr>
          <w:rStyle w:val="UnitHeading"/>
          <w:b/>
        </w:rPr>
        <w:t>-</w:t>
      </w:r>
      <w:r w:rsidR="008D3C3D">
        <w:rPr>
          <w:rStyle w:val="UnitHeading"/>
          <w:b/>
        </w:rPr>
        <w:t>George A. Smathers Libraries</w:t>
      </w:r>
      <w:r w:rsidR="00C92E8C">
        <w:rPr>
          <w:rStyle w:val="UnitHeading"/>
        </w:rPr>
        <w:tab/>
      </w:r>
      <w:r w:rsidR="00EE2C93" w:rsidRPr="00EE2C93">
        <w:rPr>
          <w:rStyle w:val="UnitHeading"/>
        </w:rPr>
        <w:t>University of Florida</w:t>
      </w:r>
    </w:p>
    <w:p w:rsidR="008D3C3D" w:rsidRDefault="00E33F6A" w:rsidP="00A75189">
      <w:pPr>
        <w:tabs>
          <w:tab w:val="left" w:pos="7020"/>
        </w:tabs>
        <w:rPr>
          <w:rStyle w:val="UnitHeading"/>
        </w:rPr>
      </w:pPr>
      <w:r>
        <w:rPr>
          <w:rStyle w:val="UnitHeading"/>
        </w:rPr>
        <w:t>Special &amp; Area Studies Collections</w:t>
      </w:r>
      <w:r w:rsidR="00C92E8C">
        <w:rPr>
          <w:rStyle w:val="UnitHeading"/>
        </w:rPr>
        <w:tab/>
      </w:r>
      <w:r w:rsidR="00EE2C93" w:rsidRPr="00EE2C93">
        <w:rPr>
          <w:rStyle w:val="UnitHeading"/>
        </w:rPr>
        <w:t>P. O. Box 11700</w:t>
      </w:r>
      <w:r w:rsidR="00A75189">
        <w:rPr>
          <w:rStyle w:val="UnitHeading"/>
        </w:rPr>
        <w:t>5</w:t>
      </w:r>
    </w:p>
    <w:p w:rsidR="00C92E8C" w:rsidRDefault="008D3C3D" w:rsidP="00A75189">
      <w:pPr>
        <w:tabs>
          <w:tab w:val="left" w:pos="7020"/>
        </w:tabs>
        <w:rPr>
          <w:rStyle w:val="UnitHeading"/>
        </w:rPr>
      </w:pPr>
      <w:r>
        <w:rPr>
          <w:rStyle w:val="UnitHeading"/>
        </w:rPr>
        <w:tab/>
      </w:r>
      <w:r w:rsidR="00EE2C93">
        <w:rPr>
          <w:rStyle w:val="UnitHeading"/>
        </w:rPr>
        <w:t>Gainesville, FL 32611-700</w:t>
      </w:r>
      <w:r w:rsidR="00A75189">
        <w:rPr>
          <w:rStyle w:val="UnitHeading"/>
        </w:rPr>
        <w:t>5</w:t>
      </w:r>
    </w:p>
    <w:p w:rsidR="00A75189" w:rsidRDefault="00A75189" w:rsidP="00A75189">
      <w:pPr>
        <w:tabs>
          <w:tab w:val="left" w:pos="7020"/>
        </w:tabs>
        <w:rPr>
          <w:rStyle w:val="UnitHeading"/>
        </w:rPr>
      </w:pPr>
      <w:r>
        <w:rPr>
          <w:rStyle w:val="UnitHeading"/>
        </w:rPr>
        <w:tab/>
      </w:r>
      <w:hyperlink r:id="rId8" w:history="1">
        <w:r w:rsidRPr="004D4A7D">
          <w:rPr>
            <w:rStyle w:val="Hyperlink"/>
          </w:rPr>
          <w:t>http://library.ufl.edu/baldwin</w:t>
        </w:r>
      </w:hyperlink>
      <w:r>
        <w:rPr>
          <w:rStyle w:val="UnitHeading"/>
        </w:rPr>
        <w:t xml:space="preserve"> </w:t>
      </w:r>
    </w:p>
    <w:p w:rsidR="00A75189" w:rsidRDefault="00A75189"/>
    <w:p w:rsidR="000D7E84" w:rsidRPr="00E33F6A" w:rsidRDefault="00E33F6A" w:rsidP="000D7E84">
      <w:pPr>
        <w:jc w:val="center"/>
        <w:rPr>
          <w:rFonts w:ascii="Calibri" w:hAnsi="Calibri"/>
          <w:b/>
          <w:sz w:val="28"/>
          <w:szCs w:val="28"/>
        </w:rPr>
      </w:pPr>
      <w:r w:rsidRPr="00E33F6A">
        <w:rPr>
          <w:rFonts w:ascii="Calibri" w:hAnsi="Calibri"/>
          <w:b/>
          <w:sz w:val="28"/>
          <w:szCs w:val="28"/>
        </w:rPr>
        <w:t>Baldwin Scholars Council Meeting</w:t>
      </w:r>
    </w:p>
    <w:p w:rsidR="000D7E84" w:rsidRPr="00E33F6A" w:rsidRDefault="00E33F6A" w:rsidP="000D7E84">
      <w:pPr>
        <w:jc w:val="center"/>
        <w:rPr>
          <w:rFonts w:ascii="Calibri" w:hAnsi="Calibri"/>
          <w:b/>
          <w:sz w:val="28"/>
          <w:szCs w:val="28"/>
        </w:rPr>
      </w:pPr>
      <w:r w:rsidRPr="00E33F6A">
        <w:rPr>
          <w:rFonts w:ascii="Calibri" w:hAnsi="Calibri"/>
          <w:b/>
          <w:sz w:val="28"/>
          <w:szCs w:val="28"/>
        </w:rPr>
        <w:t>June 5 – 6, 2014</w:t>
      </w:r>
    </w:p>
    <w:p w:rsidR="000D7E84" w:rsidRPr="00A75189" w:rsidRDefault="00A75189" w:rsidP="00A75189">
      <w:pPr>
        <w:jc w:val="center"/>
        <w:rPr>
          <w:rFonts w:ascii="Calibri" w:hAnsi="Calibri"/>
          <w:i/>
          <w:sz w:val="22"/>
          <w:szCs w:val="22"/>
        </w:rPr>
      </w:pPr>
      <w:r w:rsidRPr="00A75189">
        <w:rPr>
          <w:rFonts w:ascii="Calibri" w:hAnsi="Calibri"/>
          <w:i/>
          <w:sz w:val="22"/>
          <w:szCs w:val="22"/>
        </w:rPr>
        <w:t>All events in the Sm</w:t>
      </w:r>
      <w:r w:rsidR="00E7563D">
        <w:rPr>
          <w:rFonts w:ascii="Calibri" w:hAnsi="Calibri"/>
          <w:i/>
          <w:sz w:val="22"/>
          <w:szCs w:val="22"/>
        </w:rPr>
        <w:t>athers Library (Library East), R</w:t>
      </w:r>
      <w:r w:rsidRPr="00A75189">
        <w:rPr>
          <w:rFonts w:ascii="Calibri" w:hAnsi="Calibri"/>
          <w:i/>
          <w:sz w:val="22"/>
          <w:szCs w:val="22"/>
        </w:rPr>
        <w:t xml:space="preserve">oom </w:t>
      </w:r>
      <w:r w:rsidR="00E7563D">
        <w:rPr>
          <w:rFonts w:ascii="Calibri" w:hAnsi="Calibri"/>
          <w:i/>
          <w:sz w:val="22"/>
          <w:szCs w:val="22"/>
        </w:rPr>
        <w:t>100</w:t>
      </w:r>
      <w:r w:rsidR="008E72A7">
        <w:rPr>
          <w:rFonts w:ascii="Calibri" w:hAnsi="Calibri"/>
          <w:i/>
          <w:sz w:val="22"/>
          <w:szCs w:val="22"/>
        </w:rPr>
        <w:t xml:space="preserve"> (1A)</w:t>
      </w:r>
      <w:r w:rsidRPr="00A75189">
        <w:rPr>
          <w:rFonts w:ascii="Calibri" w:hAnsi="Calibri"/>
          <w:i/>
          <w:sz w:val="22"/>
          <w:szCs w:val="22"/>
        </w:rPr>
        <w:t>, unless otherwise noted.</w:t>
      </w:r>
    </w:p>
    <w:p w:rsidR="00A75189" w:rsidRPr="00400F3E" w:rsidRDefault="00A75189" w:rsidP="000D7E84">
      <w:pPr>
        <w:rPr>
          <w:rFonts w:ascii="Calibri" w:hAnsi="Calibri"/>
          <w:sz w:val="22"/>
          <w:szCs w:val="22"/>
        </w:rPr>
      </w:pPr>
    </w:p>
    <w:p w:rsidR="000D7E84" w:rsidRPr="00400F3E" w:rsidRDefault="00E33F6A" w:rsidP="000D7E84">
      <w:pPr>
        <w:rPr>
          <w:rFonts w:ascii="Calibri" w:hAnsi="Calibri"/>
          <w:b/>
          <w:sz w:val="22"/>
          <w:szCs w:val="22"/>
          <w:u w:val="single"/>
        </w:rPr>
      </w:pPr>
      <w:r>
        <w:rPr>
          <w:rFonts w:ascii="Calibri" w:hAnsi="Calibri"/>
          <w:b/>
          <w:sz w:val="22"/>
          <w:szCs w:val="22"/>
          <w:u w:val="single"/>
        </w:rPr>
        <w:t>Thursday, 5 June 2014</w:t>
      </w:r>
    </w:p>
    <w:p w:rsidR="000D7E84" w:rsidRPr="00400F3E" w:rsidRDefault="000D7E84" w:rsidP="000D7E84">
      <w:pPr>
        <w:rPr>
          <w:rFonts w:ascii="Calibri" w:hAnsi="Calibri"/>
          <w:sz w:val="22"/>
          <w:szCs w:val="22"/>
        </w:rPr>
      </w:pPr>
    </w:p>
    <w:p w:rsidR="00717592" w:rsidRDefault="00E33F6A" w:rsidP="000D7E84">
      <w:pPr>
        <w:rPr>
          <w:rFonts w:ascii="Calibri" w:hAnsi="Calibri"/>
          <w:b/>
          <w:sz w:val="22"/>
          <w:szCs w:val="22"/>
        </w:rPr>
      </w:pPr>
      <w:r>
        <w:rPr>
          <w:rFonts w:ascii="Calibri" w:hAnsi="Calibri"/>
          <w:sz w:val="22"/>
          <w:szCs w:val="22"/>
        </w:rPr>
        <w:t>9</w:t>
      </w:r>
      <w:r w:rsidR="000D7E84" w:rsidRPr="00400F3E">
        <w:rPr>
          <w:rFonts w:ascii="Calibri" w:hAnsi="Calibri"/>
          <w:sz w:val="22"/>
          <w:szCs w:val="22"/>
        </w:rPr>
        <w:t>a-</w:t>
      </w:r>
      <w:r>
        <w:rPr>
          <w:rFonts w:ascii="Calibri" w:hAnsi="Calibri"/>
          <w:sz w:val="22"/>
          <w:szCs w:val="22"/>
        </w:rPr>
        <w:t>9</w:t>
      </w:r>
      <w:r w:rsidR="000D7E84" w:rsidRPr="00400F3E">
        <w:rPr>
          <w:rFonts w:ascii="Calibri" w:hAnsi="Calibri"/>
          <w:sz w:val="22"/>
          <w:szCs w:val="22"/>
        </w:rPr>
        <w:t>:45a</w:t>
      </w:r>
      <w:r w:rsidR="000D7E84" w:rsidRPr="00400F3E">
        <w:rPr>
          <w:rFonts w:ascii="Calibri" w:hAnsi="Calibri"/>
          <w:sz w:val="22"/>
          <w:szCs w:val="22"/>
        </w:rPr>
        <w:tab/>
      </w:r>
      <w:r w:rsidR="000D7E84" w:rsidRPr="00400F3E">
        <w:rPr>
          <w:rFonts w:ascii="Calibri" w:hAnsi="Calibri"/>
          <w:b/>
          <w:sz w:val="22"/>
          <w:szCs w:val="22"/>
        </w:rPr>
        <w:t>Breakfast</w:t>
      </w:r>
      <w:r w:rsidR="00A75189">
        <w:rPr>
          <w:rFonts w:ascii="Calibri" w:hAnsi="Calibri"/>
          <w:b/>
          <w:sz w:val="22"/>
          <w:szCs w:val="22"/>
        </w:rPr>
        <w:t xml:space="preserve"> and</w:t>
      </w:r>
      <w:r w:rsidR="00717592">
        <w:rPr>
          <w:rFonts w:ascii="Calibri" w:hAnsi="Calibri"/>
          <w:b/>
          <w:sz w:val="22"/>
          <w:szCs w:val="22"/>
        </w:rPr>
        <w:t xml:space="preserve"> Welcome</w:t>
      </w:r>
      <w:r w:rsidR="00A75189">
        <w:rPr>
          <w:rFonts w:ascii="Calibri" w:hAnsi="Calibri"/>
          <w:b/>
          <w:sz w:val="22"/>
          <w:szCs w:val="22"/>
        </w:rPr>
        <w:t xml:space="preserve"> </w:t>
      </w:r>
    </w:p>
    <w:p w:rsidR="000D7E84" w:rsidRPr="0033211B" w:rsidRDefault="00E7563D" w:rsidP="00717592">
      <w:pPr>
        <w:ind w:left="720" w:firstLine="720"/>
        <w:rPr>
          <w:rFonts w:ascii="Calibri" w:hAnsi="Calibri"/>
          <w:i/>
          <w:sz w:val="22"/>
          <w:szCs w:val="22"/>
        </w:rPr>
      </w:pPr>
      <w:r>
        <w:rPr>
          <w:rFonts w:ascii="Calibri" w:hAnsi="Calibri"/>
          <w:i/>
          <w:sz w:val="22"/>
          <w:szCs w:val="22"/>
        </w:rPr>
        <w:t xml:space="preserve">Patrick </w:t>
      </w:r>
      <w:proofErr w:type="spellStart"/>
      <w:r>
        <w:rPr>
          <w:rFonts w:ascii="Calibri" w:hAnsi="Calibri"/>
          <w:i/>
          <w:sz w:val="22"/>
          <w:szCs w:val="22"/>
        </w:rPr>
        <w:t>Reakes</w:t>
      </w:r>
      <w:proofErr w:type="spellEnd"/>
      <w:r w:rsidR="000D7E84" w:rsidRPr="0033211B">
        <w:rPr>
          <w:rFonts w:ascii="Calibri" w:hAnsi="Calibri"/>
          <w:i/>
          <w:sz w:val="22"/>
          <w:szCs w:val="22"/>
        </w:rPr>
        <w:t xml:space="preserve">, </w:t>
      </w:r>
      <w:r>
        <w:rPr>
          <w:rFonts w:ascii="Calibri" w:hAnsi="Calibri"/>
          <w:i/>
          <w:sz w:val="22"/>
          <w:szCs w:val="22"/>
        </w:rPr>
        <w:t>Associate Dean for Scholarly Resource Services</w:t>
      </w:r>
    </w:p>
    <w:p w:rsidR="000D7E84" w:rsidRPr="0033211B" w:rsidRDefault="000D7E84" w:rsidP="000D7E84">
      <w:pPr>
        <w:rPr>
          <w:rFonts w:ascii="Calibri" w:hAnsi="Calibri"/>
          <w:i/>
          <w:sz w:val="22"/>
          <w:szCs w:val="22"/>
        </w:rPr>
      </w:pPr>
      <w:r w:rsidRPr="0033211B">
        <w:rPr>
          <w:rFonts w:ascii="Calibri" w:hAnsi="Calibri"/>
          <w:i/>
          <w:sz w:val="22"/>
          <w:szCs w:val="22"/>
        </w:rPr>
        <w:tab/>
      </w:r>
      <w:r w:rsidR="00E33F6A" w:rsidRPr="0033211B">
        <w:rPr>
          <w:rFonts w:ascii="Calibri" w:hAnsi="Calibri"/>
          <w:i/>
          <w:sz w:val="22"/>
          <w:szCs w:val="22"/>
        </w:rPr>
        <w:tab/>
        <w:t xml:space="preserve">Suzan </w:t>
      </w:r>
      <w:proofErr w:type="spellStart"/>
      <w:r w:rsidR="00E33F6A" w:rsidRPr="0033211B">
        <w:rPr>
          <w:rFonts w:ascii="Calibri" w:hAnsi="Calibri"/>
          <w:i/>
          <w:sz w:val="22"/>
          <w:szCs w:val="22"/>
        </w:rPr>
        <w:t>Alteri</w:t>
      </w:r>
      <w:proofErr w:type="spellEnd"/>
      <w:r w:rsidR="00E33F6A" w:rsidRPr="0033211B">
        <w:rPr>
          <w:rFonts w:ascii="Calibri" w:hAnsi="Calibri"/>
          <w:i/>
          <w:sz w:val="22"/>
          <w:szCs w:val="22"/>
        </w:rPr>
        <w:t>, Curator of the Baldwin Library of Historical Children’s Literature</w:t>
      </w:r>
    </w:p>
    <w:p w:rsidR="0033211B" w:rsidRPr="0033211B" w:rsidRDefault="0033211B" w:rsidP="000D7E84">
      <w:pPr>
        <w:rPr>
          <w:rFonts w:ascii="Calibri" w:hAnsi="Calibri"/>
          <w:b/>
          <w:sz w:val="22"/>
          <w:szCs w:val="22"/>
        </w:rPr>
      </w:pPr>
      <w:r w:rsidRPr="0033211B">
        <w:rPr>
          <w:rFonts w:ascii="Calibri" w:hAnsi="Calibri"/>
          <w:b/>
          <w:sz w:val="22"/>
          <w:szCs w:val="22"/>
        </w:rPr>
        <w:tab/>
      </w:r>
      <w:r w:rsidRPr="0033211B">
        <w:rPr>
          <w:rFonts w:ascii="Calibri" w:hAnsi="Calibri"/>
          <w:b/>
          <w:sz w:val="22"/>
          <w:szCs w:val="22"/>
        </w:rPr>
        <w:tab/>
        <w:t>Overview of Process and Introductions</w:t>
      </w:r>
    </w:p>
    <w:p w:rsidR="0033211B" w:rsidRPr="0033211B" w:rsidRDefault="0033211B" w:rsidP="000D7E84">
      <w:pPr>
        <w:rPr>
          <w:rFonts w:ascii="Calibri" w:hAnsi="Calibri"/>
          <w:sz w:val="22"/>
          <w:szCs w:val="22"/>
        </w:rPr>
      </w:pPr>
      <w:r w:rsidRPr="0033211B">
        <w:rPr>
          <w:rFonts w:ascii="Calibri" w:hAnsi="Calibri"/>
          <w:sz w:val="22"/>
          <w:szCs w:val="22"/>
        </w:rPr>
        <w:tab/>
      </w:r>
      <w:r w:rsidRPr="0033211B">
        <w:rPr>
          <w:rFonts w:ascii="Calibri" w:hAnsi="Calibri"/>
          <w:sz w:val="22"/>
          <w:szCs w:val="22"/>
        </w:rPr>
        <w:tab/>
        <w:t>Review of process (logistics, any updates, etc.) and introductions by all participants.</w:t>
      </w:r>
    </w:p>
    <w:p w:rsidR="000D7E84" w:rsidRPr="00400F3E" w:rsidRDefault="000D7E84" w:rsidP="000D7E84">
      <w:pPr>
        <w:rPr>
          <w:rFonts w:ascii="Calibri" w:hAnsi="Calibri"/>
          <w:sz w:val="22"/>
          <w:szCs w:val="22"/>
        </w:rPr>
      </w:pPr>
    </w:p>
    <w:p w:rsidR="00717592" w:rsidRPr="0033211B" w:rsidRDefault="00717592" w:rsidP="0033211B">
      <w:pPr>
        <w:rPr>
          <w:rFonts w:ascii="Calibri" w:hAnsi="Calibri"/>
          <w:b/>
          <w:sz w:val="22"/>
          <w:szCs w:val="22"/>
        </w:rPr>
      </w:pPr>
      <w:r>
        <w:rPr>
          <w:rFonts w:ascii="Calibri" w:hAnsi="Calibri"/>
          <w:sz w:val="22"/>
          <w:szCs w:val="22"/>
        </w:rPr>
        <w:t>9</w:t>
      </w:r>
      <w:r w:rsidR="000D7E84" w:rsidRPr="00400F3E">
        <w:rPr>
          <w:rFonts w:ascii="Calibri" w:hAnsi="Calibri"/>
          <w:sz w:val="22"/>
          <w:szCs w:val="22"/>
        </w:rPr>
        <w:t>:45a-</w:t>
      </w:r>
      <w:r>
        <w:rPr>
          <w:rFonts w:ascii="Calibri" w:hAnsi="Calibri"/>
          <w:sz w:val="22"/>
          <w:szCs w:val="22"/>
        </w:rPr>
        <w:t>10</w:t>
      </w:r>
      <w:r w:rsidR="000D7E84" w:rsidRPr="00400F3E">
        <w:rPr>
          <w:rFonts w:ascii="Calibri" w:hAnsi="Calibri"/>
          <w:sz w:val="22"/>
          <w:szCs w:val="22"/>
        </w:rPr>
        <w:t>:15a</w:t>
      </w:r>
      <w:r w:rsidR="000D7E84" w:rsidRPr="00400F3E">
        <w:rPr>
          <w:rFonts w:ascii="Calibri" w:hAnsi="Calibri"/>
          <w:sz w:val="22"/>
          <w:szCs w:val="22"/>
        </w:rPr>
        <w:tab/>
      </w:r>
      <w:r w:rsidR="00C71242" w:rsidRPr="00C71242">
        <w:rPr>
          <w:rFonts w:ascii="Calibri" w:hAnsi="Calibri"/>
          <w:b/>
          <w:sz w:val="22"/>
          <w:szCs w:val="22"/>
        </w:rPr>
        <w:t xml:space="preserve">Presentation: </w:t>
      </w:r>
      <w:r w:rsidRPr="00C71242">
        <w:rPr>
          <w:rFonts w:ascii="Calibri" w:hAnsi="Calibri"/>
          <w:b/>
          <w:sz w:val="22"/>
          <w:szCs w:val="22"/>
        </w:rPr>
        <w:t xml:space="preserve">Introduction to Baldwin Library &amp; Project </w:t>
      </w:r>
      <w:r w:rsidR="00C71242" w:rsidRPr="00C71242">
        <w:rPr>
          <w:rFonts w:ascii="Calibri" w:hAnsi="Calibri"/>
          <w:b/>
          <w:sz w:val="22"/>
          <w:szCs w:val="22"/>
        </w:rPr>
        <w:t xml:space="preserve">(Suzan </w:t>
      </w:r>
      <w:proofErr w:type="spellStart"/>
      <w:r w:rsidR="00C71242" w:rsidRPr="00C71242">
        <w:rPr>
          <w:rFonts w:ascii="Calibri" w:hAnsi="Calibri"/>
          <w:b/>
          <w:sz w:val="22"/>
          <w:szCs w:val="22"/>
        </w:rPr>
        <w:t>Alteri</w:t>
      </w:r>
      <w:proofErr w:type="spellEnd"/>
      <w:r w:rsidR="00C71242" w:rsidRPr="00C71242">
        <w:rPr>
          <w:rFonts w:ascii="Calibri" w:hAnsi="Calibri"/>
          <w:b/>
          <w:sz w:val="22"/>
          <w:szCs w:val="22"/>
        </w:rPr>
        <w:t>)</w:t>
      </w:r>
    </w:p>
    <w:p w:rsidR="00717592" w:rsidRDefault="00C71242" w:rsidP="00717592">
      <w:pPr>
        <w:ind w:left="1440"/>
        <w:rPr>
          <w:rFonts w:ascii="Calibri" w:hAnsi="Calibri"/>
          <w:sz w:val="22"/>
          <w:szCs w:val="22"/>
        </w:rPr>
      </w:pPr>
      <w:r>
        <w:rPr>
          <w:rFonts w:ascii="Calibri" w:hAnsi="Calibri"/>
          <w:sz w:val="22"/>
          <w:szCs w:val="22"/>
        </w:rPr>
        <w:t>S</w:t>
      </w:r>
      <w:r w:rsidR="00717592" w:rsidRPr="00717592">
        <w:rPr>
          <w:rFonts w:ascii="Calibri" w:hAnsi="Calibri"/>
          <w:sz w:val="22"/>
          <w:szCs w:val="22"/>
        </w:rPr>
        <w:t xml:space="preserve">hort presentation </w:t>
      </w:r>
      <w:r w:rsidR="00717592">
        <w:rPr>
          <w:rFonts w:ascii="Calibri" w:hAnsi="Calibri"/>
          <w:sz w:val="22"/>
          <w:szCs w:val="22"/>
        </w:rPr>
        <w:t>on</w:t>
      </w:r>
      <w:r w:rsidR="00717592" w:rsidRPr="00717592">
        <w:rPr>
          <w:rFonts w:ascii="Calibri" w:hAnsi="Calibri"/>
          <w:sz w:val="22"/>
          <w:szCs w:val="22"/>
        </w:rPr>
        <w:t xml:space="preserve"> the history of the Baldwin Library as well as current initiatives, underutilization of the collection and how the collection is used, and information on the digitization project of Early American and British Juvenile Literature and Religious Tracts.</w:t>
      </w:r>
    </w:p>
    <w:p w:rsidR="00717592" w:rsidRPr="00400F3E" w:rsidRDefault="00717592" w:rsidP="00717592">
      <w:pPr>
        <w:ind w:left="720" w:firstLine="720"/>
        <w:rPr>
          <w:rFonts w:ascii="Calibri" w:hAnsi="Calibri"/>
          <w:sz w:val="22"/>
          <w:szCs w:val="22"/>
        </w:rPr>
      </w:pPr>
    </w:p>
    <w:p w:rsidR="00C71242" w:rsidRDefault="00C71242" w:rsidP="00C71242">
      <w:pPr>
        <w:ind w:left="1440" w:hanging="1440"/>
        <w:rPr>
          <w:rFonts w:ascii="Calibri" w:hAnsi="Calibri"/>
          <w:b/>
          <w:sz w:val="22"/>
          <w:szCs w:val="22"/>
        </w:rPr>
      </w:pPr>
      <w:r w:rsidRPr="00C71242">
        <w:rPr>
          <w:rFonts w:ascii="Calibri" w:hAnsi="Calibri"/>
          <w:sz w:val="22"/>
          <w:szCs w:val="22"/>
        </w:rPr>
        <w:t>10:15</w:t>
      </w:r>
      <w:r>
        <w:rPr>
          <w:rFonts w:ascii="Calibri" w:hAnsi="Calibri"/>
          <w:sz w:val="22"/>
          <w:szCs w:val="22"/>
        </w:rPr>
        <w:t>a-</w:t>
      </w:r>
      <w:r w:rsidRPr="00C71242">
        <w:rPr>
          <w:rFonts w:ascii="Calibri" w:hAnsi="Calibri"/>
          <w:sz w:val="22"/>
          <w:szCs w:val="22"/>
        </w:rPr>
        <w:t>11:15</w:t>
      </w:r>
      <w:r>
        <w:rPr>
          <w:rFonts w:ascii="Calibri" w:hAnsi="Calibri"/>
          <w:sz w:val="22"/>
          <w:szCs w:val="22"/>
        </w:rPr>
        <w:t>a</w:t>
      </w:r>
      <w:r w:rsidRPr="00C71242">
        <w:rPr>
          <w:rFonts w:ascii="Calibri" w:hAnsi="Calibri"/>
          <w:sz w:val="22"/>
          <w:szCs w:val="22"/>
        </w:rPr>
        <w:t xml:space="preserve"> </w:t>
      </w:r>
      <w:r>
        <w:rPr>
          <w:rFonts w:ascii="Calibri" w:hAnsi="Calibri"/>
          <w:sz w:val="22"/>
          <w:szCs w:val="22"/>
        </w:rPr>
        <w:tab/>
      </w:r>
      <w:r w:rsidRPr="00C71242">
        <w:rPr>
          <w:rFonts w:ascii="Calibri" w:hAnsi="Calibri"/>
          <w:b/>
          <w:sz w:val="22"/>
          <w:szCs w:val="22"/>
        </w:rPr>
        <w:t>Baldwin Collection Development Policy</w:t>
      </w:r>
      <w:r w:rsidR="00C40363">
        <w:rPr>
          <w:rFonts w:ascii="Calibri" w:hAnsi="Calibri"/>
          <w:b/>
          <w:sz w:val="22"/>
          <w:szCs w:val="22"/>
        </w:rPr>
        <w:t xml:space="preserve"> (Suzan </w:t>
      </w:r>
      <w:proofErr w:type="spellStart"/>
      <w:r w:rsidR="00C40363">
        <w:rPr>
          <w:rFonts w:ascii="Calibri" w:hAnsi="Calibri"/>
          <w:b/>
          <w:sz w:val="22"/>
          <w:szCs w:val="22"/>
        </w:rPr>
        <w:t>Alteri</w:t>
      </w:r>
      <w:proofErr w:type="spellEnd"/>
      <w:r w:rsidR="00C40363">
        <w:rPr>
          <w:rFonts w:ascii="Calibri" w:hAnsi="Calibri"/>
          <w:b/>
          <w:sz w:val="22"/>
          <w:szCs w:val="22"/>
        </w:rPr>
        <w:t>)</w:t>
      </w:r>
    </w:p>
    <w:p w:rsidR="00C71242" w:rsidRPr="00C71242" w:rsidRDefault="00C71242" w:rsidP="00BE71E2">
      <w:pPr>
        <w:ind w:left="1440"/>
        <w:rPr>
          <w:rFonts w:ascii="Calibri" w:hAnsi="Calibri"/>
          <w:sz w:val="22"/>
          <w:szCs w:val="22"/>
        </w:rPr>
      </w:pPr>
      <w:r w:rsidRPr="00C71242">
        <w:rPr>
          <w:rFonts w:ascii="Calibri" w:hAnsi="Calibri"/>
          <w:sz w:val="22"/>
          <w:szCs w:val="22"/>
        </w:rPr>
        <w:t>Group discussion on the Baldwin</w:t>
      </w:r>
      <w:r w:rsidR="00A75189">
        <w:rPr>
          <w:rFonts w:ascii="Calibri" w:hAnsi="Calibri"/>
          <w:sz w:val="22"/>
          <w:szCs w:val="22"/>
        </w:rPr>
        <w:t>’s</w:t>
      </w:r>
      <w:r w:rsidR="002E6D15">
        <w:rPr>
          <w:rFonts w:ascii="Calibri" w:hAnsi="Calibri"/>
          <w:sz w:val="22"/>
          <w:szCs w:val="22"/>
        </w:rPr>
        <w:t xml:space="preserve"> Collection Development Policy</w:t>
      </w:r>
    </w:p>
    <w:p w:rsidR="00C71242" w:rsidRDefault="00C71242" w:rsidP="00A75189">
      <w:pPr>
        <w:ind w:left="1440"/>
        <w:rPr>
          <w:rFonts w:ascii="Calibri" w:hAnsi="Calibri"/>
          <w:sz w:val="22"/>
          <w:szCs w:val="22"/>
        </w:rPr>
      </w:pPr>
      <w:r w:rsidRPr="00C71242">
        <w:rPr>
          <w:rFonts w:ascii="Calibri" w:hAnsi="Calibri"/>
          <w:b/>
          <w:sz w:val="22"/>
          <w:szCs w:val="22"/>
        </w:rPr>
        <w:t>Focus Question</w:t>
      </w:r>
      <w:r w:rsidR="00A75189">
        <w:rPr>
          <w:rFonts w:ascii="Calibri" w:hAnsi="Calibri"/>
          <w:b/>
          <w:sz w:val="22"/>
          <w:szCs w:val="22"/>
        </w:rPr>
        <w:t>s</w:t>
      </w:r>
      <w:r w:rsidRPr="00C71242">
        <w:rPr>
          <w:rFonts w:ascii="Calibri" w:hAnsi="Calibri"/>
          <w:sz w:val="22"/>
          <w:szCs w:val="22"/>
        </w:rPr>
        <w:t>: Does the current policy assist with curricular needs in the humanities?</w:t>
      </w:r>
      <w:r w:rsidR="00A75189">
        <w:rPr>
          <w:rFonts w:ascii="Calibri" w:hAnsi="Calibri"/>
          <w:sz w:val="22"/>
          <w:szCs w:val="22"/>
        </w:rPr>
        <w:t xml:space="preserve"> What core needs are not addressed that should be included?  </w:t>
      </w:r>
    </w:p>
    <w:p w:rsidR="00BE71E2" w:rsidRDefault="00BE71E2" w:rsidP="00BE71E2">
      <w:pPr>
        <w:rPr>
          <w:rFonts w:ascii="Calibri" w:hAnsi="Calibri"/>
          <w:b/>
          <w:sz w:val="22"/>
          <w:szCs w:val="22"/>
        </w:rPr>
      </w:pPr>
    </w:p>
    <w:p w:rsidR="00BE71E2" w:rsidRDefault="00BE71E2" w:rsidP="00BE71E2">
      <w:pPr>
        <w:rPr>
          <w:rFonts w:ascii="Calibri" w:hAnsi="Calibri"/>
          <w:b/>
          <w:sz w:val="22"/>
          <w:szCs w:val="22"/>
        </w:rPr>
      </w:pPr>
      <w:r>
        <w:rPr>
          <w:rFonts w:ascii="Calibri" w:hAnsi="Calibri"/>
          <w:sz w:val="22"/>
          <w:szCs w:val="22"/>
        </w:rPr>
        <w:t>11:15a-11:45</w:t>
      </w:r>
      <w:r w:rsidRPr="00BE71E2">
        <w:rPr>
          <w:rFonts w:ascii="Calibri" w:hAnsi="Calibri"/>
          <w:sz w:val="22"/>
          <w:szCs w:val="22"/>
        </w:rPr>
        <w:t>a</w:t>
      </w:r>
      <w:r>
        <w:rPr>
          <w:rFonts w:ascii="Calibri" w:hAnsi="Calibri"/>
          <w:b/>
          <w:sz w:val="22"/>
          <w:szCs w:val="22"/>
        </w:rPr>
        <w:tab/>
        <w:t>Debrief</w:t>
      </w:r>
      <w:r w:rsidR="00E161FE">
        <w:rPr>
          <w:rFonts w:ascii="Calibri" w:hAnsi="Calibri"/>
          <w:b/>
          <w:sz w:val="22"/>
          <w:szCs w:val="22"/>
        </w:rPr>
        <w:t>/break</w:t>
      </w:r>
    </w:p>
    <w:p w:rsidR="00BE71E2" w:rsidRPr="00BE71E2" w:rsidRDefault="00BE71E2" w:rsidP="00BE71E2">
      <w:pPr>
        <w:ind w:left="1440"/>
        <w:rPr>
          <w:rFonts w:ascii="Calibri" w:hAnsi="Calibri"/>
          <w:sz w:val="22"/>
          <w:szCs w:val="22"/>
        </w:rPr>
      </w:pPr>
      <w:r w:rsidRPr="00BE71E2">
        <w:rPr>
          <w:rFonts w:ascii="Calibri" w:hAnsi="Calibri"/>
          <w:sz w:val="22"/>
          <w:szCs w:val="22"/>
        </w:rPr>
        <w:t xml:space="preserve">You will be asked to write on white boards what surprised you so far and what </w:t>
      </w:r>
      <w:r>
        <w:rPr>
          <w:rFonts w:ascii="Calibri" w:hAnsi="Calibri"/>
          <w:sz w:val="22"/>
          <w:szCs w:val="22"/>
        </w:rPr>
        <w:t>you want</w:t>
      </w:r>
      <w:r w:rsidRPr="00BE71E2">
        <w:rPr>
          <w:rFonts w:ascii="Calibri" w:hAnsi="Calibri"/>
          <w:sz w:val="22"/>
          <w:szCs w:val="22"/>
        </w:rPr>
        <w:t xml:space="preserve"> to learn more about.</w:t>
      </w:r>
    </w:p>
    <w:p w:rsidR="00C71242" w:rsidRPr="00C71242" w:rsidRDefault="00C71242" w:rsidP="00C71242">
      <w:pPr>
        <w:rPr>
          <w:rFonts w:ascii="Calibri" w:hAnsi="Calibri"/>
          <w:sz w:val="22"/>
          <w:szCs w:val="22"/>
        </w:rPr>
      </w:pPr>
    </w:p>
    <w:p w:rsidR="00C71242" w:rsidRDefault="00BE71E2" w:rsidP="00BE71E2">
      <w:pPr>
        <w:ind w:left="1440" w:hanging="1440"/>
        <w:rPr>
          <w:rFonts w:ascii="Calibri" w:hAnsi="Calibri"/>
          <w:b/>
          <w:sz w:val="22"/>
          <w:szCs w:val="22"/>
        </w:rPr>
      </w:pPr>
      <w:r>
        <w:rPr>
          <w:rFonts w:ascii="Calibri" w:hAnsi="Calibri"/>
          <w:sz w:val="22"/>
          <w:szCs w:val="22"/>
        </w:rPr>
        <w:t>11:45</w:t>
      </w:r>
      <w:r w:rsidR="00C71242">
        <w:rPr>
          <w:rFonts w:ascii="Calibri" w:hAnsi="Calibri"/>
          <w:sz w:val="22"/>
          <w:szCs w:val="22"/>
        </w:rPr>
        <w:t>a-</w:t>
      </w:r>
      <w:r>
        <w:rPr>
          <w:rFonts w:ascii="Calibri" w:hAnsi="Calibri"/>
          <w:sz w:val="22"/>
          <w:szCs w:val="22"/>
        </w:rPr>
        <w:t>12:45</w:t>
      </w:r>
      <w:r w:rsidR="00C71242">
        <w:rPr>
          <w:rFonts w:ascii="Calibri" w:hAnsi="Calibri"/>
          <w:sz w:val="22"/>
          <w:szCs w:val="22"/>
        </w:rPr>
        <w:t>p</w:t>
      </w:r>
      <w:r w:rsidR="00C71242">
        <w:rPr>
          <w:rFonts w:ascii="Calibri" w:hAnsi="Calibri"/>
          <w:sz w:val="22"/>
          <w:szCs w:val="22"/>
        </w:rPr>
        <w:tab/>
      </w:r>
      <w:r>
        <w:rPr>
          <w:rFonts w:ascii="Calibri" w:hAnsi="Calibri"/>
          <w:b/>
          <w:sz w:val="22"/>
          <w:szCs w:val="22"/>
        </w:rPr>
        <w:t>Lunch</w:t>
      </w:r>
    </w:p>
    <w:p w:rsidR="00BE71E2" w:rsidRPr="00BE71E2" w:rsidRDefault="00BE71E2" w:rsidP="00BE71E2">
      <w:pPr>
        <w:ind w:left="1440" w:hanging="1440"/>
        <w:rPr>
          <w:rFonts w:ascii="Calibri" w:hAnsi="Calibri"/>
          <w:sz w:val="22"/>
          <w:szCs w:val="22"/>
        </w:rPr>
      </w:pPr>
      <w:r>
        <w:rPr>
          <w:rFonts w:ascii="Calibri" w:hAnsi="Calibri"/>
          <w:b/>
          <w:sz w:val="22"/>
          <w:szCs w:val="22"/>
        </w:rPr>
        <w:tab/>
      </w:r>
      <w:r w:rsidRPr="00BE71E2">
        <w:rPr>
          <w:rFonts w:ascii="Calibri" w:hAnsi="Calibri"/>
          <w:sz w:val="22"/>
          <w:szCs w:val="22"/>
        </w:rPr>
        <w:t>Small group discussion of research interests and continued discussion of the Scholars Council in the Baldwin</w:t>
      </w:r>
    </w:p>
    <w:p w:rsidR="00C71242" w:rsidRPr="00C71242" w:rsidRDefault="00C71242" w:rsidP="00C71242">
      <w:pPr>
        <w:rPr>
          <w:rFonts w:ascii="Calibri" w:hAnsi="Calibri"/>
          <w:sz w:val="22"/>
          <w:szCs w:val="22"/>
        </w:rPr>
      </w:pPr>
      <w:r w:rsidRPr="00C71242">
        <w:rPr>
          <w:rFonts w:ascii="Calibri" w:hAnsi="Calibri"/>
          <w:sz w:val="22"/>
          <w:szCs w:val="22"/>
        </w:rPr>
        <w:tab/>
      </w:r>
    </w:p>
    <w:p w:rsidR="00BE71E2" w:rsidRPr="00C71242" w:rsidRDefault="00BE71E2" w:rsidP="00BE71E2">
      <w:pPr>
        <w:ind w:left="1440" w:hanging="1440"/>
        <w:rPr>
          <w:rFonts w:ascii="Calibri" w:hAnsi="Calibri"/>
          <w:b/>
          <w:sz w:val="22"/>
          <w:szCs w:val="22"/>
        </w:rPr>
      </w:pPr>
      <w:r>
        <w:rPr>
          <w:rFonts w:ascii="Calibri" w:hAnsi="Calibri"/>
          <w:sz w:val="22"/>
          <w:szCs w:val="22"/>
        </w:rPr>
        <w:t>12:45p</w:t>
      </w:r>
      <w:r w:rsidR="00C71242">
        <w:rPr>
          <w:rFonts w:ascii="Calibri" w:hAnsi="Calibri"/>
          <w:sz w:val="22"/>
          <w:szCs w:val="22"/>
        </w:rPr>
        <w:t>-</w:t>
      </w:r>
      <w:r w:rsidR="00C71242" w:rsidRPr="00C71242">
        <w:rPr>
          <w:rFonts w:ascii="Calibri" w:hAnsi="Calibri"/>
          <w:sz w:val="22"/>
          <w:szCs w:val="22"/>
        </w:rPr>
        <w:t>1:30</w:t>
      </w:r>
      <w:r w:rsidR="00C71242">
        <w:rPr>
          <w:rFonts w:ascii="Calibri" w:hAnsi="Calibri"/>
          <w:sz w:val="22"/>
          <w:szCs w:val="22"/>
        </w:rPr>
        <w:t>p</w:t>
      </w:r>
      <w:r w:rsidR="00C71242">
        <w:rPr>
          <w:rFonts w:ascii="Calibri" w:hAnsi="Calibri"/>
          <w:sz w:val="22"/>
          <w:szCs w:val="22"/>
        </w:rPr>
        <w:tab/>
      </w:r>
      <w:r>
        <w:rPr>
          <w:rFonts w:ascii="Calibri" w:hAnsi="Calibri"/>
          <w:b/>
          <w:sz w:val="22"/>
          <w:szCs w:val="22"/>
        </w:rPr>
        <w:t>Session 1</w:t>
      </w:r>
      <w:r w:rsidRPr="00C71242">
        <w:rPr>
          <w:rFonts w:ascii="Calibri" w:hAnsi="Calibri"/>
          <w:b/>
          <w:sz w:val="22"/>
          <w:szCs w:val="22"/>
        </w:rPr>
        <w:t xml:space="preserve">: Functions </w:t>
      </w:r>
      <w:r>
        <w:rPr>
          <w:rFonts w:ascii="Calibri" w:hAnsi="Calibri"/>
          <w:b/>
          <w:sz w:val="22"/>
          <w:szCs w:val="22"/>
        </w:rPr>
        <w:t>&amp;</w:t>
      </w:r>
      <w:r w:rsidRPr="00C71242">
        <w:rPr>
          <w:rFonts w:ascii="Calibri" w:hAnsi="Calibri"/>
          <w:b/>
          <w:sz w:val="22"/>
          <w:szCs w:val="22"/>
        </w:rPr>
        <w:t xml:space="preserve"> Expectations of Baldwin Library Scholars Council</w:t>
      </w:r>
      <w:r>
        <w:rPr>
          <w:rFonts w:ascii="Calibri" w:hAnsi="Calibri"/>
          <w:b/>
          <w:sz w:val="22"/>
          <w:szCs w:val="22"/>
        </w:rPr>
        <w:t xml:space="preserve"> </w:t>
      </w:r>
      <w:r w:rsidR="00F502EC">
        <w:rPr>
          <w:rFonts w:ascii="Calibri" w:hAnsi="Calibri"/>
          <w:b/>
          <w:sz w:val="22"/>
          <w:szCs w:val="22"/>
        </w:rPr>
        <w:t>(Alteri)</w:t>
      </w:r>
    </w:p>
    <w:p w:rsidR="00BE71E2" w:rsidRPr="00C71242" w:rsidRDefault="00BE71E2" w:rsidP="00BE71E2">
      <w:pPr>
        <w:ind w:left="1440"/>
        <w:rPr>
          <w:rFonts w:ascii="Calibri" w:hAnsi="Calibri"/>
          <w:sz w:val="22"/>
          <w:szCs w:val="22"/>
        </w:rPr>
      </w:pPr>
      <w:r w:rsidRPr="00C71242">
        <w:rPr>
          <w:rFonts w:ascii="Calibri" w:hAnsi="Calibri"/>
          <w:sz w:val="22"/>
          <w:szCs w:val="22"/>
        </w:rPr>
        <w:t>Short introduction on current trends and ideas for the Scholars Council and to leverage the council for the Baldwin Library followed by large group brainstorming that ranks importance of ideas</w:t>
      </w:r>
    </w:p>
    <w:p w:rsidR="00BE71E2" w:rsidRPr="00C71242" w:rsidRDefault="00BE71E2" w:rsidP="00BE71E2">
      <w:pPr>
        <w:ind w:left="1440"/>
        <w:rPr>
          <w:rFonts w:ascii="Calibri" w:hAnsi="Calibri"/>
          <w:sz w:val="22"/>
          <w:szCs w:val="22"/>
        </w:rPr>
      </w:pPr>
    </w:p>
    <w:p w:rsidR="00BE71E2" w:rsidRPr="00C71242" w:rsidRDefault="00C71242" w:rsidP="00BE71E2">
      <w:pPr>
        <w:ind w:left="1440" w:hanging="1440"/>
        <w:rPr>
          <w:rFonts w:ascii="Calibri" w:hAnsi="Calibri"/>
          <w:sz w:val="22"/>
          <w:szCs w:val="22"/>
        </w:rPr>
      </w:pPr>
      <w:r w:rsidRPr="00C71242">
        <w:rPr>
          <w:rFonts w:ascii="Calibri" w:hAnsi="Calibri"/>
          <w:sz w:val="22"/>
          <w:szCs w:val="22"/>
        </w:rPr>
        <w:t>1:30</w:t>
      </w:r>
      <w:r>
        <w:rPr>
          <w:rFonts w:ascii="Calibri" w:hAnsi="Calibri"/>
          <w:sz w:val="22"/>
          <w:szCs w:val="22"/>
        </w:rPr>
        <w:t>p-</w:t>
      </w:r>
      <w:r w:rsidRPr="00C71242">
        <w:rPr>
          <w:rFonts w:ascii="Calibri" w:hAnsi="Calibri"/>
          <w:sz w:val="22"/>
          <w:szCs w:val="22"/>
        </w:rPr>
        <w:t>2:15</w:t>
      </w:r>
      <w:r>
        <w:rPr>
          <w:rFonts w:ascii="Calibri" w:hAnsi="Calibri"/>
          <w:sz w:val="22"/>
          <w:szCs w:val="22"/>
        </w:rPr>
        <w:t>p</w:t>
      </w:r>
      <w:r w:rsidRPr="00C71242">
        <w:rPr>
          <w:rFonts w:ascii="Calibri" w:hAnsi="Calibri"/>
          <w:sz w:val="22"/>
          <w:szCs w:val="22"/>
        </w:rPr>
        <w:t xml:space="preserve"> </w:t>
      </w:r>
      <w:r>
        <w:rPr>
          <w:rFonts w:ascii="Calibri" w:hAnsi="Calibri"/>
          <w:sz w:val="22"/>
          <w:szCs w:val="22"/>
        </w:rPr>
        <w:tab/>
      </w:r>
      <w:r w:rsidR="00BE71E2">
        <w:rPr>
          <w:rFonts w:ascii="Calibri" w:hAnsi="Calibri"/>
          <w:b/>
          <w:sz w:val="22"/>
          <w:szCs w:val="22"/>
        </w:rPr>
        <w:t>Session 2</w:t>
      </w:r>
      <w:r w:rsidR="00BE71E2" w:rsidRPr="00C71242">
        <w:rPr>
          <w:rFonts w:ascii="Calibri" w:hAnsi="Calibri"/>
          <w:b/>
          <w:sz w:val="22"/>
          <w:szCs w:val="22"/>
        </w:rPr>
        <w:t>: Scholars Councils and Libraries</w:t>
      </w:r>
      <w:r w:rsidR="00BE71E2">
        <w:rPr>
          <w:rFonts w:ascii="Calibri" w:hAnsi="Calibri"/>
          <w:b/>
          <w:sz w:val="22"/>
          <w:szCs w:val="22"/>
        </w:rPr>
        <w:t xml:space="preserve"> (facilitated session</w:t>
      </w:r>
      <w:r w:rsidR="00F502EC">
        <w:rPr>
          <w:rFonts w:ascii="Calibri" w:hAnsi="Calibri"/>
          <w:b/>
          <w:sz w:val="22"/>
          <w:szCs w:val="22"/>
        </w:rPr>
        <w:t>: Val, Laurie, Kerry</w:t>
      </w:r>
      <w:proofErr w:type="gramStart"/>
      <w:r w:rsidR="00F502EC">
        <w:rPr>
          <w:rFonts w:ascii="Calibri" w:hAnsi="Calibri"/>
          <w:b/>
          <w:sz w:val="22"/>
          <w:szCs w:val="22"/>
        </w:rPr>
        <w:t>)</w:t>
      </w:r>
      <w:proofErr w:type="gramEnd"/>
      <w:r w:rsidR="00BE71E2" w:rsidRPr="00C71242">
        <w:rPr>
          <w:rFonts w:ascii="Calibri" w:hAnsi="Calibri"/>
          <w:sz w:val="22"/>
          <w:szCs w:val="22"/>
        </w:rPr>
        <w:br/>
        <w:t xml:space="preserve">Short </w:t>
      </w:r>
      <w:r w:rsidR="00BE71E2">
        <w:rPr>
          <w:rFonts w:ascii="Calibri" w:hAnsi="Calibri"/>
          <w:sz w:val="22"/>
          <w:szCs w:val="22"/>
        </w:rPr>
        <w:t>presentation</w:t>
      </w:r>
      <w:r w:rsidR="00BE71E2" w:rsidRPr="00C71242">
        <w:rPr>
          <w:rFonts w:ascii="Calibri" w:hAnsi="Calibri"/>
          <w:sz w:val="22"/>
          <w:szCs w:val="22"/>
        </w:rPr>
        <w:t xml:space="preserve"> on Scholars Councils in Libraries (10 minutes) followed by discussion in small groups</w:t>
      </w:r>
      <w:r w:rsidR="00BE71E2">
        <w:rPr>
          <w:rFonts w:ascii="Calibri" w:hAnsi="Calibri"/>
          <w:sz w:val="22"/>
          <w:szCs w:val="22"/>
        </w:rPr>
        <w:t>.</w:t>
      </w:r>
      <w:r w:rsidR="00BE71E2" w:rsidRPr="00C71242">
        <w:rPr>
          <w:rFonts w:ascii="Calibri" w:hAnsi="Calibri"/>
          <w:sz w:val="22"/>
          <w:szCs w:val="22"/>
        </w:rPr>
        <w:t xml:space="preserve"> </w:t>
      </w:r>
    </w:p>
    <w:p w:rsidR="00C71242" w:rsidRPr="00C71242" w:rsidRDefault="00BE71E2" w:rsidP="00BE71E2">
      <w:pPr>
        <w:ind w:left="1440"/>
        <w:rPr>
          <w:rFonts w:ascii="Calibri" w:hAnsi="Calibri"/>
          <w:sz w:val="22"/>
          <w:szCs w:val="22"/>
        </w:rPr>
      </w:pPr>
      <w:r w:rsidRPr="00C71242">
        <w:rPr>
          <w:rFonts w:ascii="Calibri" w:hAnsi="Calibri"/>
          <w:b/>
          <w:sz w:val="22"/>
          <w:szCs w:val="22"/>
        </w:rPr>
        <w:t>Focus Question</w:t>
      </w:r>
      <w:r w:rsidRPr="00C71242">
        <w:rPr>
          <w:rFonts w:ascii="Calibri" w:hAnsi="Calibri"/>
          <w:sz w:val="22"/>
          <w:szCs w:val="22"/>
        </w:rPr>
        <w:t xml:space="preserve">: </w:t>
      </w:r>
      <w:r>
        <w:rPr>
          <w:rFonts w:ascii="Calibri" w:hAnsi="Calibri"/>
          <w:sz w:val="22"/>
          <w:szCs w:val="22"/>
        </w:rPr>
        <w:t xml:space="preserve">How do </w:t>
      </w:r>
      <w:r w:rsidRPr="00C71242">
        <w:rPr>
          <w:rFonts w:ascii="Calibri" w:hAnsi="Calibri"/>
          <w:sz w:val="22"/>
          <w:szCs w:val="22"/>
        </w:rPr>
        <w:t>existing models from outside the library community</w:t>
      </w:r>
      <w:r>
        <w:rPr>
          <w:rFonts w:ascii="Calibri" w:hAnsi="Calibri"/>
          <w:sz w:val="22"/>
          <w:szCs w:val="22"/>
        </w:rPr>
        <w:t xml:space="preserve"> work for this Scholars Council and within the</w:t>
      </w:r>
      <w:r w:rsidRPr="00C71242">
        <w:rPr>
          <w:rFonts w:ascii="Calibri" w:hAnsi="Calibri"/>
          <w:sz w:val="22"/>
          <w:szCs w:val="22"/>
        </w:rPr>
        <w:t xml:space="preserve"> library infrastructure?</w:t>
      </w:r>
    </w:p>
    <w:p w:rsidR="00C71242" w:rsidRPr="00C71242" w:rsidRDefault="00C71242" w:rsidP="00C71242">
      <w:pPr>
        <w:rPr>
          <w:rFonts w:ascii="Calibri" w:hAnsi="Calibri"/>
          <w:sz w:val="22"/>
          <w:szCs w:val="22"/>
        </w:rPr>
      </w:pPr>
    </w:p>
    <w:p w:rsidR="00C71242" w:rsidRPr="00A366CB" w:rsidRDefault="00C71242" w:rsidP="00BE71E2">
      <w:pPr>
        <w:ind w:left="1440" w:hanging="1440"/>
        <w:rPr>
          <w:rFonts w:ascii="Calibri" w:hAnsi="Calibri"/>
          <w:b/>
          <w:sz w:val="22"/>
          <w:szCs w:val="22"/>
        </w:rPr>
      </w:pPr>
      <w:r w:rsidRPr="00C71242">
        <w:rPr>
          <w:rFonts w:ascii="Calibri" w:hAnsi="Calibri"/>
          <w:sz w:val="22"/>
          <w:szCs w:val="22"/>
        </w:rPr>
        <w:lastRenderedPageBreak/>
        <w:t>2:15</w:t>
      </w:r>
      <w:r>
        <w:rPr>
          <w:rFonts w:ascii="Calibri" w:hAnsi="Calibri"/>
          <w:sz w:val="22"/>
          <w:szCs w:val="22"/>
        </w:rPr>
        <w:t>p-</w:t>
      </w:r>
      <w:r w:rsidR="00BE71E2">
        <w:rPr>
          <w:rFonts w:ascii="Calibri" w:hAnsi="Calibri"/>
          <w:sz w:val="22"/>
          <w:szCs w:val="22"/>
        </w:rPr>
        <w:t>2:30</w:t>
      </w:r>
      <w:r>
        <w:rPr>
          <w:rFonts w:ascii="Calibri" w:hAnsi="Calibri"/>
          <w:sz w:val="22"/>
          <w:szCs w:val="22"/>
        </w:rPr>
        <w:t>p</w:t>
      </w:r>
      <w:r>
        <w:rPr>
          <w:rFonts w:ascii="Calibri" w:hAnsi="Calibri"/>
          <w:sz w:val="22"/>
          <w:szCs w:val="22"/>
        </w:rPr>
        <w:tab/>
      </w:r>
      <w:r w:rsidR="00BE71E2" w:rsidRPr="00A366CB">
        <w:rPr>
          <w:rFonts w:ascii="Calibri" w:hAnsi="Calibri"/>
          <w:b/>
          <w:sz w:val="22"/>
          <w:szCs w:val="22"/>
        </w:rPr>
        <w:t>Break</w:t>
      </w:r>
    </w:p>
    <w:p w:rsidR="00BE71E2" w:rsidRDefault="00BE71E2" w:rsidP="00BE71E2">
      <w:pPr>
        <w:ind w:left="1440" w:hanging="1440"/>
        <w:rPr>
          <w:rFonts w:ascii="Calibri" w:hAnsi="Calibri"/>
          <w:sz w:val="22"/>
          <w:szCs w:val="22"/>
        </w:rPr>
      </w:pPr>
    </w:p>
    <w:p w:rsidR="00BE71E2" w:rsidRDefault="00BE71E2" w:rsidP="00BE71E2">
      <w:pPr>
        <w:ind w:left="1440" w:hanging="1440"/>
        <w:rPr>
          <w:rFonts w:ascii="Calibri" w:hAnsi="Calibri"/>
          <w:sz w:val="22"/>
          <w:szCs w:val="22"/>
        </w:rPr>
      </w:pPr>
      <w:r>
        <w:rPr>
          <w:rFonts w:ascii="Calibri" w:hAnsi="Calibri"/>
          <w:sz w:val="22"/>
          <w:szCs w:val="22"/>
        </w:rPr>
        <w:t>2:30p-3:00p</w:t>
      </w:r>
      <w:r>
        <w:rPr>
          <w:rFonts w:ascii="Calibri" w:hAnsi="Calibri"/>
          <w:sz w:val="22"/>
          <w:szCs w:val="22"/>
        </w:rPr>
        <w:tab/>
      </w:r>
      <w:r w:rsidR="00B94294" w:rsidRPr="00A366CB">
        <w:rPr>
          <w:rFonts w:ascii="Calibri" w:hAnsi="Calibri"/>
          <w:b/>
          <w:sz w:val="22"/>
          <w:szCs w:val="22"/>
        </w:rPr>
        <w:t>Session 3: Assets, Networks, and Expertise</w:t>
      </w:r>
    </w:p>
    <w:p w:rsidR="00B94294" w:rsidRDefault="00B94294" w:rsidP="00B94294">
      <w:pPr>
        <w:ind w:left="1440" w:hanging="1440"/>
        <w:rPr>
          <w:rFonts w:ascii="Calibri" w:hAnsi="Calibri"/>
          <w:sz w:val="22"/>
          <w:szCs w:val="22"/>
        </w:rPr>
      </w:pPr>
      <w:r>
        <w:rPr>
          <w:rFonts w:ascii="Calibri" w:hAnsi="Calibri"/>
          <w:sz w:val="22"/>
          <w:szCs w:val="22"/>
        </w:rPr>
        <w:tab/>
      </w:r>
      <w:r w:rsidR="00E161FE">
        <w:rPr>
          <w:rFonts w:ascii="Calibri" w:hAnsi="Calibri"/>
          <w:sz w:val="22"/>
          <w:szCs w:val="22"/>
        </w:rPr>
        <w:t>L</w:t>
      </w:r>
      <w:r>
        <w:rPr>
          <w:rFonts w:ascii="Calibri" w:hAnsi="Calibri"/>
          <w:sz w:val="22"/>
          <w:szCs w:val="22"/>
        </w:rPr>
        <w:t xml:space="preserve">arge group discussion on what assets, networks, and expertise participants can bring. </w:t>
      </w:r>
    </w:p>
    <w:p w:rsidR="00B94294" w:rsidRDefault="00B94294" w:rsidP="00B94294">
      <w:pPr>
        <w:ind w:left="1440" w:hanging="1440"/>
        <w:rPr>
          <w:rFonts w:ascii="Calibri" w:hAnsi="Calibri"/>
          <w:sz w:val="22"/>
          <w:szCs w:val="22"/>
        </w:rPr>
      </w:pPr>
    </w:p>
    <w:p w:rsidR="00A366CB" w:rsidRDefault="00B94294" w:rsidP="00B94294">
      <w:pPr>
        <w:ind w:left="1440" w:hanging="1440"/>
        <w:rPr>
          <w:rFonts w:ascii="Calibri" w:hAnsi="Calibri"/>
          <w:sz w:val="22"/>
          <w:szCs w:val="22"/>
        </w:rPr>
      </w:pPr>
      <w:r>
        <w:rPr>
          <w:rFonts w:ascii="Calibri" w:hAnsi="Calibri"/>
          <w:sz w:val="22"/>
          <w:szCs w:val="22"/>
        </w:rPr>
        <w:t>3:00p-3:30p</w:t>
      </w:r>
      <w:r>
        <w:rPr>
          <w:rFonts w:ascii="Calibri" w:hAnsi="Calibri"/>
          <w:sz w:val="22"/>
          <w:szCs w:val="22"/>
        </w:rPr>
        <w:tab/>
      </w:r>
      <w:r w:rsidR="00A366CB" w:rsidRPr="00A366CB">
        <w:rPr>
          <w:rFonts w:ascii="Calibri" w:hAnsi="Calibri"/>
          <w:b/>
          <w:sz w:val="22"/>
          <w:szCs w:val="22"/>
        </w:rPr>
        <w:t>Debrief</w:t>
      </w:r>
      <w:r w:rsidR="00E161FE">
        <w:rPr>
          <w:rFonts w:ascii="Calibri" w:hAnsi="Calibri"/>
          <w:b/>
          <w:sz w:val="22"/>
          <w:szCs w:val="22"/>
        </w:rPr>
        <w:t>/break</w:t>
      </w:r>
    </w:p>
    <w:p w:rsidR="00B94294" w:rsidRDefault="00A366CB" w:rsidP="00A366CB">
      <w:pPr>
        <w:ind w:left="1440"/>
        <w:rPr>
          <w:rFonts w:ascii="Calibri" w:hAnsi="Calibri"/>
          <w:sz w:val="22"/>
          <w:szCs w:val="22"/>
        </w:rPr>
      </w:pPr>
      <w:r>
        <w:rPr>
          <w:rFonts w:ascii="Calibri" w:hAnsi="Calibri"/>
          <w:sz w:val="22"/>
          <w:szCs w:val="22"/>
        </w:rPr>
        <w:t>Summary of what has been discussed /questions</w:t>
      </w:r>
    </w:p>
    <w:p w:rsidR="000B6F90" w:rsidRDefault="000B6F90" w:rsidP="000B6F90">
      <w:pPr>
        <w:rPr>
          <w:rFonts w:ascii="Calibri" w:hAnsi="Calibri"/>
          <w:sz w:val="22"/>
          <w:szCs w:val="22"/>
        </w:rPr>
      </w:pPr>
    </w:p>
    <w:p w:rsidR="000B6F90" w:rsidRDefault="000B6F90" w:rsidP="000B6F90">
      <w:pPr>
        <w:rPr>
          <w:rFonts w:ascii="Calibri" w:hAnsi="Calibri"/>
          <w:b/>
          <w:sz w:val="22"/>
          <w:szCs w:val="22"/>
        </w:rPr>
      </w:pPr>
      <w:r>
        <w:rPr>
          <w:rFonts w:ascii="Calibri" w:hAnsi="Calibri"/>
          <w:sz w:val="22"/>
          <w:szCs w:val="22"/>
        </w:rPr>
        <w:t xml:space="preserve">3:45 – 5:15 </w:t>
      </w:r>
      <w:r>
        <w:rPr>
          <w:rFonts w:ascii="Calibri" w:hAnsi="Calibri"/>
          <w:sz w:val="22"/>
          <w:szCs w:val="22"/>
        </w:rPr>
        <w:tab/>
      </w:r>
      <w:r w:rsidRPr="000B6F90">
        <w:rPr>
          <w:rFonts w:ascii="Calibri" w:hAnsi="Calibri"/>
          <w:b/>
          <w:sz w:val="22"/>
          <w:szCs w:val="22"/>
        </w:rPr>
        <w:t>Tour of the Baldwin Library</w:t>
      </w:r>
      <w:r w:rsidR="00F502EC">
        <w:rPr>
          <w:rFonts w:ascii="Calibri" w:hAnsi="Calibri"/>
          <w:b/>
          <w:sz w:val="22"/>
          <w:szCs w:val="22"/>
        </w:rPr>
        <w:t xml:space="preserve"> (S. </w:t>
      </w:r>
      <w:proofErr w:type="spellStart"/>
      <w:r w:rsidR="00F502EC">
        <w:rPr>
          <w:rFonts w:ascii="Calibri" w:hAnsi="Calibri"/>
          <w:b/>
          <w:sz w:val="22"/>
          <w:szCs w:val="22"/>
        </w:rPr>
        <w:t>Alteri</w:t>
      </w:r>
      <w:proofErr w:type="spellEnd"/>
      <w:r w:rsidR="00F502EC">
        <w:rPr>
          <w:rFonts w:ascii="Calibri" w:hAnsi="Calibri"/>
          <w:b/>
          <w:sz w:val="22"/>
          <w:szCs w:val="22"/>
        </w:rPr>
        <w:t xml:space="preserve"> &amp; K. Elkins)</w:t>
      </w:r>
    </w:p>
    <w:p w:rsidR="00EA2699" w:rsidRPr="00EA2699" w:rsidRDefault="00EA2699" w:rsidP="000B6F90">
      <w:pPr>
        <w:rPr>
          <w:rFonts w:ascii="Calibri" w:hAnsi="Calibri"/>
          <w:sz w:val="22"/>
          <w:szCs w:val="22"/>
        </w:rPr>
      </w:pPr>
      <w:r>
        <w:rPr>
          <w:rFonts w:ascii="Calibri" w:hAnsi="Calibri"/>
          <w:b/>
          <w:sz w:val="22"/>
          <w:szCs w:val="22"/>
        </w:rPr>
        <w:tab/>
      </w:r>
      <w:r>
        <w:rPr>
          <w:rFonts w:ascii="Calibri" w:hAnsi="Calibri"/>
          <w:b/>
          <w:sz w:val="22"/>
          <w:szCs w:val="22"/>
        </w:rPr>
        <w:tab/>
      </w:r>
      <w:r w:rsidRPr="00EA2699">
        <w:rPr>
          <w:rFonts w:ascii="Calibri" w:hAnsi="Calibri"/>
          <w:sz w:val="22"/>
          <w:szCs w:val="22"/>
        </w:rPr>
        <w:t>*Optional</w:t>
      </w:r>
    </w:p>
    <w:p w:rsidR="00C71242" w:rsidRPr="00C71242" w:rsidRDefault="00C71242" w:rsidP="00C71242">
      <w:pPr>
        <w:rPr>
          <w:rFonts w:ascii="Calibri" w:hAnsi="Calibri"/>
          <w:sz w:val="22"/>
          <w:szCs w:val="22"/>
        </w:rPr>
      </w:pPr>
    </w:p>
    <w:p w:rsidR="00C71242" w:rsidRDefault="00C71242" w:rsidP="00C71242">
      <w:pPr>
        <w:rPr>
          <w:rFonts w:ascii="Calibri" w:hAnsi="Calibri"/>
          <w:b/>
          <w:sz w:val="22"/>
          <w:szCs w:val="22"/>
        </w:rPr>
      </w:pPr>
      <w:r w:rsidRPr="00C71242">
        <w:rPr>
          <w:rFonts w:ascii="Calibri" w:hAnsi="Calibri"/>
          <w:sz w:val="22"/>
          <w:szCs w:val="22"/>
        </w:rPr>
        <w:t>5:30p</w:t>
      </w:r>
      <w:r w:rsidRPr="00C71242">
        <w:rPr>
          <w:rFonts w:ascii="Calibri" w:hAnsi="Calibri"/>
          <w:sz w:val="22"/>
          <w:szCs w:val="22"/>
        </w:rPr>
        <w:tab/>
      </w:r>
      <w:r w:rsidRPr="00C71242">
        <w:rPr>
          <w:rFonts w:ascii="Calibri" w:hAnsi="Calibri"/>
          <w:sz w:val="22"/>
          <w:szCs w:val="22"/>
        </w:rPr>
        <w:tab/>
      </w:r>
      <w:r>
        <w:rPr>
          <w:rFonts w:ascii="Calibri" w:hAnsi="Calibri"/>
          <w:b/>
          <w:sz w:val="22"/>
          <w:szCs w:val="22"/>
        </w:rPr>
        <w:t>Welcome Dinner</w:t>
      </w:r>
      <w:r w:rsidR="000B6F90">
        <w:rPr>
          <w:rFonts w:ascii="Calibri" w:hAnsi="Calibri"/>
          <w:b/>
          <w:sz w:val="22"/>
          <w:szCs w:val="22"/>
        </w:rPr>
        <w:t>s</w:t>
      </w:r>
    </w:p>
    <w:p w:rsidR="000B6F90" w:rsidRPr="000B6F90" w:rsidRDefault="000B6F90" w:rsidP="00C71242">
      <w:pPr>
        <w:rPr>
          <w:rFonts w:ascii="Calibri" w:hAnsi="Calibri"/>
          <w:sz w:val="22"/>
          <w:szCs w:val="22"/>
        </w:rPr>
      </w:pPr>
      <w:r>
        <w:rPr>
          <w:rFonts w:ascii="Calibri" w:hAnsi="Calibri"/>
          <w:b/>
          <w:sz w:val="22"/>
          <w:szCs w:val="22"/>
        </w:rPr>
        <w:tab/>
      </w:r>
      <w:r>
        <w:rPr>
          <w:rFonts w:ascii="Calibri" w:hAnsi="Calibri"/>
          <w:b/>
          <w:sz w:val="22"/>
          <w:szCs w:val="22"/>
        </w:rPr>
        <w:tab/>
      </w:r>
      <w:r w:rsidRPr="000B6F90">
        <w:rPr>
          <w:rFonts w:ascii="Calibri" w:hAnsi="Calibri"/>
          <w:sz w:val="22"/>
          <w:szCs w:val="22"/>
        </w:rPr>
        <w:t>Dinners in small groups with various hosts (sign-up sheet at conference)</w:t>
      </w:r>
    </w:p>
    <w:p w:rsidR="000D7E84" w:rsidRPr="00400F3E" w:rsidRDefault="000D7E84" w:rsidP="000D7E84">
      <w:pPr>
        <w:rPr>
          <w:rFonts w:ascii="Calibri" w:hAnsi="Calibri"/>
          <w:b/>
          <w:sz w:val="22"/>
          <w:szCs w:val="22"/>
          <w:u w:val="single"/>
        </w:rPr>
      </w:pPr>
    </w:p>
    <w:p w:rsidR="00E33F6A" w:rsidRPr="00400F3E" w:rsidRDefault="00E33F6A" w:rsidP="00E33F6A">
      <w:pPr>
        <w:rPr>
          <w:rFonts w:ascii="Calibri" w:hAnsi="Calibri"/>
          <w:b/>
          <w:sz w:val="22"/>
          <w:szCs w:val="22"/>
          <w:u w:val="single"/>
        </w:rPr>
      </w:pPr>
      <w:r>
        <w:rPr>
          <w:rFonts w:ascii="Calibri" w:hAnsi="Calibri"/>
          <w:b/>
          <w:sz w:val="22"/>
          <w:szCs w:val="22"/>
          <w:u w:val="single"/>
        </w:rPr>
        <w:t>Friday, 6 June 2014</w:t>
      </w:r>
    </w:p>
    <w:p w:rsidR="000D7E84" w:rsidRPr="00400F3E" w:rsidRDefault="000D7E84" w:rsidP="000D7E84">
      <w:pPr>
        <w:rPr>
          <w:rFonts w:ascii="Calibri" w:hAnsi="Calibri"/>
          <w:sz w:val="22"/>
          <w:szCs w:val="22"/>
        </w:rPr>
      </w:pPr>
    </w:p>
    <w:p w:rsidR="00C71242" w:rsidRDefault="00A366CB" w:rsidP="00C71242">
      <w:pPr>
        <w:rPr>
          <w:rFonts w:ascii="Calibri" w:hAnsi="Calibri"/>
          <w:b/>
          <w:sz w:val="22"/>
          <w:szCs w:val="22"/>
        </w:rPr>
      </w:pPr>
      <w:r>
        <w:rPr>
          <w:rFonts w:ascii="Calibri" w:hAnsi="Calibri"/>
          <w:sz w:val="22"/>
          <w:szCs w:val="22"/>
        </w:rPr>
        <w:t>8:30</w:t>
      </w:r>
      <w:r w:rsidR="00C71242">
        <w:rPr>
          <w:rFonts w:ascii="Calibri" w:hAnsi="Calibri"/>
          <w:sz w:val="22"/>
          <w:szCs w:val="22"/>
        </w:rPr>
        <w:t>a-</w:t>
      </w:r>
      <w:r>
        <w:rPr>
          <w:rFonts w:ascii="Calibri" w:hAnsi="Calibri"/>
          <w:sz w:val="22"/>
          <w:szCs w:val="22"/>
        </w:rPr>
        <w:t>9</w:t>
      </w:r>
      <w:r w:rsidR="00C71242">
        <w:rPr>
          <w:rFonts w:ascii="Calibri" w:hAnsi="Calibri"/>
          <w:sz w:val="22"/>
          <w:szCs w:val="22"/>
        </w:rPr>
        <w:t>a</w:t>
      </w:r>
      <w:r w:rsidR="00C71242">
        <w:rPr>
          <w:rFonts w:ascii="Calibri" w:hAnsi="Calibri"/>
          <w:sz w:val="22"/>
          <w:szCs w:val="22"/>
        </w:rPr>
        <w:tab/>
      </w:r>
      <w:r w:rsidR="00C71242" w:rsidRPr="00C71242">
        <w:rPr>
          <w:rFonts w:ascii="Calibri" w:hAnsi="Calibri"/>
          <w:b/>
          <w:sz w:val="22"/>
          <w:szCs w:val="22"/>
        </w:rPr>
        <w:t>Breakfast</w:t>
      </w:r>
    </w:p>
    <w:p w:rsidR="00C71242" w:rsidRPr="00C71242" w:rsidRDefault="00C71242" w:rsidP="00C71242">
      <w:pPr>
        <w:rPr>
          <w:rFonts w:ascii="Calibri" w:hAnsi="Calibri"/>
          <w:sz w:val="22"/>
          <w:szCs w:val="22"/>
        </w:rPr>
      </w:pPr>
    </w:p>
    <w:p w:rsidR="00C71242" w:rsidRDefault="00A366CB" w:rsidP="00C71242">
      <w:pPr>
        <w:rPr>
          <w:rFonts w:ascii="Calibri" w:hAnsi="Calibri"/>
          <w:sz w:val="22"/>
          <w:szCs w:val="22"/>
        </w:rPr>
      </w:pPr>
      <w:r>
        <w:rPr>
          <w:rFonts w:ascii="Calibri" w:hAnsi="Calibri"/>
          <w:sz w:val="22"/>
          <w:szCs w:val="22"/>
        </w:rPr>
        <w:t>9</w:t>
      </w:r>
      <w:r w:rsidR="00C71242">
        <w:rPr>
          <w:rFonts w:ascii="Calibri" w:hAnsi="Calibri"/>
          <w:sz w:val="22"/>
          <w:szCs w:val="22"/>
        </w:rPr>
        <w:t>a-</w:t>
      </w:r>
      <w:r w:rsidR="005D667F">
        <w:rPr>
          <w:rFonts w:ascii="Calibri" w:hAnsi="Calibri"/>
          <w:sz w:val="22"/>
          <w:szCs w:val="22"/>
        </w:rPr>
        <w:t>9:30</w:t>
      </w:r>
      <w:r w:rsidR="00C71242">
        <w:rPr>
          <w:rFonts w:ascii="Calibri" w:hAnsi="Calibri"/>
          <w:sz w:val="22"/>
          <w:szCs w:val="22"/>
        </w:rPr>
        <w:t>a</w:t>
      </w:r>
      <w:r w:rsidR="00C71242">
        <w:rPr>
          <w:rFonts w:ascii="Calibri" w:hAnsi="Calibri"/>
          <w:sz w:val="22"/>
          <w:szCs w:val="22"/>
        </w:rPr>
        <w:tab/>
      </w:r>
      <w:r w:rsidRPr="00A366CB">
        <w:rPr>
          <w:rFonts w:ascii="Calibri" w:hAnsi="Calibri"/>
          <w:b/>
          <w:sz w:val="22"/>
          <w:szCs w:val="22"/>
        </w:rPr>
        <w:t>Closing the loop</w:t>
      </w:r>
    </w:p>
    <w:p w:rsidR="00A366CB" w:rsidRPr="00C71242" w:rsidRDefault="00A366CB" w:rsidP="00C71242">
      <w:pPr>
        <w:rPr>
          <w:rFonts w:ascii="Calibri" w:hAnsi="Calibri"/>
          <w:b/>
          <w:sz w:val="22"/>
          <w:szCs w:val="22"/>
        </w:rPr>
      </w:pPr>
      <w:r>
        <w:rPr>
          <w:rFonts w:ascii="Calibri" w:hAnsi="Calibri"/>
          <w:sz w:val="22"/>
          <w:szCs w:val="22"/>
        </w:rPr>
        <w:tab/>
      </w:r>
      <w:r>
        <w:rPr>
          <w:rFonts w:ascii="Calibri" w:hAnsi="Calibri"/>
          <w:sz w:val="22"/>
          <w:szCs w:val="22"/>
        </w:rPr>
        <w:tab/>
        <w:t>Next steps for the Baldwin Library Scholars Council</w:t>
      </w:r>
    </w:p>
    <w:p w:rsidR="00C71242" w:rsidRPr="00C71242" w:rsidRDefault="00C71242" w:rsidP="00C71242">
      <w:pPr>
        <w:rPr>
          <w:rFonts w:ascii="Calibri" w:hAnsi="Calibri"/>
          <w:sz w:val="22"/>
          <w:szCs w:val="22"/>
        </w:rPr>
      </w:pPr>
    </w:p>
    <w:p w:rsidR="00C71242" w:rsidRPr="00C71242" w:rsidRDefault="005D667F" w:rsidP="00C71242">
      <w:pPr>
        <w:rPr>
          <w:rFonts w:ascii="Calibri" w:hAnsi="Calibri"/>
          <w:b/>
          <w:sz w:val="22"/>
          <w:szCs w:val="22"/>
        </w:rPr>
      </w:pPr>
      <w:r>
        <w:rPr>
          <w:rFonts w:ascii="Calibri" w:hAnsi="Calibri"/>
          <w:sz w:val="22"/>
          <w:szCs w:val="22"/>
        </w:rPr>
        <w:t>9:30a-10</w:t>
      </w:r>
      <w:r w:rsidR="00CD3FEB">
        <w:rPr>
          <w:rFonts w:ascii="Calibri" w:hAnsi="Calibri"/>
          <w:sz w:val="22"/>
          <w:szCs w:val="22"/>
        </w:rPr>
        <w:t>a</w:t>
      </w:r>
      <w:r w:rsidR="00C71242">
        <w:rPr>
          <w:rFonts w:ascii="Calibri" w:hAnsi="Calibri"/>
          <w:sz w:val="22"/>
          <w:szCs w:val="22"/>
        </w:rPr>
        <w:tab/>
      </w:r>
      <w:r w:rsidR="00A366CB" w:rsidRPr="00C71242">
        <w:rPr>
          <w:rFonts w:ascii="Calibri" w:hAnsi="Calibri"/>
          <w:b/>
          <w:sz w:val="22"/>
          <w:szCs w:val="22"/>
        </w:rPr>
        <w:t xml:space="preserve">Presentation </w:t>
      </w:r>
      <w:r w:rsidR="00A366CB">
        <w:rPr>
          <w:rFonts w:ascii="Calibri" w:hAnsi="Calibri"/>
          <w:b/>
          <w:sz w:val="22"/>
          <w:szCs w:val="22"/>
        </w:rPr>
        <w:t xml:space="preserve">on </w:t>
      </w:r>
      <w:r w:rsidR="00A366CB" w:rsidRPr="00C71242">
        <w:rPr>
          <w:rFonts w:ascii="Calibri" w:hAnsi="Calibri"/>
          <w:b/>
          <w:sz w:val="22"/>
          <w:szCs w:val="22"/>
        </w:rPr>
        <w:t>the digitization process and the Beta site (Suzan</w:t>
      </w:r>
      <w:r w:rsidR="00A366CB">
        <w:rPr>
          <w:rFonts w:ascii="Calibri" w:hAnsi="Calibri"/>
          <w:b/>
          <w:sz w:val="22"/>
          <w:szCs w:val="22"/>
        </w:rPr>
        <w:t xml:space="preserve"> </w:t>
      </w:r>
      <w:proofErr w:type="spellStart"/>
      <w:r w:rsidR="00A366CB">
        <w:rPr>
          <w:rFonts w:ascii="Calibri" w:hAnsi="Calibri"/>
          <w:b/>
          <w:sz w:val="22"/>
          <w:szCs w:val="22"/>
        </w:rPr>
        <w:t>Alteri</w:t>
      </w:r>
      <w:proofErr w:type="spellEnd"/>
      <w:r w:rsidR="00A366CB" w:rsidRPr="00C71242">
        <w:rPr>
          <w:rFonts w:ascii="Calibri" w:hAnsi="Calibri"/>
          <w:b/>
          <w:sz w:val="22"/>
          <w:szCs w:val="22"/>
        </w:rPr>
        <w:t>)</w:t>
      </w:r>
    </w:p>
    <w:p w:rsidR="00C71242" w:rsidRPr="00C71242" w:rsidRDefault="00C71242" w:rsidP="00C71242">
      <w:pPr>
        <w:rPr>
          <w:rFonts w:ascii="Calibri" w:hAnsi="Calibri"/>
          <w:sz w:val="22"/>
          <w:szCs w:val="22"/>
        </w:rPr>
      </w:pPr>
    </w:p>
    <w:p w:rsidR="00C71242" w:rsidRPr="00C71242" w:rsidRDefault="005D667F" w:rsidP="00C71242">
      <w:pPr>
        <w:rPr>
          <w:rFonts w:ascii="Calibri" w:hAnsi="Calibri"/>
          <w:b/>
          <w:sz w:val="22"/>
          <w:szCs w:val="22"/>
        </w:rPr>
      </w:pPr>
      <w:r>
        <w:rPr>
          <w:rFonts w:ascii="Calibri" w:hAnsi="Calibri"/>
          <w:sz w:val="22"/>
          <w:szCs w:val="22"/>
        </w:rPr>
        <w:t>10</w:t>
      </w:r>
      <w:r w:rsidR="00C71242">
        <w:rPr>
          <w:rFonts w:ascii="Calibri" w:hAnsi="Calibri"/>
          <w:sz w:val="22"/>
          <w:szCs w:val="22"/>
        </w:rPr>
        <w:t>a-</w:t>
      </w:r>
      <w:r w:rsidR="00C71242" w:rsidRPr="00C71242">
        <w:rPr>
          <w:rFonts w:ascii="Calibri" w:hAnsi="Calibri"/>
          <w:sz w:val="22"/>
          <w:szCs w:val="22"/>
        </w:rPr>
        <w:t>10:</w:t>
      </w:r>
      <w:r>
        <w:rPr>
          <w:rFonts w:ascii="Calibri" w:hAnsi="Calibri"/>
          <w:sz w:val="22"/>
          <w:szCs w:val="22"/>
        </w:rPr>
        <w:t>15</w:t>
      </w:r>
      <w:r w:rsidR="00C71242">
        <w:rPr>
          <w:rFonts w:ascii="Calibri" w:hAnsi="Calibri"/>
          <w:sz w:val="22"/>
          <w:szCs w:val="22"/>
        </w:rPr>
        <w:t>a</w:t>
      </w:r>
      <w:r w:rsidR="00C71242">
        <w:rPr>
          <w:rFonts w:ascii="Calibri" w:hAnsi="Calibri"/>
          <w:sz w:val="22"/>
          <w:szCs w:val="22"/>
        </w:rPr>
        <w:tab/>
      </w:r>
      <w:r w:rsidR="00A366CB">
        <w:rPr>
          <w:rFonts w:ascii="Calibri" w:hAnsi="Calibri"/>
          <w:b/>
          <w:sz w:val="22"/>
          <w:szCs w:val="22"/>
        </w:rPr>
        <w:t>Break</w:t>
      </w:r>
    </w:p>
    <w:p w:rsidR="00C71242" w:rsidRPr="00C71242" w:rsidRDefault="00C71242" w:rsidP="00C71242">
      <w:pPr>
        <w:rPr>
          <w:rFonts w:ascii="Calibri" w:hAnsi="Calibri"/>
          <w:sz w:val="22"/>
          <w:szCs w:val="22"/>
        </w:rPr>
      </w:pPr>
    </w:p>
    <w:p w:rsidR="00C71242" w:rsidRPr="00A366CB" w:rsidRDefault="00C71242" w:rsidP="00A366CB">
      <w:pPr>
        <w:ind w:left="1440" w:hanging="1440"/>
        <w:rPr>
          <w:rFonts w:ascii="Calibri" w:hAnsi="Calibri"/>
          <w:sz w:val="22"/>
          <w:szCs w:val="22"/>
        </w:rPr>
      </w:pPr>
      <w:r w:rsidRPr="00C71242">
        <w:rPr>
          <w:rFonts w:ascii="Calibri" w:hAnsi="Calibri"/>
          <w:sz w:val="22"/>
          <w:szCs w:val="22"/>
        </w:rPr>
        <w:t>10:</w:t>
      </w:r>
      <w:r w:rsidR="005D667F">
        <w:rPr>
          <w:rFonts w:ascii="Calibri" w:hAnsi="Calibri"/>
          <w:sz w:val="22"/>
          <w:szCs w:val="22"/>
        </w:rPr>
        <w:t>15</w:t>
      </w:r>
      <w:r>
        <w:rPr>
          <w:rFonts w:ascii="Calibri" w:hAnsi="Calibri"/>
          <w:sz w:val="22"/>
          <w:szCs w:val="22"/>
        </w:rPr>
        <w:t>a-</w:t>
      </w:r>
      <w:r w:rsidR="005D667F">
        <w:rPr>
          <w:rFonts w:ascii="Calibri" w:hAnsi="Calibri"/>
          <w:sz w:val="22"/>
          <w:szCs w:val="22"/>
        </w:rPr>
        <w:t>11:30</w:t>
      </w:r>
      <w:r>
        <w:rPr>
          <w:rFonts w:ascii="Calibri" w:hAnsi="Calibri"/>
          <w:sz w:val="22"/>
          <w:szCs w:val="22"/>
        </w:rPr>
        <w:t>a</w:t>
      </w:r>
      <w:r>
        <w:rPr>
          <w:rFonts w:ascii="Calibri" w:hAnsi="Calibri"/>
          <w:sz w:val="22"/>
          <w:szCs w:val="22"/>
        </w:rPr>
        <w:tab/>
      </w:r>
      <w:r w:rsidRPr="00C71242">
        <w:rPr>
          <w:rFonts w:ascii="Calibri" w:hAnsi="Calibri"/>
          <w:b/>
          <w:sz w:val="22"/>
          <w:szCs w:val="22"/>
        </w:rPr>
        <w:t xml:space="preserve">Breakout Session 1: </w:t>
      </w:r>
      <w:r>
        <w:rPr>
          <w:rFonts w:ascii="Calibri" w:hAnsi="Calibri"/>
          <w:b/>
          <w:sz w:val="22"/>
          <w:szCs w:val="22"/>
        </w:rPr>
        <w:t xml:space="preserve">Discussion </w:t>
      </w:r>
      <w:r w:rsidRPr="00C71242">
        <w:rPr>
          <w:rFonts w:ascii="Calibri" w:hAnsi="Calibri"/>
          <w:b/>
          <w:sz w:val="22"/>
          <w:szCs w:val="22"/>
        </w:rPr>
        <w:t>of Beta website</w:t>
      </w:r>
      <w:r>
        <w:rPr>
          <w:rFonts w:ascii="Calibri" w:hAnsi="Calibri"/>
          <w:b/>
          <w:sz w:val="22"/>
          <w:szCs w:val="22"/>
        </w:rPr>
        <w:t xml:space="preserve"> content and functionality</w:t>
      </w:r>
      <w:r w:rsidR="00A75189">
        <w:rPr>
          <w:rFonts w:ascii="Calibri" w:hAnsi="Calibri"/>
          <w:b/>
          <w:sz w:val="22"/>
          <w:szCs w:val="22"/>
        </w:rPr>
        <w:t xml:space="preserve"> </w:t>
      </w:r>
      <w:r w:rsidR="00A75189" w:rsidRPr="00A366CB">
        <w:rPr>
          <w:rFonts w:ascii="Calibri" w:hAnsi="Calibri"/>
          <w:b/>
          <w:sz w:val="22"/>
          <w:szCs w:val="22"/>
        </w:rPr>
        <w:t>(</w:t>
      </w:r>
      <w:r w:rsidR="00A366CB" w:rsidRPr="00A366CB">
        <w:rPr>
          <w:rFonts w:ascii="Calibri" w:hAnsi="Calibri"/>
          <w:b/>
          <w:sz w:val="22"/>
          <w:szCs w:val="22"/>
        </w:rPr>
        <w:t>facilitated session</w:t>
      </w:r>
      <w:r w:rsidR="00F502EC">
        <w:rPr>
          <w:rFonts w:ascii="Calibri" w:hAnsi="Calibri"/>
          <w:b/>
          <w:sz w:val="22"/>
          <w:szCs w:val="22"/>
        </w:rPr>
        <w:t>: April, John N., Val</w:t>
      </w:r>
      <w:r w:rsidR="00A75189" w:rsidRPr="00A366CB">
        <w:rPr>
          <w:rFonts w:ascii="Calibri" w:hAnsi="Calibri"/>
          <w:b/>
          <w:sz w:val="22"/>
          <w:szCs w:val="22"/>
        </w:rPr>
        <w:t>)</w:t>
      </w:r>
    </w:p>
    <w:p w:rsidR="00C71242" w:rsidRPr="00C71242" w:rsidRDefault="00C71242" w:rsidP="00C71242">
      <w:pPr>
        <w:ind w:left="1440"/>
        <w:rPr>
          <w:rFonts w:ascii="Calibri" w:hAnsi="Calibri"/>
          <w:sz w:val="22"/>
          <w:szCs w:val="22"/>
        </w:rPr>
      </w:pPr>
      <w:r w:rsidRPr="00C71242">
        <w:rPr>
          <w:rFonts w:ascii="Calibri" w:hAnsi="Calibri"/>
          <w:sz w:val="22"/>
          <w:szCs w:val="22"/>
        </w:rPr>
        <w:t xml:space="preserve">Evaluation of the Beta Site using the SWO (Strengths, Weaknesses, Opportunities) analysis technique </w:t>
      </w:r>
    </w:p>
    <w:p w:rsidR="00C71242" w:rsidRPr="00C71242" w:rsidRDefault="00C71242" w:rsidP="00C71242">
      <w:pPr>
        <w:ind w:left="1440"/>
        <w:rPr>
          <w:rFonts w:ascii="Calibri" w:hAnsi="Calibri"/>
          <w:sz w:val="22"/>
          <w:szCs w:val="22"/>
        </w:rPr>
      </w:pPr>
      <w:r w:rsidRPr="00C71242">
        <w:rPr>
          <w:rFonts w:ascii="Calibri" w:hAnsi="Calibri"/>
          <w:b/>
          <w:sz w:val="22"/>
          <w:szCs w:val="22"/>
        </w:rPr>
        <w:t>Focus</w:t>
      </w:r>
      <w:r w:rsidRPr="00C71242">
        <w:rPr>
          <w:rFonts w:ascii="Calibri" w:hAnsi="Calibri"/>
          <w:sz w:val="22"/>
          <w:szCs w:val="22"/>
        </w:rPr>
        <w:t xml:space="preserve">: </w:t>
      </w:r>
      <w:r>
        <w:rPr>
          <w:rFonts w:ascii="Calibri" w:hAnsi="Calibri"/>
          <w:sz w:val="22"/>
          <w:szCs w:val="22"/>
        </w:rPr>
        <w:t xml:space="preserve">Content (primary) &amp; </w:t>
      </w:r>
      <w:r w:rsidRPr="00C71242">
        <w:rPr>
          <w:rFonts w:ascii="Calibri" w:hAnsi="Calibri"/>
          <w:sz w:val="22"/>
          <w:szCs w:val="22"/>
        </w:rPr>
        <w:t>De</w:t>
      </w:r>
      <w:r w:rsidR="00E161FE">
        <w:rPr>
          <w:rFonts w:ascii="Calibri" w:hAnsi="Calibri"/>
          <w:sz w:val="22"/>
          <w:szCs w:val="22"/>
        </w:rPr>
        <w:t>sign, Presentation, what is missing, and metadata</w:t>
      </w:r>
    </w:p>
    <w:p w:rsidR="00C71242" w:rsidRPr="00C71242" w:rsidRDefault="00C71242" w:rsidP="00C71242">
      <w:pPr>
        <w:rPr>
          <w:rFonts w:ascii="Calibri" w:hAnsi="Calibri"/>
          <w:sz w:val="22"/>
          <w:szCs w:val="22"/>
        </w:rPr>
      </w:pPr>
    </w:p>
    <w:p w:rsidR="00C71242" w:rsidRDefault="00124E3C" w:rsidP="00A75189">
      <w:pPr>
        <w:rPr>
          <w:rFonts w:ascii="Calibri" w:hAnsi="Calibri"/>
          <w:b/>
          <w:sz w:val="22"/>
          <w:szCs w:val="22"/>
        </w:rPr>
      </w:pPr>
      <w:r>
        <w:rPr>
          <w:rFonts w:ascii="Calibri" w:hAnsi="Calibri"/>
          <w:sz w:val="22"/>
          <w:szCs w:val="22"/>
        </w:rPr>
        <w:t>11:30a-12:45</w:t>
      </w:r>
      <w:r w:rsidR="00C71242">
        <w:rPr>
          <w:rFonts w:ascii="Calibri" w:hAnsi="Calibri"/>
          <w:sz w:val="22"/>
          <w:szCs w:val="22"/>
        </w:rPr>
        <w:t>p</w:t>
      </w:r>
      <w:r w:rsidR="00C71242">
        <w:rPr>
          <w:rFonts w:ascii="Calibri" w:hAnsi="Calibri"/>
          <w:sz w:val="22"/>
          <w:szCs w:val="22"/>
        </w:rPr>
        <w:tab/>
      </w:r>
      <w:r w:rsidR="00CD3FEB">
        <w:rPr>
          <w:rFonts w:ascii="Calibri" w:hAnsi="Calibri"/>
          <w:b/>
          <w:sz w:val="22"/>
          <w:szCs w:val="22"/>
        </w:rPr>
        <w:t>Presentation on the Digital Library of the Caribbean and Lunch</w:t>
      </w:r>
      <w:r w:rsidR="002E6D15">
        <w:rPr>
          <w:rFonts w:ascii="Calibri" w:hAnsi="Calibri"/>
          <w:b/>
          <w:sz w:val="22"/>
          <w:szCs w:val="22"/>
        </w:rPr>
        <w:t xml:space="preserve"> (Laurie Taylor)</w:t>
      </w:r>
    </w:p>
    <w:p w:rsidR="00A366CB" w:rsidRPr="00A75189" w:rsidRDefault="00A366CB" w:rsidP="00A366CB">
      <w:pPr>
        <w:rPr>
          <w:rFonts w:ascii="Calibri" w:hAnsi="Calibri"/>
          <w:b/>
          <w:sz w:val="22"/>
          <w:szCs w:val="22"/>
        </w:rPr>
      </w:pPr>
      <w:bookmarkStart w:id="0" w:name="_GoBack"/>
      <w:bookmarkEnd w:id="0"/>
    </w:p>
    <w:p w:rsidR="00C71242" w:rsidRPr="00A75189" w:rsidRDefault="00124E3C" w:rsidP="00C71242">
      <w:pPr>
        <w:rPr>
          <w:rFonts w:ascii="Calibri" w:hAnsi="Calibri"/>
          <w:b/>
          <w:sz w:val="22"/>
          <w:szCs w:val="22"/>
        </w:rPr>
      </w:pPr>
      <w:r>
        <w:rPr>
          <w:rFonts w:ascii="Calibri" w:hAnsi="Calibri"/>
          <w:sz w:val="22"/>
          <w:szCs w:val="22"/>
        </w:rPr>
        <w:t>12:45</w:t>
      </w:r>
      <w:r w:rsidR="00A366CB">
        <w:rPr>
          <w:rFonts w:ascii="Calibri" w:hAnsi="Calibri"/>
          <w:sz w:val="22"/>
          <w:szCs w:val="22"/>
        </w:rPr>
        <w:t>p</w:t>
      </w:r>
      <w:r>
        <w:rPr>
          <w:rFonts w:ascii="Calibri" w:hAnsi="Calibri"/>
          <w:sz w:val="22"/>
          <w:szCs w:val="22"/>
        </w:rPr>
        <w:t>-1</w:t>
      </w:r>
      <w:r w:rsidR="00C71242">
        <w:rPr>
          <w:rFonts w:ascii="Calibri" w:hAnsi="Calibri"/>
          <w:sz w:val="22"/>
          <w:szCs w:val="22"/>
        </w:rPr>
        <w:t>p</w:t>
      </w:r>
      <w:r w:rsidR="00C71242">
        <w:rPr>
          <w:rFonts w:ascii="Calibri" w:hAnsi="Calibri"/>
          <w:sz w:val="22"/>
          <w:szCs w:val="22"/>
        </w:rPr>
        <w:tab/>
      </w:r>
      <w:r w:rsidR="00CD3FEB">
        <w:rPr>
          <w:rFonts w:ascii="Calibri" w:hAnsi="Calibri"/>
          <w:b/>
          <w:sz w:val="22"/>
          <w:szCs w:val="22"/>
        </w:rPr>
        <w:t>Debrief</w:t>
      </w:r>
      <w:r w:rsidR="00E161FE">
        <w:rPr>
          <w:rFonts w:ascii="Calibri" w:hAnsi="Calibri"/>
          <w:b/>
          <w:sz w:val="22"/>
          <w:szCs w:val="22"/>
        </w:rPr>
        <w:t>/break</w:t>
      </w:r>
    </w:p>
    <w:p w:rsidR="00C71242" w:rsidRPr="00C71242" w:rsidRDefault="002E6D15" w:rsidP="00C71242">
      <w:pPr>
        <w:ind w:left="1440"/>
        <w:rPr>
          <w:rFonts w:ascii="Calibri" w:hAnsi="Calibri"/>
          <w:sz w:val="22"/>
          <w:szCs w:val="22"/>
        </w:rPr>
      </w:pPr>
      <w:r>
        <w:rPr>
          <w:rFonts w:ascii="Calibri" w:hAnsi="Calibri"/>
          <w:sz w:val="22"/>
          <w:szCs w:val="22"/>
        </w:rPr>
        <w:t>Individual brainstorming on h</w:t>
      </w:r>
      <w:r w:rsidR="00CD3FEB">
        <w:rPr>
          <w:rFonts w:ascii="Calibri" w:hAnsi="Calibri"/>
          <w:sz w:val="22"/>
          <w:szCs w:val="22"/>
        </w:rPr>
        <w:t xml:space="preserve">ow will the dLOC model </w:t>
      </w:r>
      <w:r>
        <w:rPr>
          <w:rFonts w:ascii="Calibri" w:hAnsi="Calibri"/>
          <w:sz w:val="22"/>
          <w:szCs w:val="22"/>
        </w:rPr>
        <w:t>works for this grant project</w:t>
      </w:r>
      <w:r w:rsidR="00CD3FEB">
        <w:rPr>
          <w:rFonts w:ascii="Calibri" w:hAnsi="Calibri"/>
          <w:sz w:val="22"/>
          <w:szCs w:val="22"/>
        </w:rPr>
        <w:t xml:space="preserve"> </w:t>
      </w:r>
    </w:p>
    <w:p w:rsidR="00C71242" w:rsidRPr="00C71242" w:rsidRDefault="00C71242" w:rsidP="00C71242">
      <w:pPr>
        <w:rPr>
          <w:rFonts w:ascii="Calibri" w:hAnsi="Calibri"/>
          <w:sz w:val="22"/>
          <w:szCs w:val="22"/>
        </w:rPr>
      </w:pPr>
    </w:p>
    <w:p w:rsidR="00C71242" w:rsidRDefault="00CD3FEB" w:rsidP="00C71242">
      <w:pPr>
        <w:rPr>
          <w:rFonts w:ascii="Calibri" w:hAnsi="Calibri"/>
          <w:b/>
          <w:sz w:val="22"/>
          <w:szCs w:val="22"/>
        </w:rPr>
      </w:pPr>
      <w:r>
        <w:rPr>
          <w:rFonts w:ascii="Calibri" w:hAnsi="Calibri"/>
          <w:sz w:val="22"/>
          <w:szCs w:val="22"/>
        </w:rPr>
        <w:t>1</w:t>
      </w:r>
      <w:r w:rsidR="00124E3C">
        <w:rPr>
          <w:rFonts w:ascii="Calibri" w:hAnsi="Calibri"/>
          <w:sz w:val="22"/>
          <w:szCs w:val="22"/>
        </w:rPr>
        <w:t>p-1:30</w:t>
      </w:r>
      <w:r w:rsidR="00C71242">
        <w:rPr>
          <w:rFonts w:ascii="Calibri" w:hAnsi="Calibri"/>
          <w:sz w:val="22"/>
          <w:szCs w:val="22"/>
        </w:rPr>
        <w:t>p</w:t>
      </w:r>
      <w:r w:rsidR="00C71242">
        <w:rPr>
          <w:rFonts w:ascii="Calibri" w:hAnsi="Calibri"/>
          <w:sz w:val="22"/>
          <w:szCs w:val="22"/>
        </w:rPr>
        <w:tab/>
      </w:r>
      <w:r w:rsidR="00A315B2">
        <w:rPr>
          <w:rFonts w:ascii="Calibri" w:hAnsi="Calibri"/>
          <w:b/>
          <w:sz w:val="22"/>
          <w:szCs w:val="22"/>
        </w:rPr>
        <w:t xml:space="preserve">Potential Collaborators </w:t>
      </w:r>
      <w:r w:rsidR="00F502EC">
        <w:rPr>
          <w:rFonts w:ascii="Calibri" w:hAnsi="Calibri"/>
          <w:b/>
          <w:sz w:val="22"/>
          <w:szCs w:val="22"/>
        </w:rPr>
        <w:t xml:space="preserve">(S. </w:t>
      </w:r>
      <w:proofErr w:type="spellStart"/>
      <w:r w:rsidR="00F502EC">
        <w:rPr>
          <w:rFonts w:ascii="Calibri" w:hAnsi="Calibri"/>
          <w:b/>
          <w:sz w:val="22"/>
          <w:szCs w:val="22"/>
        </w:rPr>
        <w:t>Alteri</w:t>
      </w:r>
      <w:proofErr w:type="spellEnd"/>
      <w:r w:rsidR="00F502EC">
        <w:rPr>
          <w:rFonts w:ascii="Calibri" w:hAnsi="Calibri"/>
          <w:b/>
          <w:sz w:val="22"/>
          <w:szCs w:val="22"/>
        </w:rPr>
        <w:t>)</w:t>
      </w:r>
    </w:p>
    <w:p w:rsidR="00A315B2" w:rsidRDefault="004144D2" w:rsidP="00A315B2">
      <w:pPr>
        <w:ind w:left="1440"/>
        <w:rPr>
          <w:rFonts w:ascii="Calibri" w:hAnsi="Calibri"/>
          <w:sz w:val="22"/>
          <w:szCs w:val="22"/>
        </w:rPr>
      </w:pPr>
      <w:r>
        <w:rPr>
          <w:rFonts w:ascii="Calibri" w:hAnsi="Calibri"/>
          <w:sz w:val="22"/>
          <w:szCs w:val="22"/>
        </w:rPr>
        <w:t>Individual</w:t>
      </w:r>
      <w:r w:rsidR="00A315B2" w:rsidRPr="00A315B2">
        <w:rPr>
          <w:rFonts w:ascii="Calibri" w:hAnsi="Calibri"/>
          <w:sz w:val="22"/>
          <w:szCs w:val="22"/>
        </w:rPr>
        <w:t xml:space="preserve"> brainstorming (collaborative method: post-it notes with names of potential collaborators from academic institutions, historical societies, religious societies, etc.</w:t>
      </w:r>
      <w:r>
        <w:rPr>
          <w:rFonts w:ascii="Calibri" w:hAnsi="Calibri"/>
          <w:sz w:val="22"/>
          <w:szCs w:val="22"/>
        </w:rPr>
        <w:t>)</w:t>
      </w:r>
    </w:p>
    <w:p w:rsidR="005D667F" w:rsidRDefault="005D667F" w:rsidP="005D667F">
      <w:pPr>
        <w:rPr>
          <w:rFonts w:ascii="Calibri" w:hAnsi="Calibri"/>
          <w:sz w:val="22"/>
          <w:szCs w:val="22"/>
        </w:rPr>
      </w:pPr>
    </w:p>
    <w:p w:rsidR="00C71242" w:rsidRDefault="00CD3FEB" w:rsidP="00C71242">
      <w:pPr>
        <w:rPr>
          <w:rFonts w:ascii="Calibri" w:hAnsi="Calibri"/>
          <w:b/>
          <w:sz w:val="22"/>
          <w:szCs w:val="22"/>
        </w:rPr>
      </w:pPr>
      <w:r>
        <w:rPr>
          <w:rFonts w:ascii="Calibri" w:hAnsi="Calibri"/>
          <w:sz w:val="22"/>
          <w:szCs w:val="22"/>
        </w:rPr>
        <w:t>1:30</w:t>
      </w:r>
      <w:r w:rsidR="00C71242">
        <w:rPr>
          <w:rFonts w:ascii="Calibri" w:hAnsi="Calibri"/>
          <w:sz w:val="22"/>
          <w:szCs w:val="22"/>
        </w:rPr>
        <w:t>p-</w:t>
      </w:r>
      <w:r w:rsidR="00C71242" w:rsidRPr="00C71242">
        <w:rPr>
          <w:rFonts w:ascii="Calibri" w:hAnsi="Calibri"/>
          <w:sz w:val="22"/>
          <w:szCs w:val="22"/>
        </w:rPr>
        <w:t>3</w:t>
      </w:r>
      <w:r w:rsidR="00C71242">
        <w:rPr>
          <w:rFonts w:ascii="Calibri" w:hAnsi="Calibri"/>
          <w:sz w:val="22"/>
          <w:szCs w:val="22"/>
        </w:rPr>
        <w:t>p</w:t>
      </w:r>
      <w:r w:rsidR="00C71242">
        <w:rPr>
          <w:rFonts w:ascii="Calibri" w:hAnsi="Calibri"/>
          <w:sz w:val="22"/>
          <w:szCs w:val="22"/>
        </w:rPr>
        <w:tab/>
      </w:r>
      <w:r w:rsidR="00E26BA5">
        <w:rPr>
          <w:rFonts w:ascii="Calibri" w:hAnsi="Calibri"/>
          <w:b/>
          <w:sz w:val="22"/>
          <w:szCs w:val="22"/>
        </w:rPr>
        <w:t>Session 3: Grant Brainstorming</w:t>
      </w:r>
      <w:r w:rsidR="00C71242">
        <w:rPr>
          <w:rFonts w:ascii="Calibri" w:hAnsi="Calibri"/>
          <w:b/>
          <w:sz w:val="22"/>
          <w:szCs w:val="22"/>
        </w:rPr>
        <w:t xml:space="preserve"> (Bess de Farber)</w:t>
      </w:r>
    </w:p>
    <w:p w:rsidR="00E26BA5" w:rsidRPr="00E26BA5" w:rsidRDefault="00E26BA5" w:rsidP="00C71242">
      <w:pPr>
        <w:rPr>
          <w:rFonts w:ascii="Calibri" w:hAnsi="Calibri"/>
          <w:sz w:val="22"/>
          <w:szCs w:val="22"/>
        </w:rPr>
      </w:pPr>
      <w:r>
        <w:rPr>
          <w:rFonts w:ascii="Calibri" w:hAnsi="Calibri"/>
          <w:b/>
          <w:sz w:val="22"/>
          <w:szCs w:val="22"/>
        </w:rPr>
        <w:tab/>
      </w:r>
      <w:r>
        <w:rPr>
          <w:rFonts w:ascii="Calibri" w:hAnsi="Calibri"/>
          <w:b/>
          <w:sz w:val="22"/>
          <w:szCs w:val="22"/>
        </w:rPr>
        <w:tab/>
      </w:r>
      <w:r w:rsidRPr="00E26BA5">
        <w:rPr>
          <w:rFonts w:ascii="Calibri" w:hAnsi="Calibri"/>
          <w:sz w:val="22"/>
          <w:szCs w:val="22"/>
        </w:rPr>
        <w:t>Building the project idea</w:t>
      </w:r>
    </w:p>
    <w:p w:rsidR="00C71242" w:rsidRDefault="00C71242" w:rsidP="00C71242">
      <w:pPr>
        <w:rPr>
          <w:rFonts w:ascii="Calibri" w:hAnsi="Calibri"/>
          <w:sz w:val="22"/>
          <w:szCs w:val="22"/>
        </w:rPr>
      </w:pPr>
    </w:p>
    <w:p w:rsidR="000D7E84" w:rsidRPr="00A75189" w:rsidRDefault="00A75189" w:rsidP="000D7E84">
      <w:pPr>
        <w:rPr>
          <w:rFonts w:ascii="Calibri" w:hAnsi="Calibri"/>
          <w:b/>
          <w:sz w:val="22"/>
          <w:szCs w:val="22"/>
        </w:rPr>
      </w:pPr>
      <w:r w:rsidRPr="00691386">
        <w:rPr>
          <w:rFonts w:ascii="Calibri" w:hAnsi="Calibri"/>
          <w:sz w:val="22"/>
          <w:szCs w:val="22"/>
        </w:rPr>
        <w:t>3p-3:30p</w:t>
      </w:r>
      <w:r w:rsidRPr="00691386">
        <w:rPr>
          <w:rFonts w:ascii="Calibri" w:hAnsi="Calibri"/>
          <w:sz w:val="22"/>
          <w:szCs w:val="22"/>
        </w:rPr>
        <w:tab/>
      </w:r>
      <w:r w:rsidRPr="00691386">
        <w:rPr>
          <w:rFonts w:ascii="Calibri" w:hAnsi="Calibri"/>
          <w:b/>
          <w:sz w:val="22"/>
          <w:szCs w:val="22"/>
        </w:rPr>
        <w:t xml:space="preserve">Closing Thoughts, Thanks, and Review of Next Steps (Suzan </w:t>
      </w:r>
      <w:proofErr w:type="spellStart"/>
      <w:r w:rsidRPr="00691386">
        <w:rPr>
          <w:rFonts w:ascii="Calibri" w:hAnsi="Calibri"/>
          <w:b/>
          <w:sz w:val="22"/>
          <w:szCs w:val="22"/>
        </w:rPr>
        <w:t>Alteri</w:t>
      </w:r>
      <w:proofErr w:type="spellEnd"/>
      <w:r w:rsidRPr="00691386">
        <w:rPr>
          <w:rFonts w:ascii="Calibri" w:hAnsi="Calibri"/>
          <w:b/>
          <w:sz w:val="22"/>
          <w:szCs w:val="22"/>
        </w:rPr>
        <w:t>)</w:t>
      </w:r>
    </w:p>
    <w:sectPr w:rsidR="000D7E84" w:rsidRPr="00A75189">
      <w:headerReference w:type="first" r:id="rId9"/>
      <w:footerReference w:type="first" r:id="rId10"/>
      <w:pgSz w:w="12240" w:h="15840" w:code="1"/>
      <w:pgMar w:top="1800" w:right="648" w:bottom="1440" w:left="1800" w:header="1627" w:footer="3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82" w:rsidRDefault="00126582">
      <w:r>
        <w:separator/>
      </w:r>
    </w:p>
  </w:endnote>
  <w:endnote w:type="continuationSeparator" w:id="0">
    <w:p w:rsidR="00126582" w:rsidRDefault="0012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910916125"/>
      <w:docPartObj>
        <w:docPartGallery w:val="Page Numbers (Bottom of Page)"/>
        <w:docPartUnique/>
      </w:docPartObj>
    </w:sdtPr>
    <w:sdtEndPr>
      <w:rPr>
        <w:noProof/>
      </w:rPr>
    </w:sdtEndPr>
    <w:sdtContent>
      <w:p w:rsidR="00725DB1" w:rsidRPr="0063626B" w:rsidRDefault="0063626B" w:rsidP="0063626B">
        <w:pPr>
          <w:pStyle w:val="Footer"/>
          <w:jc w:val="right"/>
          <w:rPr>
            <w:rFonts w:asciiTheme="minorHAnsi" w:hAnsiTheme="minorHAnsi"/>
            <w:sz w:val="20"/>
            <w:szCs w:val="20"/>
          </w:rPr>
        </w:pPr>
        <w:r w:rsidRPr="0063626B">
          <w:rPr>
            <w:rFonts w:asciiTheme="minorHAnsi" w:hAnsiTheme="minorHAnsi"/>
            <w:sz w:val="20"/>
            <w:szCs w:val="20"/>
          </w:rPr>
          <w:t xml:space="preserve">Agenda, Page </w:t>
        </w:r>
        <w:r w:rsidRPr="0063626B">
          <w:rPr>
            <w:rFonts w:asciiTheme="minorHAnsi" w:hAnsiTheme="minorHAnsi"/>
            <w:sz w:val="20"/>
            <w:szCs w:val="20"/>
          </w:rPr>
          <w:fldChar w:fldCharType="begin"/>
        </w:r>
        <w:r w:rsidRPr="0063626B">
          <w:rPr>
            <w:rFonts w:asciiTheme="minorHAnsi" w:hAnsiTheme="minorHAnsi"/>
            <w:sz w:val="20"/>
            <w:szCs w:val="20"/>
          </w:rPr>
          <w:instrText xml:space="preserve"> PAGE   \* MERGEFORMAT </w:instrText>
        </w:r>
        <w:r w:rsidRPr="0063626B">
          <w:rPr>
            <w:rFonts w:asciiTheme="minorHAnsi" w:hAnsiTheme="minorHAnsi"/>
            <w:sz w:val="20"/>
            <w:szCs w:val="20"/>
          </w:rPr>
          <w:fldChar w:fldCharType="separate"/>
        </w:r>
        <w:r w:rsidR="00ED6B49">
          <w:rPr>
            <w:rFonts w:asciiTheme="minorHAnsi" w:hAnsiTheme="minorHAnsi"/>
            <w:noProof/>
            <w:sz w:val="20"/>
            <w:szCs w:val="20"/>
          </w:rPr>
          <w:t>1</w:t>
        </w:r>
        <w:r w:rsidRPr="0063626B">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82" w:rsidRDefault="00126582">
      <w:r>
        <w:separator/>
      </w:r>
    </w:p>
  </w:footnote>
  <w:footnote w:type="continuationSeparator" w:id="0">
    <w:p w:rsidR="00126582" w:rsidRDefault="00126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DB1" w:rsidRDefault="00856331">
    <w:pPr>
      <w:pStyle w:val="Header"/>
    </w:pPr>
    <w:r>
      <w:rPr>
        <w:noProof/>
      </w:rPr>
      <w:drawing>
        <wp:anchor distT="0" distB="0" distL="114300" distR="114300" simplePos="0" relativeHeight="251657728" behindDoc="0" locked="0" layoutInCell="1" allowOverlap="1" wp14:anchorId="61049D6A" wp14:editId="0917C3A1">
          <wp:simplePos x="0" y="0"/>
          <wp:positionH relativeFrom="column">
            <wp:posOffset>-749300</wp:posOffset>
          </wp:positionH>
          <wp:positionV relativeFrom="paragraph">
            <wp:posOffset>-444500</wp:posOffset>
          </wp:positionV>
          <wp:extent cx="2298700" cy="419100"/>
          <wp:effectExtent l="0" t="0" r="6350" b="0"/>
          <wp:wrapNone/>
          <wp:docPr id="1" name="Picture 1" descr="UF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6257"/>
    <w:multiLevelType w:val="hybridMultilevel"/>
    <w:tmpl w:val="CD5CF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24822"/>
    <w:multiLevelType w:val="hybridMultilevel"/>
    <w:tmpl w:val="F050C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AC6DAE"/>
    <w:multiLevelType w:val="hybridMultilevel"/>
    <w:tmpl w:val="5FF46FB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A9825D4"/>
    <w:multiLevelType w:val="hybridMultilevel"/>
    <w:tmpl w:val="5EB81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426DB7"/>
    <w:multiLevelType w:val="hybridMultilevel"/>
    <w:tmpl w:val="AB7E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DB6A15"/>
    <w:multiLevelType w:val="hybridMultilevel"/>
    <w:tmpl w:val="E9C23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562567"/>
    <w:multiLevelType w:val="hybridMultilevel"/>
    <w:tmpl w:val="1A6E334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C3D"/>
    <w:rsid w:val="00025F97"/>
    <w:rsid w:val="0009240D"/>
    <w:rsid w:val="000B6F90"/>
    <w:rsid w:val="000D7E84"/>
    <w:rsid w:val="00124E3C"/>
    <w:rsid w:val="00126582"/>
    <w:rsid w:val="001F2B5E"/>
    <w:rsid w:val="00250D4C"/>
    <w:rsid w:val="00262E05"/>
    <w:rsid w:val="002C29D7"/>
    <w:rsid w:val="002E6D15"/>
    <w:rsid w:val="003008EA"/>
    <w:rsid w:val="0033211B"/>
    <w:rsid w:val="004144D2"/>
    <w:rsid w:val="004A5403"/>
    <w:rsid w:val="004B36E6"/>
    <w:rsid w:val="00544599"/>
    <w:rsid w:val="005B5398"/>
    <w:rsid w:val="005D55B0"/>
    <w:rsid w:val="005D667F"/>
    <w:rsid w:val="00620D2F"/>
    <w:rsid w:val="0063626B"/>
    <w:rsid w:val="0067631A"/>
    <w:rsid w:val="00691386"/>
    <w:rsid w:val="007037A9"/>
    <w:rsid w:val="007052F1"/>
    <w:rsid w:val="00717592"/>
    <w:rsid w:val="00725DB1"/>
    <w:rsid w:val="00762881"/>
    <w:rsid w:val="0079785E"/>
    <w:rsid w:val="00856331"/>
    <w:rsid w:val="008D3C3D"/>
    <w:rsid w:val="008E72A7"/>
    <w:rsid w:val="00911030"/>
    <w:rsid w:val="00930123"/>
    <w:rsid w:val="00942292"/>
    <w:rsid w:val="009B225A"/>
    <w:rsid w:val="00A315B2"/>
    <w:rsid w:val="00A366CB"/>
    <w:rsid w:val="00A75189"/>
    <w:rsid w:val="00B27E6E"/>
    <w:rsid w:val="00B7110F"/>
    <w:rsid w:val="00B94294"/>
    <w:rsid w:val="00BD3B41"/>
    <w:rsid w:val="00BE0E87"/>
    <w:rsid w:val="00BE71E2"/>
    <w:rsid w:val="00C40363"/>
    <w:rsid w:val="00C71242"/>
    <w:rsid w:val="00C92E8C"/>
    <w:rsid w:val="00CD3FEB"/>
    <w:rsid w:val="00E075C8"/>
    <w:rsid w:val="00E161FE"/>
    <w:rsid w:val="00E26BA5"/>
    <w:rsid w:val="00E274EF"/>
    <w:rsid w:val="00E33F6A"/>
    <w:rsid w:val="00E7563D"/>
    <w:rsid w:val="00EA2699"/>
    <w:rsid w:val="00ED6B49"/>
    <w:rsid w:val="00EE2C93"/>
    <w:rsid w:val="00F502EC"/>
    <w:rsid w:val="00F85B31"/>
    <w:rsid w:val="00FD4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18"/>
    </w:rPr>
  </w:style>
  <w:style w:type="paragraph" w:styleId="Footer">
    <w:name w:val="footer"/>
    <w:basedOn w:val="Normal"/>
    <w:link w:val="FooterChar"/>
    <w:uiPriority w:val="99"/>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rsid w:val="00250D4C"/>
    <w:rPr>
      <w:color w:val="0000FF"/>
      <w:u w:val="single"/>
    </w:rPr>
  </w:style>
  <w:style w:type="character" w:customStyle="1" w:styleId="il">
    <w:name w:val="il"/>
    <w:basedOn w:val="DefaultParagraphFont"/>
    <w:rsid w:val="0079785E"/>
  </w:style>
  <w:style w:type="paragraph" w:styleId="BalloonText">
    <w:name w:val="Balloon Text"/>
    <w:basedOn w:val="Normal"/>
    <w:link w:val="BalloonTextChar"/>
    <w:rsid w:val="000D7E84"/>
    <w:rPr>
      <w:rFonts w:ascii="Tahoma" w:hAnsi="Tahoma" w:cs="Tahoma"/>
      <w:sz w:val="16"/>
      <w:szCs w:val="16"/>
    </w:rPr>
  </w:style>
  <w:style w:type="character" w:customStyle="1" w:styleId="BalloonTextChar">
    <w:name w:val="Balloon Text Char"/>
    <w:basedOn w:val="DefaultParagraphFont"/>
    <w:link w:val="BalloonText"/>
    <w:rsid w:val="000D7E84"/>
    <w:rPr>
      <w:rFonts w:ascii="Tahoma" w:hAnsi="Tahoma" w:cs="Tahoma"/>
      <w:sz w:val="16"/>
      <w:szCs w:val="16"/>
    </w:rPr>
  </w:style>
  <w:style w:type="paragraph" w:styleId="ListParagraph">
    <w:name w:val="List Paragraph"/>
    <w:basedOn w:val="Normal"/>
    <w:uiPriority w:val="34"/>
    <w:qFormat/>
    <w:rsid w:val="000D7E84"/>
    <w:pPr>
      <w:spacing w:after="200" w:line="276" w:lineRule="auto"/>
      <w:ind w:left="720"/>
      <w:contextualSpacing/>
    </w:pPr>
    <w:rPr>
      <w:rFonts w:ascii="Times New Roman" w:eastAsia="Calibri" w:hAnsi="Times New Roman"/>
      <w:sz w:val="24"/>
    </w:rPr>
  </w:style>
  <w:style w:type="character" w:styleId="CommentReference">
    <w:name w:val="annotation reference"/>
    <w:basedOn w:val="DefaultParagraphFont"/>
    <w:rsid w:val="00C40363"/>
    <w:rPr>
      <w:sz w:val="16"/>
      <w:szCs w:val="16"/>
    </w:rPr>
  </w:style>
  <w:style w:type="paragraph" w:styleId="CommentText">
    <w:name w:val="annotation text"/>
    <w:basedOn w:val="Normal"/>
    <w:link w:val="CommentTextChar"/>
    <w:rsid w:val="00C40363"/>
    <w:rPr>
      <w:szCs w:val="20"/>
    </w:rPr>
  </w:style>
  <w:style w:type="character" w:customStyle="1" w:styleId="CommentTextChar">
    <w:name w:val="Comment Text Char"/>
    <w:basedOn w:val="DefaultParagraphFont"/>
    <w:link w:val="CommentText"/>
    <w:rsid w:val="00C40363"/>
    <w:rPr>
      <w:rFonts w:ascii="Palatino Linotype" w:hAnsi="Palatino Linotype"/>
    </w:rPr>
  </w:style>
  <w:style w:type="paragraph" w:styleId="CommentSubject">
    <w:name w:val="annotation subject"/>
    <w:basedOn w:val="CommentText"/>
    <w:next w:val="CommentText"/>
    <w:link w:val="CommentSubjectChar"/>
    <w:rsid w:val="00C40363"/>
    <w:rPr>
      <w:b/>
      <w:bCs/>
    </w:rPr>
  </w:style>
  <w:style w:type="character" w:customStyle="1" w:styleId="CommentSubjectChar">
    <w:name w:val="Comment Subject Char"/>
    <w:basedOn w:val="CommentTextChar"/>
    <w:link w:val="CommentSubject"/>
    <w:rsid w:val="00C40363"/>
    <w:rPr>
      <w:rFonts w:ascii="Palatino Linotype" w:hAnsi="Palatino Linotype"/>
      <w:b/>
      <w:bCs/>
    </w:rPr>
  </w:style>
  <w:style w:type="character" w:styleId="FollowedHyperlink">
    <w:name w:val="FollowedHyperlink"/>
    <w:basedOn w:val="DefaultParagraphFont"/>
    <w:rsid w:val="00A75189"/>
    <w:rPr>
      <w:color w:val="800080" w:themeColor="followedHyperlink"/>
      <w:u w:val="single"/>
    </w:rPr>
  </w:style>
  <w:style w:type="character" w:customStyle="1" w:styleId="HeaderChar">
    <w:name w:val="Header Char"/>
    <w:basedOn w:val="DefaultParagraphFont"/>
    <w:link w:val="Header"/>
    <w:uiPriority w:val="99"/>
    <w:rsid w:val="0063626B"/>
    <w:rPr>
      <w:rFonts w:ascii="Palatino Linotype" w:hAnsi="Palatino Linotype"/>
      <w:sz w:val="18"/>
      <w:szCs w:val="24"/>
    </w:rPr>
  </w:style>
  <w:style w:type="character" w:customStyle="1" w:styleId="FooterChar">
    <w:name w:val="Footer Char"/>
    <w:basedOn w:val="DefaultParagraphFont"/>
    <w:link w:val="Footer"/>
    <w:uiPriority w:val="99"/>
    <w:rsid w:val="0063626B"/>
    <w:rPr>
      <w:rFonts w:ascii="Palatino Linotype" w:hAnsi="Palatino Linotype"/>
      <w:color w:val="0021A5"/>
      <w:sz w:val="1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Palatino Linotype" w:hAnsi="Palatino Linotype"/>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 w:val="24"/>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 w:val="18"/>
    </w:rPr>
  </w:style>
  <w:style w:type="paragraph" w:styleId="Footer">
    <w:name w:val="footer"/>
    <w:basedOn w:val="Normal"/>
    <w:link w:val="FooterChar"/>
    <w:uiPriority w:val="99"/>
    <w:pPr>
      <w:tabs>
        <w:tab w:val="center" w:pos="4320"/>
        <w:tab w:val="right" w:pos="8640"/>
      </w:tabs>
    </w:pPr>
    <w:rPr>
      <w:color w:val="0021A5"/>
      <w:sz w:val="14"/>
    </w:rPr>
  </w:style>
  <w:style w:type="paragraph" w:customStyle="1" w:styleId="ThemeLine">
    <w:name w:val="ThemeLine"/>
    <w:basedOn w:val="Footer"/>
    <w:pPr>
      <w:widowControl w:val="0"/>
      <w:autoSpaceDE w:val="0"/>
      <w:autoSpaceDN w:val="0"/>
      <w:adjustRightInd w:val="0"/>
      <w:spacing w:line="288" w:lineRule="auto"/>
      <w:textAlignment w:val="center"/>
    </w:pPr>
    <w:rPr>
      <w:i/>
      <w:sz w:val="24"/>
    </w:rPr>
  </w:style>
  <w:style w:type="character" w:customStyle="1" w:styleId="UnitHeading">
    <w:name w:val="Unit Heading"/>
    <w:rPr>
      <w:color w:val="0021A5"/>
    </w:rPr>
  </w:style>
  <w:style w:type="paragraph" w:styleId="DocumentMap">
    <w:name w:val="Document Map"/>
    <w:basedOn w:val="Normal"/>
    <w:semiHidden/>
    <w:pPr>
      <w:shd w:val="clear" w:color="auto" w:fill="000080"/>
    </w:pPr>
    <w:rPr>
      <w:rFonts w:ascii="Helvetica" w:eastAsia="MS Gothic" w:hAnsi="Helvetica"/>
    </w:rPr>
  </w:style>
  <w:style w:type="character" w:styleId="Hyperlink">
    <w:name w:val="Hyperlink"/>
    <w:rsid w:val="00250D4C"/>
    <w:rPr>
      <w:color w:val="0000FF"/>
      <w:u w:val="single"/>
    </w:rPr>
  </w:style>
  <w:style w:type="character" w:customStyle="1" w:styleId="il">
    <w:name w:val="il"/>
    <w:basedOn w:val="DefaultParagraphFont"/>
    <w:rsid w:val="0079785E"/>
  </w:style>
  <w:style w:type="paragraph" w:styleId="BalloonText">
    <w:name w:val="Balloon Text"/>
    <w:basedOn w:val="Normal"/>
    <w:link w:val="BalloonTextChar"/>
    <w:rsid w:val="000D7E84"/>
    <w:rPr>
      <w:rFonts w:ascii="Tahoma" w:hAnsi="Tahoma" w:cs="Tahoma"/>
      <w:sz w:val="16"/>
      <w:szCs w:val="16"/>
    </w:rPr>
  </w:style>
  <w:style w:type="character" w:customStyle="1" w:styleId="BalloonTextChar">
    <w:name w:val="Balloon Text Char"/>
    <w:basedOn w:val="DefaultParagraphFont"/>
    <w:link w:val="BalloonText"/>
    <w:rsid w:val="000D7E84"/>
    <w:rPr>
      <w:rFonts w:ascii="Tahoma" w:hAnsi="Tahoma" w:cs="Tahoma"/>
      <w:sz w:val="16"/>
      <w:szCs w:val="16"/>
    </w:rPr>
  </w:style>
  <w:style w:type="paragraph" w:styleId="ListParagraph">
    <w:name w:val="List Paragraph"/>
    <w:basedOn w:val="Normal"/>
    <w:uiPriority w:val="34"/>
    <w:qFormat/>
    <w:rsid w:val="000D7E84"/>
    <w:pPr>
      <w:spacing w:after="200" w:line="276" w:lineRule="auto"/>
      <w:ind w:left="720"/>
      <w:contextualSpacing/>
    </w:pPr>
    <w:rPr>
      <w:rFonts w:ascii="Times New Roman" w:eastAsia="Calibri" w:hAnsi="Times New Roman"/>
      <w:sz w:val="24"/>
    </w:rPr>
  </w:style>
  <w:style w:type="character" w:styleId="CommentReference">
    <w:name w:val="annotation reference"/>
    <w:basedOn w:val="DefaultParagraphFont"/>
    <w:rsid w:val="00C40363"/>
    <w:rPr>
      <w:sz w:val="16"/>
      <w:szCs w:val="16"/>
    </w:rPr>
  </w:style>
  <w:style w:type="paragraph" w:styleId="CommentText">
    <w:name w:val="annotation text"/>
    <w:basedOn w:val="Normal"/>
    <w:link w:val="CommentTextChar"/>
    <w:rsid w:val="00C40363"/>
    <w:rPr>
      <w:szCs w:val="20"/>
    </w:rPr>
  </w:style>
  <w:style w:type="character" w:customStyle="1" w:styleId="CommentTextChar">
    <w:name w:val="Comment Text Char"/>
    <w:basedOn w:val="DefaultParagraphFont"/>
    <w:link w:val="CommentText"/>
    <w:rsid w:val="00C40363"/>
    <w:rPr>
      <w:rFonts w:ascii="Palatino Linotype" w:hAnsi="Palatino Linotype"/>
    </w:rPr>
  </w:style>
  <w:style w:type="paragraph" w:styleId="CommentSubject">
    <w:name w:val="annotation subject"/>
    <w:basedOn w:val="CommentText"/>
    <w:next w:val="CommentText"/>
    <w:link w:val="CommentSubjectChar"/>
    <w:rsid w:val="00C40363"/>
    <w:rPr>
      <w:b/>
      <w:bCs/>
    </w:rPr>
  </w:style>
  <w:style w:type="character" w:customStyle="1" w:styleId="CommentSubjectChar">
    <w:name w:val="Comment Subject Char"/>
    <w:basedOn w:val="CommentTextChar"/>
    <w:link w:val="CommentSubject"/>
    <w:rsid w:val="00C40363"/>
    <w:rPr>
      <w:rFonts w:ascii="Palatino Linotype" w:hAnsi="Palatino Linotype"/>
      <w:b/>
      <w:bCs/>
    </w:rPr>
  </w:style>
  <w:style w:type="character" w:styleId="FollowedHyperlink">
    <w:name w:val="FollowedHyperlink"/>
    <w:basedOn w:val="DefaultParagraphFont"/>
    <w:rsid w:val="00A75189"/>
    <w:rPr>
      <w:color w:val="800080" w:themeColor="followedHyperlink"/>
      <w:u w:val="single"/>
    </w:rPr>
  </w:style>
  <w:style w:type="character" w:customStyle="1" w:styleId="HeaderChar">
    <w:name w:val="Header Char"/>
    <w:basedOn w:val="DefaultParagraphFont"/>
    <w:link w:val="Header"/>
    <w:uiPriority w:val="99"/>
    <w:rsid w:val="0063626B"/>
    <w:rPr>
      <w:rFonts w:ascii="Palatino Linotype" w:hAnsi="Palatino Linotype"/>
      <w:sz w:val="18"/>
      <w:szCs w:val="24"/>
    </w:rPr>
  </w:style>
  <w:style w:type="character" w:customStyle="1" w:styleId="FooterChar">
    <w:name w:val="Footer Char"/>
    <w:basedOn w:val="DefaultParagraphFont"/>
    <w:link w:val="Footer"/>
    <w:uiPriority w:val="99"/>
    <w:rsid w:val="0063626B"/>
    <w:rPr>
      <w:rFonts w:ascii="Palatino Linotype" w:hAnsi="Palatino Linotype"/>
      <w:color w:val="0021A5"/>
      <w:sz w:val="1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524">
      <w:bodyDiv w:val="1"/>
      <w:marLeft w:val="0"/>
      <w:marRight w:val="0"/>
      <w:marTop w:val="0"/>
      <w:marBottom w:val="0"/>
      <w:divBdr>
        <w:top w:val="none" w:sz="0" w:space="0" w:color="auto"/>
        <w:left w:val="none" w:sz="0" w:space="0" w:color="auto"/>
        <w:bottom w:val="none" w:sz="0" w:space="0" w:color="auto"/>
        <w:right w:val="none" w:sz="0" w:space="0" w:color="auto"/>
      </w:divBdr>
    </w:div>
    <w:div w:id="199052050">
      <w:bodyDiv w:val="1"/>
      <w:marLeft w:val="0"/>
      <w:marRight w:val="0"/>
      <w:marTop w:val="0"/>
      <w:marBottom w:val="0"/>
      <w:divBdr>
        <w:top w:val="none" w:sz="0" w:space="0" w:color="auto"/>
        <w:left w:val="none" w:sz="0" w:space="0" w:color="auto"/>
        <w:bottom w:val="none" w:sz="0" w:space="0" w:color="auto"/>
        <w:right w:val="none" w:sz="0" w:space="0" w:color="auto"/>
      </w:divBdr>
    </w:div>
    <w:div w:id="273481865">
      <w:bodyDiv w:val="1"/>
      <w:marLeft w:val="0"/>
      <w:marRight w:val="0"/>
      <w:marTop w:val="0"/>
      <w:marBottom w:val="0"/>
      <w:divBdr>
        <w:top w:val="none" w:sz="0" w:space="0" w:color="auto"/>
        <w:left w:val="none" w:sz="0" w:space="0" w:color="auto"/>
        <w:bottom w:val="none" w:sz="0" w:space="0" w:color="auto"/>
        <w:right w:val="none" w:sz="0" w:space="0" w:color="auto"/>
      </w:divBdr>
    </w:div>
    <w:div w:id="582490263">
      <w:bodyDiv w:val="1"/>
      <w:marLeft w:val="0"/>
      <w:marRight w:val="0"/>
      <w:marTop w:val="0"/>
      <w:marBottom w:val="0"/>
      <w:divBdr>
        <w:top w:val="none" w:sz="0" w:space="0" w:color="auto"/>
        <w:left w:val="none" w:sz="0" w:space="0" w:color="auto"/>
        <w:bottom w:val="none" w:sz="0" w:space="0" w:color="auto"/>
        <w:right w:val="none" w:sz="0" w:space="0" w:color="auto"/>
      </w:divBdr>
    </w:div>
    <w:div w:id="199271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ufl.edu/baldwi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College or Unit Name</vt:lpstr>
    </vt:vector>
  </TitlesOfParts>
  <Company>UF</Company>
  <LinksUpToDate>false</LinksUpToDate>
  <CharactersWithSpaces>3761</CharactersWithSpaces>
  <SharedDoc>false</SharedDoc>
  <HLinks>
    <vt:vector size="12" baseType="variant">
      <vt:variant>
        <vt:i4>2359338</vt:i4>
      </vt:variant>
      <vt:variant>
        <vt:i4>3</vt:i4>
      </vt:variant>
      <vt:variant>
        <vt:i4>0</vt:i4>
      </vt:variant>
      <vt:variant>
        <vt:i4>5</vt:i4>
      </vt:variant>
      <vt:variant>
        <vt:lpwstr>http://library.ufl.edu/datamgmt</vt:lpwstr>
      </vt:variant>
      <vt:variant>
        <vt:lpwstr/>
      </vt:variant>
      <vt:variant>
        <vt:i4>7667792</vt:i4>
      </vt:variant>
      <vt:variant>
        <vt:i4>0</vt:i4>
      </vt:variant>
      <vt:variant>
        <vt:i4>0</vt:i4>
      </vt:variant>
      <vt:variant>
        <vt:i4>5</vt:i4>
      </vt:variant>
      <vt:variant>
        <vt:lpwstr>mailto:Laurien@ufl.edu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or Unit Name</dc:title>
  <dc:creator>ben.simons</dc:creator>
  <cp:lastModifiedBy>Laurie N. Taylor</cp:lastModifiedBy>
  <cp:revision>2</cp:revision>
  <cp:lastPrinted>2014-03-07T14:19:00Z</cp:lastPrinted>
  <dcterms:created xsi:type="dcterms:W3CDTF">2014-05-21T10:53:00Z</dcterms:created>
  <dcterms:modified xsi:type="dcterms:W3CDTF">2014-05-21T10:53:00Z</dcterms:modified>
</cp:coreProperties>
</file>