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39" w:rsidRPr="00671239" w:rsidRDefault="00671239" w:rsidP="00671239">
      <w:pPr>
        <w:shd w:val="clear" w:color="auto" w:fill="FFFFFF"/>
        <w:spacing w:after="0" w:line="293" w:lineRule="atLeast"/>
        <w:jc w:val="center"/>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39"/>
          <w:szCs w:val="39"/>
          <w:bdr w:val="none" w:sz="0" w:space="0" w:color="auto" w:frame="1"/>
        </w:rPr>
        <w:t xml:space="preserve">LIT 4192/Section 07CG/ </w:t>
      </w:r>
      <w:proofErr w:type="gramStart"/>
      <w:r w:rsidRPr="00671239">
        <w:rPr>
          <w:rFonts w:ascii="Arial" w:eastAsia="Times New Roman" w:hAnsi="Arial" w:cs="Arial"/>
          <w:b/>
          <w:bCs/>
          <w:color w:val="444444"/>
          <w:sz w:val="39"/>
          <w:szCs w:val="39"/>
          <w:bdr w:val="none" w:sz="0" w:space="0" w:color="auto" w:frame="1"/>
        </w:rPr>
        <w:t>Spring</w:t>
      </w:r>
      <w:proofErr w:type="gramEnd"/>
      <w:r w:rsidRPr="00671239">
        <w:rPr>
          <w:rFonts w:ascii="Arial" w:eastAsia="Times New Roman" w:hAnsi="Arial" w:cs="Arial"/>
          <w:b/>
          <w:bCs/>
          <w:color w:val="444444"/>
          <w:sz w:val="39"/>
          <w:szCs w:val="39"/>
          <w:bdr w:val="none" w:sz="0" w:space="0" w:color="auto" w:frame="1"/>
        </w:rPr>
        <w:t xml:space="preserve"> 2014</w:t>
      </w:r>
    </w:p>
    <w:p w:rsidR="00671239" w:rsidRPr="00671239" w:rsidRDefault="00671239" w:rsidP="00671239">
      <w:pPr>
        <w:shd w:val="clear" w:color="auto" w:fill="FFFFFF"/>
        <w:spacing w:after="0" w:line="293" w:lineRule="atLeast"/>
        <w:jc w:val="center"/>
        <w:textAlignment w:val="baseline"/>
        <w:rPr>
          <w:rFonts w:ascii="Segoe UI" w:eastAsia="Times New Roman" w:hAnsi="Segoe UI" w:cs="Segoe UI"/>
          <w:color w:val="444444"/>
          <w:sz w:val="20"/>
          <w:szCs w:val="20"/>
        </w:rPr>
      </w:pPr>
      <w:proofErr w:type="gramStart"/>
      <w:r w:rsidRPr="00671239">
        <w:rPr>
          <w:rFonts w:ascii="Arial" w:eastAsia="Times New Roman" w:hAnsi="Arial" w:cs="Arial"/>
          <w:b/>
          <w:bCs/>
          <w:color w:val="444444"/>
          <w:sz w:val="39"/>
          <w:szCs w:val="39"/>
          <w:bdr w:val="none" w:sz="0" w:space="0" w:color="auto" w:frame="1"/>
        </w:rPr>
        <w:t>Money,</w:t>
      </w:r>
      <w:proofErr w:type="gramEnd"/>
      <w:r w:rsidRPr="00671239">
        <w:rPr>
          <w:rFonts w:ascii="Arial" w:eastAsia="Times New Roman" w:hAnsi="Arial" w:cs="Arial"/>
          <w:b/>
          <w:bCs/>
          <w:color w:val="444444"/>
          <w:sz w:val="39"/>
          <w:szCs w:val="39"/>
          <w:bdr w:val="none" w:sz="0" w:space="0" w:color="auto" w:frame="1"/>
        </w:rPr>
        <w:t xml:space="preserve"> and the Making of Modern Caribbean Literature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This course meets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Tuesdays periods T 2-3 (8:30-10:25 am) and Thursday,</w:t>
      </w:r>
      <w:proofErr w:type="gramStart"/>
      <w:r w:rsidRPr="00671239">
        <w:rPr>
          <w:rFonts w:ascii="Arial" w:eastAsia="Times New Roman" w:hAnsi="Arial" w:cs="Arial"/>
          <w:color w:val="444444"/>
          <w:sz w:val="23"/>
          <w:szCs w:val="23"/>
          <w:bdr w:val="none" w:sz="0" w:space="0" w:color="auto" w:frame="1"/>
        </w:rPr>
        <w:t>  R</w:t>
      </w:r>
      <w:proofErr w:type="gramEnd"/>
      <w:r w:rsidRPr="00671239">
        <w:rPr>
          <w:rFonts w:ascii="Arial" w:eastAsia="Times New Roman" w:hAnsi="Arial" w:cs="Arial"/>
          <w:color w:val="444444"/>
          <w:sz w:val="23"/>
          <w:szCs w:val="23"/>
          <w:bdr w:val="none" w:sz="0" w:space="0" w:color="auto" w:frame="1"/>
        </w:rPr>
        <w:t xml:space="preserve"> 3 (9:35-10:25 am)</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Arial" w:eastAsia="Times New Roman" w:hAnsi="Arial" w:cs="Arial"/>
          <w:color w:val="444444"/>
          <w:sz w:val="23"/>
          <w:szCs w:val="23"/>
          <w:bdr w:val="none" w:sz="0" w:space="0" w:color="auto" w:frame="1"/>
        </w:rPr>
        <w:t>in</w:t>
      </w:r>
      <w:proofErr w:type="gram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Turlington</w:t>
      </w:r>
      <w:proofErr w:type="spellEnd"/>
      <w:r w:rsidRPr="00671239">
        <w:rPr>
          <w:rFonts w:ascii="Arial" w:eastAsia="Times New Roman" w:hAnsi="Arial" w:cs="Arial"/>
          <w:color w:val="444444"/>
          <w:sz w:val="23"/>
          <w:szCs w:val="23"/>
          <w:bdr w:val="none" w:sz="0" w:space="0" w:color="auto" w:frame="1"/>
        </w:rPr>
        <w:t xml:space="preserve"> Hall, 2346</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Instructor: Leah Rosenberg</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Office: </w:t>
      </w:r>
      <w:proofErr w:type="spellStart"/>
      <w:r w:rsidRPr="00671239">
        <w:rPr>
          <w:rFonts w:ascii="Arial" w:eastAsia="Times New Roman" w:hAnsi="Arial" w:cs="Arial"/>
          <w:color w:val="444444"/>
          <w:sz w:val="23"/>
          <w:szCs w:val="23"/>
          <w:bdr w:val="none" w:sz="0" w:space="0" w:color="auto" w:frame="1"/>
        </w:rPr>
        <w:t>Turlington</w:t>
      </w:r>
      <w:proofErr w:type="spellEnd"/>
      <w:r w:rsidRPr="00671239">
        <w:rPr>
          <w:rFonts w:ascii="Arial" w:eastAsia="Times New Roman" w:hAnsi="Arial" w:cs="Arial"/>
          <w:color w:val="444444"/>
          <w:sz w:val="23"/>
          <w:szCs w:val="23"/>
          <w:bdr w:val="none" w:sz="0" w:space="0" w:color="auto" w:frame="1"/>
        </w:rPr>
        <w:t xml:space="preserve"> 4346</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Email</w:t>
      </w:r>
      <w:proofErr w:type="gramStart"/>
      <w:r w:rsidRPr="00671239">
        <w:rPr>
          <w:rFonts w:ascii="Arial" w:eastAsia="Times New Roman" w:hAnsi="Arial" w:cs="Arial"/>
          <w:color w:val="444444"/>
          <w:sz w:val="23"/>
          <w:szCs w:val="23"/>
          <w:bdr w:val="none" w:sz="0" w:space="0" w:color="auto" w:frame="1"/>
        </w:rPr>
        <w:t>:</w:t>
      </w:r>
      <w:proofErr w:type="gramEnd"/>
      <w:r w:rsidR="00C1229F">
        <w:fldChar w:fldCharType="begin"/>
      </w:r>
      <w:r w:rsidR="00C1229F">
        <w:instrText xml:space="preserve"> HYPERLINK "mailto:rosenber@ufl.edu" </w:instrText>
      </w:r>
      <w:r w:rsidR="00C1229F">
        <w:fldChar w:fldCharType="separate"/>
      </w:r>
      <w:r w:rsidRPr="00671239">
        <w:rPr>
          <w:rFonts w:ascii="Arial" w:eastAsia="Times New Roman" w:hAnsi="Arial" w:cs="Arial"/>
          <w:color w:val="114488"/>
          <w:sz w:val="23"/>
          <w:szCs w:val="23"/>
          <w:u w:val="single"/>
          <w:bdr w:val="none" w:sz="0" w:space="0" w:color="auto" w:frame="1"/>
        </w:rPr>
        <w:t>rosenber@ufl.edu</w:t>
      </w:r>
      <w:r w:rsidR="00C1229F">
        <w:rPr>
          <w:rFonts w:ascii="Arial" w:eastAsia="Times New Roman" w:hAnsi="Arial" w:cs="Arial"/>
          <w:color w:val="114488"/>
          <w:sz w:val="23"/>
          <w:szCs w:val="23"/>
          <w:u w:val="single"/>
          <w:bdr w:val="none" w:sz="0" w:space="0" w:color="auto" w:frame="1"/>
        </w:rPr>
        <w:fldChar w:fldCharType="end"/>
      </w:r>
      <w:r w:rsidRPr="00671239">
        <w:rPr>
          <w:rFonts w:ascii="Arial" w:eastAsia="Times New Roman" w:hAnsi="Arial" w:cs="Arial"/>
          <w:color w:val="444444"/>
          <w:sz w:val="23"/>
          <w:szCs w:val="23"/>
          <w:bdr w:val="none" w:sz="0" w:space="0" w:color="auto" w:frame="1"/>
        </w:rPr>
        <w:t>; phone: (352) 294-2848)</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Office Hours:  Wednesday 1-3; </w:t>
      </w:r>
      <w:proofErr w:type="spellStart"/>
      <w:r w:rsidRPr="00671239">
        <w:rPr>
          <w:rFonts w:ascii="Arial" w:eastAsia="Times New Roman" w:hAnsi="Arial" w:cs="Arial"/>
          <w:color w:val="444444"/>
          <w:sz w:val="23"/>
          <w:szCs w:val="23"/>
          <w:bdr w:val="none" w:sz="0" w:space="0" w:color="auto" w:frame="1"/>
        </w:rPr>
        <w:t>Thusday</w:t>
      </w:r>
      <w:proofErr w:type="spellEnd"/>
      <w:r w:rsidRPr="00671239">
        <w:rPr>
          <w:rFonts w:ascii="Arial" w:eastAsia="Times New Roman" w:hAnsi="Arial" w:cs="Arial"/>
          <w:color w:val="444444"/>
          <w:sz w:val="23"/>
          <w:szCs w:val="23"/>
          <w:bdr w:val="none" w:sz="0" w:space="0" w:color="auto" w:frame="1"/>
        </w:rPr>
        <w:t xml:space="preserve"> 11-12 &amp; by appointment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bookmarkStart w:id="0" w:name="_GoBack"/>
      <w:r w:rsidRPr="00671239">
        <w:rPr>
          <w:rFonts w:ascii="inherit" w:eastAsia="Times New Roman" w:hAnsi="inherit" w:cs="Segoe UI"/>
          <w:b/>
          <w:bCs/>
          <w:color w:val="222222"/>
          <w:sz w:val="30"/>
          <w:szCs w:val="30"/>
          <w:bdr w:val="none" w:sz="0" w:space="0" w:color="auto" w:frame="1"/>
        </w:rPr>
        <w:t>COURSE DESCRIPTION: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     This interdisciplinary introduction to digital humanities and the use of historical research in literary analysis examines two often overlooked labor migrations that profoundly influenced the shape and timing of the emergence of modern Caribbean literary culture: The immigration of Chinese and Indian indentured laborers into the French, Dutch, and British West Indies between 1838 and 1917, and the emigration and return of the Afro-Caribbean workers who went to Panama to build the canal between 1904–1914. Both groups worked </w:t>
      </w:r>
      <w:proofErr w:type="gramStart"/>
      <w:r w:rsidRPr="00671239">
        <w:rPr>
          <w:rFonts w:ascii="Arial" w:eastAsia="Times New Roman" w:hAnsi="Arial" w:cs="Arial"/>
          <w:color w:val="444444"/>
          <w:sz w:val="23"/>
          <w:szCs w:val="23"/>
          <w:bdr w:val="none" w:sz="0" w:space="0" w:color="auto" w:frame="1"/>
        </w:rPr>
        <w:t>under</w:t>
      </w:r>
      <w:proofErr w:type="gramEnd"/>
      <w:r w:rsidRPr="00671239">
        <w:rPr>
          <w:rFonts w:ascii="Arial" w:eastAsia="Times New Roman" w:hAnsi="Arial" w:cs="Arial"/>
          <w:color w:val="444444"/>
          <w:sz w:val="23"/>
          <w:szCs w:val="23"/>
          <w:bdr w:val="none" w:sz="0" w:space="0" w:color="auto" w:frame="1"/>
        </w:rPr>
        <w:t xml:space="preserve"> difficult conditions for exploitative wages, yet both managed to accumulate savings that bankrolled their entry into the educated middle class. Moreover, the new cultural forms and political aspirations they introduced to the region profoundly shaped Caribbean literary production and anti-colonial political movements.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     In this course, students will learn how to use archival material related to these migrations, including historical photographs, oral histories, and newspapers to enrich their understanding of Caribbean literature about these migrations, including the work of Jamaica Kincaid, David </w:t>
      </w:r>
      <w:proofErr w:type="spellStart"/>
      <w:r w:rsidRPr="00671239">
        <w:rPr>
          <w:rFonts w:ascii="Arial" w:eastAsia="Times New Roman" w:hAnsi="Arial" w:cs="Arial"/>
          <w:color w:val="444444"/>
          <w:sz w:val="23"/>
          <w:szCs w:val="23"/>
          <w:bdr w:val="none" w:sz="0" w:space="0" w:color="auto" w:frame="1"/>
        </w:rPr>
        <w:t>Dabydeen</w:t>
      </w:r>
      <w:proofErr w:type="spellEnd"/>
      <w:r w:rsidRPr="00671239">
        <w:rPr>
          <w:rFonts w:ascii="Arial" w:eastAsia="Times New Roman" w:hAnsi="Arial" w:cs="Arial"/>
          <w:color w:val="444444"/>
          <w:sz w:val="23"/>
          <w:szCs w:val="23"/>
          <w:bdr w:val="none" w:sz="0" w:space="0" w:color="auto" w:frame="1"/>
        </w:rPr>
        <w:t xml:space="preserve">, Claude McKay, H.G.de </w:t>
      </w:r>
      <w:proofErr w:type="spellStart"/>
      <w:r w:rsidRPr="00671239">
        <w:rPr>
          <w:rFonts w:ascii="Arial" w:eastAsia="Times New Roman" w:hAnsi="Arial" w:cs="Arial"/>
          <w:color w:val="444444"/>
          <w:sz w:val="23"/>
          <w:szCs w:val="23"/>
          <w:bdr w:val="none" w:sz="0" w:space="0" w:color="auto" w:frame="1"/>
        </w:rPr>
        <w:t>Lisser</w:t>
      </w:r>
      <w:proofErr w:type="spell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Maryse</w:t>
      </w:r>
      <w:proofErr w:type="spellEnd"/>
      <w:r w:rsidRPr="00671239">
        <w:rPr>
          <w:rFonts w:ascii="Arial" w:eastAsia="Times New Roman" w:hAnsi="Arial" w:cs="Arial"/>
          <w:color w:val="444444"/>
          <w:sz w:val="23"/>
          <w:szCs w:val="23"/>
          <w:bdr w:val="none" w:sz="0" w:space="0" w:color="auto" w:frame="1"/>
        </w:rPr>
        <w:t xml:space="preserve"> Condé, </w:t>
      </w:r>
      <w:proofErr w:type="spellStart"/>
      <w:r w:rsidRPr="00671239">
        <w:rPr>
          <w:rFonts w:ascii="Arial" w:eastAsia="Times New Roman" w:hAnsi="Arial" w:cs="Arial"/>
          <w:color w:val="444444"/>
          <w:sz w:val="23"/>
          <w:szCs w:val="23"/>
          <w:bdr w:val="none" w:sz="0" w:space="0" w:color="auto" w:frame="1"/>
        </w:rPr>
        <w:t>V.S.Naipaul</w:t>
      </w:r>
      <w:proofErr w:type="spellEnd"/>
      <w:r w:rsidRPr="00671239">
        <w:rPr>
          <w:rFonts w:ascii="Arial" w:eastAsia="Times New Roman" w:hAnsi="Arial" w:cs="Arial"/>
          <w:color w:val="444444"/>
          <w:sz w:val="23"/>
          <w:szCs w:val="23"/>
          <w:bdr w:val="none" w:sz="0" w:space="0" w:color="auto" w:frame="1"/>
        </w:rPr>
        <w:t xml:space="preserve">, </w:t>
      </w:r>
      <w:proofErr w:type="spellStart"/>
      <w:proofErr w:type="gramStart"/>
      <w:r w:rsidRPr="00671239">
        <w:rPr>
          <w:rFonts w:ascii="Arial" w:eastAsia="Times New Roman" w:hAnsi="Arial" w:cs="Arial"/>
          <w:color w:val="444444"/>
          <w:sz w:val="23"/>
          <w:szCs w:val="23"/>
          <w:bdr w:val="none" w:sz="0" w:space="0" w:color="auto" w:frame="1"/>
        </w:rPr>
        <w:t>Ramabai</w:t>
      </w:r>
      <w:proofErr w:type="spellEnd"/>
      <w:proofErr w:type="gram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Espinet</w:t>
      </w:r>
      <w:proofErr w:type="spellEnd"/>
      <w:r w:rsidRPr="00671239">
        <w:rPr>
          <w:rFonts w:ascii="Arial" w:eastAsia="Times New Roman" w:hAnsi="Arial" w:cs="Arial"/>
          <w:color w:val="444444"/>
          <w:sz w:val="23"/>
          <w:szCs w:val="23"/>
          <w:bdr w:val="none" w:sz="0" w:space="0" w:color="auto" w:frame="1"/>
        </w:rPr>
        <w: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The course introduces students to the digital humanities and digital archiving. It makes extensive use of the Digital Library of the Caribbean (www.dloc.com), an open-access digital archive, whose technical hub is at UF. Students will have an opportunity to add their annotations to the finding aids in the dLOC collection and produce a digital humanities project as a final project.</w:t>
      </w:r>
    </w:p>
    <w:bookmarkEnd w:id="0"/>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30"/>
          <w:szCs w:val="30"/>
          <w:bdr w:val="none" w:sz="0" w:space="0" w:color="auto" w:frame="1"/>
        </w:rPr>
        <w:t>LEARNING OBJECTIVES:</w:t>
      </w:r>
    </w:p>
    <w:p w:rsidR="00671239" w:rsidRPr="00671239" w:rsidRDefault="00671239" w:rsidP="00671239">
      <w:pPr>
        <w:numPr>
          <w:ilvl w:val="0"/>
          <w:numId w:val="1"/>
        </w:numPr>
        <w:shd w:val="clear" w:color="auto" w:fill="FFFFFF"/>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To understand key concepts, themes, tropes, styles, and aesthetic concerns of Caribbean literary discourse through examining literary representations of the two migrations under study.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lastRenderedPageBreak/>
        <w:t> </w:t>
      </w:r>
    </w:p>
    <w:p w:rsidR="00671239" w:rsidRPr="00671239" w:rsidRDefault="00671239" w:rsidP="00671239">
      <w:pPr>
        <w:numPr>
          <w:ilvl w:val="0"/>
          <w:numId w:val="2"/>
        </w:numPr>
        <w:shd w:val="clear" w:color="auto" w:fill="FFFFFF"/>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To analyze creative texts in relation to historical events, as well as other disciplinary modes of inquiry such as history, anthropology, sociology.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numPr>
          <w:ilvl w:val="0"/>
          <w:numId w:val="3"/>
        </w:numPr>
        <w:shd w:val="clear" w:color="auto" w:fill="FFFFFF"/>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To develop and hone skills of literary analysis and research such as archival practice, close reading, critical argumentation, critical synthesis, and thesis writing.</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numPr>
          <w:ilvl w:val="0"/>
          <w:numId w:val="4"/>
        </w:numPr>
        <w:shd w:val="clear" w:color="auto" w:fill="FFFFFF"/>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To illuminate some of the limitations of the colonial archive records of subaltern and disenfranchised people and the stakes involved in articulating the history of the majority of Caribbean people —for literary writers and scholars.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To introduce students to the technology used in digital archiving (producing metadata, exhibit labels, finding guides) and digital humanities (e.g. </w:t>
      </w:r>
      <w:proofErr w:type="spellStart"/>
      <w:r w:rsidRPr="00671239">
        <w:rPr>
          <w:rFonts w:ascii="Arial" w:eastAsia="Times New Roman" w:hAnsi="Arial" w:cs="Arial"/>
          <w:color w:val="444444"/>
          <w:sz w:val="23"/>
          <w:szCs w:val="23"/>
          <w:bdr w:val="none" w:sz="0" w:space="0" w:color="auto" w:frame="1"/>
        </w:rPr>
        <w:t>PBworks</w:t>
      </w:r>
      <w:proofErr w:type="spellEnd"/>
      <w:r w:rsidRPr="00671239">
        <w:rPr>
          <w:rFonts w:ascii="Arial" w:eastAsia="Times New Roman" w:hAnsi="Arial" w:cs="Arial"/>
          <w:color w:val="444444"/>
          <w:sz w:val="23"/>
          <w:szCs w:val="23"/>
          <w:bdr w:val="none" w:sz="0" w:space="0" w:color="auto" w:frame="1"/>
        </w:rPr>
        <w:t>, WordPress, and, Zotero) and explore challenges posed by digital archiving (how can we not reproduce the colonial structure of existing historical archival materials?). Students are encouraged to produce and publish digital research projects (such as finding guides, curated exhibits, times lines) that will</w:t>
      </w:r>
      <w:proofErr w:type="gramStart"/>
      <w:r w:rsidRPr="00671239">
        <w:rPr>
          <w:rFonts w:ascii="Arial" w:eastAsia="Times New Roman" w:hAnsi="Arial" w:cs="Arial"/>
          <w:color w:val="444444"/>
          <w:sz w:val="23"/>
          <w:szCs w:val="23"/>
          <w:bdr w:val="none" w:sz="0" w:space="0" w:color="auto" w:frame="1"/>
        </w:rPr>
        <w:t>  be</w:t>
      </w:r>
      <w:proofErr w:type="gramEnd"/>
      <w:r w:rsidRPr="00671239">
        <w:rPr>
          <w:rFonts w:ascii="Arial" w:eastAsia="Times New Roman" w:hAnsi="Arial" w:cs="Arial"/>
          <w:color w:val="444444"/>
          <w:sz w:val="23"/>
          <w:szCs w:val="23"/>
          <w:bdr w:val="none" w:sz="0" w:space="0" w:color="auto" w:frame="1"/>
        </w:rPr>
        <w:t xml:space="preserve"> included in the Digital Library of the Caribbean (</w:t>
      </w:r>
      <w:hyperlink r:id="rId6" w:history="1">
        <w:r w:rsidRPr="00671239">
          <w:rPr>
            <w:rFonts w:ascii="Arial" w:eastAsia="Times New Roman" w:hAnsi="Arial" w:cs="Arial"/>
            <w:color w:val="114488"/>
            <w:sz w:val="23"/>
            <w:szCs w:val="23"/>
            <w:u w:val="single"/>
            <w:bdr w:val="none" w:sz="0" w:space="0" w:color="auto" w:frame="1"/>
          </w:rPr>
          <w:t>www.dloc.com</w:t>
        </w:r>
      </w:hyperlink>
      <w:r w:rsidRPr="00671239">
        <w:rPr>
          <w:rFonts w:ascii="Arial" w:eastAsia="Times New Roman" w:hAnsi="Arial" w:cs="Arial"/>
          <w:color w:val="444444"/>
          <w:sz w:val="23"/>
          <w:szCs w:val="23"/>
          <w:bdr w:val="none" w:sz="0" w:space="0" w:color="auto" w:frame="1"/>
        </w:rPr>
        <w: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30"/>
          <w:szCs w:val="30"/>
          <w:bdr w:val="none" w:sz="0" w:space="0" w:color="auto" w:frame="1"/>
        </w:rPr>
        <w:t>REQUIREMENTS: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4744"/>
        <w:gridCol w:w="4736"/>
      </w:tblGrid>
      <w:tr w:rsidR="00671239" w:rsidRPr="00671239" w:rsidTr="00671239">
        <w:trPr>
          <w:trHeight w:val="585"/>
        </w:trPr>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Attendance and Participation (this includes two mandatory conferences with the instructor)       </w:t>
            </w:r>
          </w:p>
        </w:tc>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jc w:val="center"/>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15%</w:t>
            </w:r>
          </w:p>
        </w:tc>
      </w:tr>
      <w:tr w:rsidR="00671239" w:rsidRPr="00671239" w:rsidTr="00671239">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Assignments #1-4   (10% each)</w:t>
            </w:r>
          </w:p>
        </w:tc>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jc w:val="center"/>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40%</w:t>
            </w:r>
          </w:p>
        </w:tc>
      </w:tr>
      <w:tr w:rsidR="00671239" w:rsidRPr="00671239" w:rsidTr="00671239">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Wiki Contributions</w:t>
            </w:r>
          </w:p>
        </w:tc>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jc w:val="center"/>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20%</w:t>
            </w:r>
          </w:p>
        </w:tc>
      </w:tr>
      <w:tr w:rsidR="00671239" w:rsidRPr="00671239" w:rsidTr="00671239">
        <w:trPr>
          <w:trHeight w:val="360"/>
        </w:trPr>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Final Project              </w:t>
            </w:r>
          </w:p>
        </w:tc>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jc w:val="center"/>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25%</w:t>
            </w:r>
          </w:p>
        </w:tc>
      </w:tr>
    </w:tbl>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0"/>
          <w:szCs w:val="20"/>
          <w:bdr w:val="none" w:sz="0" w:space="0" w:color="auto" w:frame="1"/>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23"/>
          <w:szCs w:val="23"/>
          <w:bdr w:val="none" w:sz="0" w:space="0" w:color="auto" w:frame="1"/>
        </w:rPr>
        <w:t>Professionalism</w:t>
      </w:r>
      <w:r w:rsidRPr="00671239">
        <w:rPr>
          <w:rFonts w:ascii="inherit" w:eastAsia="Times New Roman" w:hAnsi="inherit" w:cs="Arial"/>
          <w:color w:val="444444"/>
          <w:sz w:val="23"/>
          <w:szCs w:val="23"/>
          <w:bdr w:val="none" w:sz="0" w:space="0" w:color="auto" w:frame="1"/>
        </w:rPr>
        <w:t> (Attendance, Participation, and Conferences) (15%)</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Attendance: </w:t>
      </w:r>
      <w:r w:rsidRPr="00671239">
        <w:rPr>
          <w:rFonts w:ascii="Arial" w:eastAsia="Times New Roman" w:hAnsi="Arial" w:cs="Arial"/>
          <w:color w:val="444444"/>
          <w:sz w:val="23"/>
          <w:szCs w:val="23"/>
          <w:bdr w:val="none" w:sz="0" w:space="0" w:color="auto" w:frame="1"/>
        </w:rPr>
        <w:t>This is a discussion course, so we produce knowledge through discussion in class and online. You need to attend class and to participate in class discussion.   However, this course follows UF attendance requirements as regards student athletes (and the UF Band), Religious Holidays, and related matters, see: </w:t>
      </w:r>
      <w:hyperlink r:id="rId7" w:history="1">
        <w:r w:rsidRPr="00671239">
          <w:rPr>
            <w:rFonts w:ascii="Arial" w:eastAsia="Times New Roman" w:hAnsi="Arial" w:cs="Arial"/>
            <w:color w:val="114488"/>
            <w:sz w:val="20"/>
            <w:szCs w:val="20"/>
            <w:u w:val="single"/>
            <w:bdr w:val="none" w:sz="0" w:space="0" w:color="auto" w:frame="1"/>
          </w:rPr>
          <w:t>https://catalog.ufl.edu/ugrad/current/regulations/info/attendance.aspx</w:t>
        </w:r>
      </w:hyperlink>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You are allowed three absences without affecting your grade.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Six absences result in failure in the course.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One absence = one fifty-minute period.</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Being more than 10 minutes late=an absence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lastRenderedPageBreak/>
        <w:t>•        Being tardy (late by less than 10 minutes) or leaving early three times will count as one absence.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In addition to your three excused absences, I excuse those absences involving university-sponsored events, such as athletics, band, and religious holidays.  Please note that in order to qualify for these excused absences, you must           provide prior written notice of your anticipated absence. Please also note that extended absences even for serious crises cannot be excused.</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Segoe UI"/>
          <w:color w:val="444444"/>
          <w:sz w:val="23"/>
          <w:szCs w:val="23"/>
          <w:bdr w:val="none" w:sz="0" w:space="0" w:color="auto" w:frame="1"/>
        </w:rPr>
        <w:t>•        </w:t>
      </w:r>
      <w:r w:rsidRPr="00671239">
        <w:rPr>
          <w:rFonts w:ascii="Arial" w:eastAsia="Times New Roman" w:hAnsi="Arial" w:cs="Arial"/>
          <w:color w:val="444444"/>
          <w:sz w:val="26"/>
          <w:szCs w:val="26"/>
          <w:bdr w:val="none" w:sz="0" w:space="0" w:color="auto" w:frame="1"/>
        </w:rPr>
        <w:t>For every absence after your third absence and before your sixth, you will receive a grade deduction.</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If you are absent, you are responsible for finding out what we did during class.  I suggest you exchange email addresses with two other students on the first day of class, so you will be able to get updates and notes in the event of an absence.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23"/>
          <w:szCs w:val="23"/>
          <w:bdr w:val="none" w:sz="0" w:space="0" w:color="auto" w:frame="1"/>
        </w:rPr>
        <w:t>Participation:</w:t>
      </w:r>
      <w:r w:rsidRPr="00671239">
        <w:rPr>
          <w:rFonts w:ascii="inherit" w:eastAsia="Times New Roman" w:hAnsi="inherit" w:cs="Arial"/>
          <w:color w:val="444444"/>
          <w:sz w:val="23"/>
          <w:szCs w:val="23"/>
          <w:bdr w:val="none" w:sz="0" w:space="0" w:color="auto" w:frame="1"/>
        </w:rPr>
        <w:t> Participation requires contributing to class discussion. If you attend but do not participate, you will receive a “C” for attendance and participation.</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23"/>
          <w:szCs w:val="23"/>
          <w:bdr w:val="none" w:sz="0" w:space="0" w:color="auto" w:frame="1"/>
        </w:rPr>
        <w:t>Technology: </w:t>
      </w:r>
      <w:r w:rsidRPr="00671239">
        <w:rPr>
          <w:rFonts w:ascii="inherit" w:eastAsia="Times New Roman" w:hAnsi="inherit" w:cs="Arial"/>
          <w:color w:val="444444"/>
          <w:sz w:val="23"/>
          <w:szCs w:val="23"/>
          <w:bdr w:val="none" w:sz="0" w:space="0" w:color="auto" w:frame="1"/>
        </w:rPr>
        <w:t xml:space="preserve">This class will use Sakai for receiving grades and mailing.  It will use </w:t>
      </w:r>
      <w:proofErr w:type="spellStart"/>
      <w:r w:rsidRPr="00671239">
        <w:rPr>
          <w:rFonts w:ascii="inherit" w:eastAsia="Times New Roman" w:hAnsi="inherit" w:cs="Arial"/>
          <w:color w:val="444444"/>
          <w:sz w:val="23"/>
          <w:szCs w:val="23"/>
          <w:bdr w:val="none" w:sz="0" w:space="0" w:color="auto" w:frame="1"/>
        </w:rPr>
        <w:t>PBWorks</w:t>
      </w:r>
      <w:proofErr w:type="spellEnd"/>
      <w:r w:rsidRPr="00671239">
        <w:rPr>
          <w:rFonts w:ascii="inherit" w:eastAsia="Times New Roman" w:hAnsi="inherit" w:cs="Arial"/>
          <w:color w:val="444444"/>
          <w:sz w:val="23"/>
          <w:szCs w:val="23"/>
          <w:bdr w:val="none" w:sz="0" w:space="0" w:color="auto" w:frame="1"/>
        </w:rPr>
        <w:t xml:space="preserve"> for most other aspects of the course’s online activities, including posting assignments, wiki contributions, and maintaining a home page. You will also have the opportunity to make use of Zotero, which is a bibliographic platform in which the class has a library with all readings and many possible sources for research in the class.  Students may use </w:t>
      </w:r>
      <w:proofErr w:type="spellStart"/>
      <w:r w:rsidRPr="00671239">
        <w:rPr>
          <w:rFonts w:ascii="inherit" w:eastAsia="Times New Roman" w:hAnsi="inherit" w:cs="Arial"/>
          <w:color w:val="444444"/>
          <w:sz w:val="23"/>
          <w:szCs w:val="23"/>
          <w:bdr w:val="none" w:sz="0" w:space="0" w:color="auto" w:frame="1"/>
        </w:rPr>
        <w:t>Wordpress</w:t>
      </w:r>
      <w:proofErr w:type="spellEnd"/>
      <w:r w:rsidRPr="00671239">
        <w:rPr>
          <w:rFonts w:ascii="inherit" w:eastAsia="Times New Roman" w:hAnsi="inherit" w:cs="Arial"/>
          <w:color w:val="444444"/>
          <w:sz w:val="23"/>
          <w:szCs w:val="23"/>
          <w:bdr w:val="none" w:sz="0" w:space="0" w:color="auto" w:frame="1"/>
        </w:rPr>
        <w:t xml:space="preserve"> for their final assignment.  Necessary skills will be taught in class.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You must use </w:t>
      </w:r>
      <w:r w:rsidRPr="00671239">
        <w:rPr>
          <w:rFonts w:ascii="Arial" w:eastAsia="Times New Roman" w:hAnsi="Arial" w:cs="Arial"/>
          <w:b/>
          <w:bCs/>
          <w:color w:val="444444"/>
          <w:sz w:val="23"/>
          <w:szCs w:val="23"/>
          <w:bdr w:val="none" w:sz="0" w:space="0" w:color="auto" w:frame="1"/>
        </w:rPr>
        <w:t>technology</w:t>
      </w:r>
      <w:r w:rsidRPr="00671239">
        <w:rPr>
          <w:rFonts w:ascii="Arial" w:eastAsia="Times New Roman" w:hAnsi="Arial" w:cs="Arial"/>
          <w:color w:val="444444"/>
          <w:sz w:val="23"/>
          <w:szCs w:val="23"/>
          <w:bdr w:val="none" w:sz="0" w:space="0" w:color="auto" w:frame="1"/>
        </w:rPr>
        <w:t xml:space="preserve"> in a respectful and professional manner. </w:t>
      </w:r>
      <w:proofErr w:type="gramStart"/>
      <w:r w:rsidRPr="00671239">
        <w:rPr>
          <w:rFonts w:ascii="Arial" w:eastAsia="Times New Roman" w:hAnsi="Arial" w:cs="Arial"/>
          <w:color w:val="444444"/>
          <w:sz w:val="23"/>
          <w:szCs w:val="23"/>
          <w:bdr w:val="none" w:sz="0" w:space="0" w:color="auto" w:frame="1"/>
        </w:rPr>
        <w:t>This means setting your cell phone on silent or vibrate</w:t>
      </w:r>
      <w:proofErr w:type="gramEnd"/>
      <w:r w:rsidRPr="00671239">
        <w:rPr>
          <w:rFonts w:ascii="Arial" w:eastAsia="Times New Roman" w:hAnsi="Arial" w:cs="Arial"/>
          <w:color w:val="444444"/>
          <w:sz w:val="23"/>
          <w:szCs w:val="23"/>
          <w:bdr w:val="none" w:sz="0" w:space="0" w:color="auto" w:frame="1"/>
        </w:rPr>
        <w:t xml:space="preserve"> for the duration of class. You are encouraged to bring your laptop, tablet, etc. to class, but you must use it only for activities directly involved with class, such as looking at pdf files we are discussing in class and finding relevant documents on line. “Off topic” use of a computer is equivalent to an absence.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23"/>
          <w:szCs w:val="23"/>
          <w:bdr w:val="none" w:sz="0" w:space="0" w:color="auto" w:frame="1"/>
        </w:rPr>
        <w:t>Conferences:</w:t>
      </w:r>
      <w:r w:rsidRPr="00671239">
        <w:rPr>
          <w:rFonts w:ascii="inherit" w:eastAsia="Times New Roman" w:hAnsi="inherit" w:cs="Arial"/>
          <w:color w:val="444444"/>
          <w:sz w:val="23"/>
          <w:szCs w:val="23"/>
          <w:bdr w:val="none" w:sz="0" w:space="0" w:color="auto" w:frame="1"/>
        </w:rPr>
        <w:t> You are required to meet with me twice during the semester, once in the beginning of the semester to introduce yourself and to acquaint me with your intellectual background and goals and once during the course of the semester to discuss your presentation and the final paper based on it.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23"/>
          <w:szCs w:val="23"/>
          <w:bdr w:val="none" w:sz="0" w:space="0" w:color="auto" w:frame="1"/>
        </w:rPr>
        <w:t>Readings: </w:t>
      </w:r>
      <w:r w:rsidRPr="00671239">
        <w:rPr>
          <w:rFonts w:ascii="inherit" w:eastAsia="Times New Roman" w:hAnsi="inherit" w:cs="Arial"/>
          <w:color w:val="444444"/>
          <w:sz w:val="23"/>
          <w:szCs w:val="23"/>
          <w:bdr w:val="none" w:sz="0" w:space="0" w:color="auto" w:frame="1"/>
        </w:rPr>
        <w:t>Assigned readings are listed in the syllabus for each week. On most days there will be a literary text as well as an article or two meant to help you with your assignment. Readings are available on E-RESERVES and/or often in the Digital Library of the Caribbean (www.dloc.com). Underlined titles indicate that there is a link to dLOC directly from the syllabus.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23"/>
          <w:szCs w:val="23"/>
          <w:bdr w:val="none" w:sz="0" w:space="0" w:color="auto" w:frame="1"/>
        </w:rPr>
        <w:t>Please bring a copy of each reading to class with you.</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30"/>
          <w:szCs w:val="30"/>
          <w:bdr w:val="none" w:sz="0" w:space="0" w:color="auto" w:frame="1"/>
        </w:rPr>
        <w:t>REQUIRED TEXTS: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Most Readings for the course will be posted on dLOC or made available through E-</w:t>
      </w:r>
      <w:proofErr w:type="spellStart"/>
      <w:r w:rsidRPr="00671239">
        <w:rPr>
          <w:rFonts w:ascii="Arial" w:eastAsia="Times New Roman" w:hAnsi="Arial" w:cs="Arial"/>
          <w:color w:val="444444"/>
          <w:sz w:val="23"/>
          <w:szCs w:val="23"/>
          <w:bdr w:val="none" w:sz="0" w:space="0" w:color="auto" w:frame="1"/>
        </w:rPr>
        <w:t>RESERVES</w:t>
      </w:r>
      <w:r w:rsidRPr="00671239">
        <w:rPr>
          <w:rFonts w:ascii="Arial" w:eastAsia="Times New Roman" w:hAnsi="Arial" w:cs="Arial"/>
          <w:b/>
          <w:bCs/>
          <w:color w:val="444444"/>
          <w:sz w:val="23"/>
          <w:szCs w:val="23"/>
          <w:bdr w:val="none" w:sz="0" w:space="0" w:color="auto" w:frame="1"/>
        </w:rPr>
        <w:t>Students</w:t>
      </w:r>
      <w:proofErr w:type="spellEnd"/>
      <w:r w:rsidRPr="00671239">
        <w:rPr>
          <w:rFonts w:ascii="Arial" w:eastAsia="Times New Roman" w:hAnsi="Arial" w:cs="Arial"/>
          <w:b/>
          <w:bCs/>
          <w:color w:val="444444"/>
          <w:sz w:val="23"/>
          <w:szCs w:val="23"/>
          <w:bdr w:val="none" w:sz="0" w:space="0" w:color="auto" w:frame="1"/>
        </w:rPr>
        <w:t xml:space="preserve"> should have their own copies of the following books</w:t>
      </w:r>
      <w:r w:rsidRPr="00671239">
        <w:rPr>
          <w:rFonts w:ascii="Arial" w:eastAsia="Times New Roman" w:hAnsi="Arial" w:cs="Arial"/>
          <w:color w:val="444444"/>
          <w:sz w:val="23"/>
          <w:szCs w:val="23"/>
          <w:bdr w:val="none" w:sz="0" w:space="0" w:color="auto" w:frame="1"/>
        </w:rPr>
        <w: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spellStart"/>
      <w:r w:rsidRPr="00671239">
        <w:rPr>
          <w:rFonts w:ascii="Arial" w:eastAsia="Times New Roman" w:hAnsi="Arial" w:cs="Arial"/>
          <w:color w:val="444444"/>
          <w:sz w:val="23"/>
          <w:szCs w:val="23"/>
          <w:bdr w:val="none" w:sz="0" w:space="0" w:color="auto" w:frame="1"/>
        </w:rPr>
        <w:t>Verene</w:t>
      </w:r>
      <w:proofErr w:type="spellEnd"/>
      <w:r w:rsidRPr="00671239">
        <w:rPr>
          <w:rFonts w:ascii="Arial" w:eastAsia="Times New Roman" w:hAnsi="Arial" w:cs="Arial"/>
          <w:color w:val="444444"/>
          <w:sz w:val="23"/>
          <w:szCs w:val="23"/>
          <w:bdr w:val="none" w:sz="0" w:space="0" w:color="auto" w:frame="1"/>
        </w:rPr>
        <w:t xml:space="preserve"> Shepherd, </w:t>
      </w:r>
      <w:r w:rsidRPr="00671239">
        <w:rPr>
          <w:rFonts w:ascii="Arial" w:eastAsia="Times New Roman" w:hAnsi="Arial" w:cs="Arial"/>
          <w:i/>
          <w:iCs/>
          <w:color w:val="444444"/>
          <w:sz w:val="23"/>
          <w:szCs w:val="23"/>
          <w:bdr w:val="none" w:sz="0" w:space="0" w:color="auto" w:frame="1"/>
        </w:rPr>
        <w:t>Maharani’s Misery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lastRenderedPageBreak/>
        <w:t xml:space="preserve">H.G. de </w:t>
      </w:r>
      <w:proofErr w:type="spellStart"/>
      <w:r w:rsidRPr="00671239">
        <w:rPr>
          <w:rFonts w:ascii="Arial" w:eastAsia="Times New Roman" w:hAnsi="Arial" w:cs="Arial"/>
          <w:color w:val="444444"/>
          <w:sz w:val="23"/>
          <w:szCs w:val="23"/>
          <w:bdr w:val="none" w:sz="0" w:space="0" w:color="auto" w:frame="1"/>
        </w:rPr>
        <w:t>Lisser</w:t>
      </w:r>
      <w:proofErr w:type="spellEnd"/>
      <w:r w:rsidRPr="00671239">
        <w:rPr>
          <w:rFonts w:ascii="Arial" w:eastAsia="Times New Roman" w:hAnsi="Arial" w:cs="Arial"/>
          <w:color w:val="444444"/>
          <w:sz w:val="23"/>
          <w:szCs w:val="23"/>
          <w:bdr w:val="none" w:sz="0" w:space="0" w:color="auto" w:frame="1"/>
        </w:rPr>
        <w:t>, </w:t>
      </w:r>
      <w:r w:rsidRPr="00671239">
        <w:rPr>
          <w:rFonts w:ascii="Arial" w:eastAsia="Times New Roman" w:hAnsi="Arial" w:cs="Arial"/>
          <w:i/>
          <w:iCs/>
          <w:color w:val="444444"/>
          <w:sz w:val="23"/>
          <w:szCs w:val="23"/>
          <w:bdr w:val="none" w:sz="0" w:space="0" w:color="auto" w:frame="1"/>
        </w:rPr>
        <w:t xml:space="preserve">Susan </w:t>
      </w:r>
      <w:proofErr w:type="spellStart"/>
      <w:r w:rsidRPr="00671239">
        <w:rPr>
          <w:rFonts w:ascii="Arial" w:eastAsia="Times New Roman" w:hAnsi="Arial" w:cs="Arial"/>
          <w:i/>
          <w:iCs/>
          <w:color w:val="444444"/>
          <w:sz w:val="23"/>
          <w:szCs w:val="23"/>
          <w:bdr w:val="none" w:sz="0" w:space="0" w:color="auto" w:frame="1"/>
        </w:rPr>
        <w:t>Proudleigh</w:t>
      </w:r>
      <w:proofErr w:type="spellEnd"/>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Eric </w:t>
      </w:r>
      <w:proofErr w:type="spellStart"/>
      <w:r w:rsidRPr="00671239">
        <w:rPr>
          <w:rFonts w:ascii="Arial" w:eastAsia="Times New Roman" w:hAnsi="Arial" w:cs="Arial"/>
          <w:color w:val="444444"/>
          <w:sz w:val="23"/>
          <w:szCs w:val="23"/>
          <w:bdr w:val="none" w:sz="0" w:space="0" w:color="auto" w:frame="1"/>
        </w:rPr>
        <w:t>Walrond</w:t>
      </w:r>
      <w:proofErr w:type="spellEnd"/>
      <w:r w:rsidRPr="00671239">
        <w:rPr>
          <w:rFonts w:ascii="Arial" w:eastAsia="Times New Roman" w:hAnsi="Arial" w:cs="Arial"/>
          <w:color w:val="444444"/>
          <w:sz w:val="23"/>
          <w:szCs w:val="23"/>
          <w:bdr w:val="none" w:sz="0" w:space="0" w:color="auto" w:frame="1"/>
        </w:rPr>
        <w:t>, </w:t>
      </w:r>
      <w:r w:rsidRPr="00671239">
        <w:rPr>
          <w:rFonts w:ascii="Arial" w:eastAsia="Times New Roman" w:hAnsi="Arial" w:cs="Arial"/>
          <w:i/>
          <w:iCs/>
          <w:color w:val="444444"/>
          <w:sz w:val="23"/>
          <w:szCs w:val="23"/>
          <w:bdr w:val="none" w:sz="0" w:space="0" w:color="auto" w:frame="1"/>
        </w:rPr>
        <w:t>Tropic Death</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spellStart"/>
      <w:r w:rsidRPr="00671239">
        <w:rPr>
          <w:rFonts w:ascii="Arial" w:eastAsia="Times New Roman" w:hAnsi="Arial" w:cs="Arial"/>
          <w:color w:val="444444"/>
          <w:sz w:val="23"/>
          <w:szCs w:val="23"/>
          <w:bdr w:val="none" w:sz="0" w:space="0" w:color="auto" w:frame="1"/>
        </w:rPr>
        <w:t>Ramabai</w:t>
      </w:r>
      <w:proofErr w:type="spell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Espinet</w:t>
      </w:r>
      <w:proofErr w:type="spellEnd"/>
      <w:r w:rsidRPr="00671239">
        <w:rPr>
          <w:rFonts w:ascii="Arial" w:eastAsia="Times New Roman" w:hAnsi="Arial" w:cs="Arial"/>
          <w:color w:val="444444"/>
          <w:sz w:val="23"/>
          <w:szCs w:val="23"/>
          <w:bdr w:val="none" w:sz="0" w:space="0" w:color="auto" w:frame="1"/>
        </w:rPr>
        <w:t>, </w:t>
      </w:r>
      <w:proofErr w:type="gramStart"/>
      <w:r w:rsidRPr="00671239">
        <w:rPr>
          <w:rFonts w:ascii="Arial" w:eastAsia="Times New Roman" w:hAnsi="Arial" w:cs="Arial"/>
          <w:i/>
          <w:iCs/>
          <w:color w:val="444444"/>
          <w:sz w:val="23"/>
          <w:szCs w:val="23"/>
          <w:bdr w:val="none" w:sz="0" w:space="0" w:color="auto" w:frame="1"/>
        </w:rPr>
        <w:t>The</w:t>
      </w:r>
      <w:proofErr w:type="gramEnd"/>
      <w:r w:rsidRPr="00671239">
        <w:rPr>
          <w:rFonts w:ascii="Arial" w:eastAsia="Times New Roman" w:hAnsi="Arial" w:cs="Arial"/>
          <w:i/>
          <w:iCs/>
          <w:color w:val="444444"/>
          <w:sz w:val="23"/>
          <w:szCs w:val="23"/>
          <w:bdr w:val="none" w:sz="0" w:space="0" w:color="auto" w:frame="1"/>
        </w:rPr>
        <w:t xml:space="preserve"> Swinging Bridge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spellStart"/>
      <w:r w:rsidRPr="00671239">
        <w:rPr>
          <w:rFonts w:ascii="Arial" w:eastAsia="Times New Roman" w:hAnsi="Arial" w:cs="Arial"/>
          <w:color w:val="444444"/>
          <w:sz w:val="23"/>
          <w:szCs w:val="23"/>
          <w:bdr w:val="none" w:sz="0" w:space="0" w:color="auto" w:frame="1"/>
        </w:rPr>
        <w:t>Maryse</w:t>
      </w:r>
      <w:proofErr w:type="spell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Conde</w:t>
      </w:r>
      <w:proofErr w:type="spellEnd"/>
      <w:r w:rsidRPr="00671239">
        <w:rPr>
          <w:rFonts w:ascii="Arial" w:eastAsia="Times New Roman" w:hAnsi="Arial" w:cs="Arial"/>
          <w:color w:val="444444"/>
          <w:sz w:val="23"/>
          <w:szCs w:val="23"/>
          <w:bdr w:val="none" w:sz="0" w:space="0" w:color="auto" w:frame="1"/>
        </w:rPr>
        <w:t>,</w:t>
      </w:r>
      <w:proofErr w:type="gramStart"/>
      <w:r w:rsidRPr="00671239">
        <w:rPr>
          <w:rFonts w:ascii="Arial" w:eastAsia="Times New Roman" w:hAnsi="Arial" w:cs="Arial"/>
          <w:color w:val="444444"/>
          <w:sz w:val="23"/>
          <w:szCs w:val="23"/>
          <w:bdr w:val="none" w:sz="0" w:space="0" w:color="auto" w:frame="1"/>
        </w:rPr>
        <w:t>  </w:t>
      </w:r>
      <w:r w:rsidRPr="00671239">
        <w:rPr>
          <w:rFonts w:ascii="Arial" w:eastAsia="Times New Roman" w:hAnsi="Arial" w:cs="Arial"/>
          <w:i/>
          <w:iCs/>
          <w:color w:val="444444"/>
          <w:sz w:val="23"/>
          <w:szCs w:val="23"/>
          <w:bdr w:val="none" w:sz="0" w:space="0" w:color="auto" w:frame="1"/>
        </w:rPr>
        <w:t>The</w:t>
      </w:r>
      <w:proofErr w:type="gramEnd"/>
      <w:r w:rsidRPr="00671239">
        <w:rPr>
          <w:rFonts w:ascii="Arial" w:eastAsia="Times New Roman" w:hAnsi="Arial" w:cs="Arial"/>
          <w:i/>
          <w:iCs/>
          <w:color w:val="444444"/>
          <w:sz w:val="23"/>
          <w:szCs w:val="23"/>
          <w:bdr w:val="none" w:sz="0" w:space="0" w:color="auto" w:frame="1"/>
        </w:rPr>
        <w:t xml:space="preserve"> Tree of Life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30"/>
          <w:szCs w:val="30"/>
          <w:bdr w:val="none" w:sz="0" w:space="0" w:color="auto" w:frame="1"/>
        </w:rPr>
        <w:t>WIKI CONTRIBUTIONS: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A. Set up a home page with a brief profile of yourself including an image. </w:t>
      </w:r>
      <w:proofErr w:type="gramStart"/>
      <w:r w:rsidRPr="00671239">
        <w:rPr>
          <w:rFonts w:ascii="Arial" w:eastAsia="Times New Roman" w:hAnsi="Arial" w:cs="Arial"/>
          <w:color w:val="444444"/>
          <w:sz w:val="23"/>
          <w:szCs w:val="23"/>
          <w:bdr w:val="none" w:sz="0" w:space="0" w:color="auto" w:frame="1"/>
        </w:rPr>
        <w:t>Listing your major and interests.</w:t>
      </w:r>
      <w:proofErr w:type="gramEnd"/>
      <w:r w:rsidRPr="00671239">
        <w:rPr>
          <w:rFonts w:ascii="Arial" w:eastAsia="Times New Roman" w:hAnsi="Arial" w:cs="Arial"/>
          <w:color w:val="444444"/>
          <w:sz w:val="23"/>
          <w:szCs w:val="23"/>
          <w:bdr w:val="none" w:sz="0" w:space="0" w:color="auto" w:frame="1"/>
        </w:rPr>
        <w:t xml:space="preserve">  Due by Tuesday 14 January.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B. Contribute to Wiki Commentaries on Each set of Texts. Sign up for dates on the Wiki.  Each student must make one contribution to each of the five readings listed below.  There are four types of contribution listed below. Students should produce one of each type in the course of the semester.   The wiki assignment will help us to understand the readings by producing a study guide while also helping us to conceptualize the final project. </w:t>
      </w:r>
      <w:r w:rsidRPr="00671239">
        <w:rPr>
          <w:rFonts w:ascii="Arial" w:eastAsia="Times New Roman" w:hAnsi="Arial" w:cs="Arial"/>
          <w:b/>
          <w:bCs/>
          <w:color w:val="444444"/>
          <w:sz w:val="23"/>
          <w:szCs w:val="23"/>
          <w:bdr w:val="none" w:sz="0" w:space="0" w:color="auto" w:frame="1"/>
        </w:rPr>
        <w:t>Please post your contribution on the appropriate webpage and provide a link to it on your own home page.</w:t>
      </w:r>
      <w:r w:rsidRPr="00671239">
        <w:rPr>
          <w:rFonts w:ascii="Arial" w:eastAsia="Times New Roman" w:hAnsi="Arial" w:cs="Arial"/>
          <w:color w:val="444444"/>
          <w:sz w:val="23"/>
          <w:szCs w:val="23"/>
          <w:bdr w:val="none" w:sz="0" w:space="0" w:color="auto" w:frame="1"/>
        </w:rPr>
        <w:t> Contributions should be a minimum of 125 words and no more than 250.  Extra entries will produce extra credit.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C. </w:t>
      </w:r>
      <w:r w:rsidRPr="00671239">
        <w:rPr>
          <w:rFonts w:ascii="Arial" w:eastAsia="Times New Roman" w:hAnsi="Arial" w:cs="Arial"/>
          <w:b/>
          <w:bCs/>
          <w:color w:val="444444"/>
          <w:sz w:val="23"/>
          <w:szCs w:val="23"/>
          <w:bdr w:val="none" w:sz="0" w:space="0" w:color="auto" w:frame="1"/>
        </w:rPr>
        <w:t>Post your contribution on or before any of the days we discuss the text(s) you address in the wiki.</w:t>
      </w:r>
      <w:r w:rsidRPr="00671239">
        <w:rPr>
          <w:rFonts w:ascii="Arial" w:eastAsia="Times New Roman" w:hAnsi="Arial" w:cs="Arial"/>
          <w:color w:val="444444"/>
          <w:sz w:val="23"/>
          <w:szCs w:val="23"/>
          <w:bdr w:val="none" w:sz="0" w:space="0" w:color="auto" w:frame="1"/>
        </w:rPr>
        <w:t>  The purpose is to help with the reading, so the final day for posting your entry is the last day we discuss the text in class.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Types of Wiki Contributions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1. Briefly evaluate the </w:t>
      </w:r>
      <w:r w:rsidRPr="00671239">
        <w:rPr>
          <w:rFonts w:ascii="Arial" w:eastAsia="Times New Roman" w:hAnsi="Arial" w:cs="Arial"/>
          <w:b/>
          <w:bCs/>
          <w:color w:val="444444"/>
          <w:sz w:val="23"/>
          <w:szCs w:val="23"/>
          <w:bdr w:val="none" w:sz="0" w:space="0" w:color="auto" w:frame="1"/>
        </w:rPr>
        <w:t>web presence of the author</w:t>
      </w:r>
      <w:r w:rsidRPr="00671239">
        <w:rPr>
          <w:rFonts w:ascii="Arial" w:eastAsia="Times New Roman" w:hAnsi="Arial" w:cs="Arial"/>
          <w:color w:val="444444"/>
          <w:sz w:val="23"/>
          <w:szCs w:val="23"/>
          <w:bdr w:val="none" w:sz="0" w:space="0" w:color="auto" w:frame="1"/>
        </w:rPr>
        <w:t> (Are there many websites with information on the author? What type of information is provided (biographical, analytical, videos of readings or lectures?  Who has built the website(s)?).  Choose 1-2 of the most important websites and explain why you see them as important and provide the URL. (Research)</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2. </w:t>
      </w:r>
      <w:r w:rsidRPr="00671239">
        <w:rPr>
          <w:rFonts w:ascii="Arial" w:eastAsia="Times New Roman" w:hAnsi="Arial" w:cs="Arial"/>
          <w:b/>
          <w:bCs/>
          <w:color w:val="444444"/>
          <w:sz w:val="23"/>
          <w:szCs w:val="23"/>
          <w:bdr w:val="none" w:sz="0" w:space="0" w:color="auto" w:frame="1"/>
        </w:rPr>
        <w:t>Key themes or concepts</w:t>
      </w:r>
      <w:r w:rsidRPr="00671239">
        <w:rPr>
          <w:rFonts w:ascii="Arial" w:eastAsia="Times New Roman" w:hAnsi="Arial" w:cs="Arial"/>
          <w:color w:val="444444"/>
          <w:sz w:val="23"/>
          <w:szCs w:val="23"/>
          <w:bdr w:val="none" w:sz="0" w:space="0" w:color="auto" w:frame="1"/>
        </w:rPr>
        <w:t> (with a brief explanation and ideally a passage and page number to list- minimum 125 words) (analysis).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3. </w:t>
      </w:r>
      <w:r w:rsidRPr="00671239">
        <w:rPr>
          <w:rFonts w:ascii="Arial" w:eastAsia="Times New Roman" w:hAnsi="Arial" w:cs="Arial"/>
          <w:b/>
          <w:bCs/>
          <w:color w:val="444444"/>
          <w:sz w:val="23"/>
          <w:szCs w:val="23"/>
          <w:bdr w:val="none" w:sz="0" w:space="0" w:color="auto" w:frame="1"/>
        </w:rPr>
        <w:t>Study Questions</w:t>
      </w:r>
      <w:r w:rsidRPr="00671239">
        <w:rPr>
          <w:rFonts w:ascii="Arial" w:eastAsia="Times New Roman" w:hAnsi="Arial" w:cs="Arial"/>
          <w:color w:val="444444"/>
          <w:sz w:val="23"/>
          <w:szCs w:val="23"/>
          <w:bdr w:val="none" w:sz="0" w:space="0" w:color="auto" w:frame="1"/>
        </w:rPr>
        <w:t> (with brief explanation of the importance of the question and ideally a passage and page number to list minimum 125 words. (Analysis)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4. </w:t>
      </w:r>
      <w:r w:rsidRPr="00671239">
        <w:rPr>
          <w:rFonts w:ascii="Arial" w:eastAsia="Times New Roman" w:hAnsi="Arial" w:cs="Arial"/>
          <w:b/>
          <w:bCs/>
          <w:color w:val="444444"/>
          <w:sz w:val="23"/>
          <w:szCs w:val="23"/>
          <w:bdr w:val="none" w:sz="0" w:space="0" w:color="auto" w:frame="1"/>
        </w:rPr>
        <w:t>Explain one significant historical or cultural context or reference</w:t>
      </w:r>
      <w:r w:rsidRPr="00671239">
        <w:rPr>
          <w:rFonts w:ascii="Arial" w:eastAsia="Times New Roman" w:hAnsi="Arial" w:cs="Arial"/>
          <w:color w:val="444444"/>
          <w:sz w:val="23"/>
          <w:szCs w:val="23"/>
          <w:bdr w:val="none" w:sz="0" w:space="0" w:color="auto" w:frame="1"/>
        </w:rPr>
        <w:t xml:space="preserve"> in the text, using secondary information and/or a primary historical document. You can use material that you or another student has provided for one of the assignments or you can use the material you produce for the wiki as the basis for one of your assignments.  For instance, if you choose this option for Susan </w:t>
      </w:r>
      <w:proofErr w:type="spellStart"/>
      <w:r w:rsidRPr="00671239">
        <w:rPr>
          <w:rFonts w:ascii="Arial" w:eastAsia="Times New Roman" w:hAnsi="Arial" w:cs="Arial"/>
          <w:color w:val="444444"/>
          <w:sz w:val="23"/>
          <w:szCs w:val="23"/>
          <w:bdr w:val="none" w:sz="0" w:space="0" w:color="auto" w:frame="1"/>
        </w:rPr>
        <w:t>Proudleigh</w:t>
      </w:r>
      <w:proofErr w:type="spellEnd"/>
      <w:r w:rsidRPr="00671239">
        <w:rPr>
          <w:rFonts w:ascii="Arial" w:eastAsia="Times New Roman" w:hAnsi="Arial" w:cs="Arial"/>
          <w:color w:val="444444"/>
          <w:sz w:val="23"/>
          <w:szCs w:val="23"/>
          <w:bdr w:val="none" w:sz="0" w:space="0" w:color="auto" w:frame="1"/>
        </w:rPr>
        <w:t xml:space="preserve">, you might choose to identify Culebra Cut which is the setting for a key scene in the novel.    You could also choose that scene for Assignment #1 and use the information you add to the wiki as part of that assignment.  If you use </w:t>
      </w:r>
      <w:r w:rsidRPr="00671239">
        <w:rPr>
          <w:rFonts w:ascii="Arial" w:eastAsia="Times New Roman" w:hAnsi="Arial" w:cs="Arial"/>
          <w:color w:val="444444"/>
          <w:sz w:val="23"/>
          <w:szCs w:val="23"/>
          <w:bdr w:val="none" w:sz="0" w:space="0" w:color="auto" w:frame="1"/>
        </w:rPr>
        <w:lastRenderedPageBreak/>
        <w:t>information or a document posted by another student, you must cite that student’s work.  </w:t>
      </w:r>
      <w:proofErr w:type="gramStart"/>
      <w:r w:rsidRPr="00671239">
        <w:rPr>
          <w:rFonts w:ascii="Arial" w:eastAsia="Times New Roman" w:hAnsi="Arial" w:cs="Arial"/>
          <w:color w:val="444444"/>
          <w:sz w:val="23"/>
          <w:szCs w:val="23"/>
          <w:bdr w:val="none" w:sz="0" w:space="0" w:color="auto" w:frame="1"/>
        </w:rPr>
        <w:t>(Research.)</w:t>
      </w:r>
      <w:proofErr w:type="gramEnd"/>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5. </w:t>
      </w:r>
      <w:r w:rsidRPr="00671239">
        <w:rPr>
          <w:rFonts w:ascii="Arial" w:eastAsia="Times New Roman" w:hAnsi="Arial" w:cs="Arial"/>
          <w:b/>
          <w:bCs/>
          <w:color w:val="444444"/>
          <w:sz w:val="23"/>
          <w:szCs w:val="23"/>
          <w:bdr w:val="none" w:sz="0" w:space="0" w:color="auto" w:frame="1"/>
        </w:rPr>
        <w:t>Answer or comment</w:t>
      </w:r>
      <w:r w:rsidRPr="00671239">
        <w:rPr>
          <w:rFonts w:ascii="Arial" w:eastAsia="Times New Roman" w:hAnsi="Arial" w:cs="Arial"/>
          <w:color w:val="444444"/>
          <w:sz w:val="23"/>
          <w:szCs w:val="23"/>
          <w:bdr w:val="none" w:sz="0" w:space="0" w:color="auto" w:frame="1"/>
        </w:rPr>
        <w:t xml:space="preserve"> on any contribution (theme, question, analysis) by another student or the instructor. </w:t>
      </w:r>
      <w:proofErr w:type="gramStart"/>
      <w:r w:rsidRPr="00671239">
        <w:rPr>
          <w:rFonts w:ascii="Arial" w:eastAsia="Times New Roman" w:hAnsi="Arial" w:cs="Arial"/>
          <w:color w:val="444444"/>
          <w:sz w:val="23"/>
          <w:szCs w:val="23"/>
          <w:bdr w:val="none" w:sz="0" w:space="0" w:color="auto" w:frame="1"/>
        </w:rPr>
        <w:t>(Minimum of 125 words.)</w:t>
      </w:r>
      <w:proofErr w:type="gramEnd"/>
      <w:r w:rsidRPr="00671239">
        <w:rPr>
          <w:rFonts w:ascii="Arial" w:eastAsia="Times New Roman" w:hAnsi="Arial" w:cs="Arial"/>
          <w:color w:val="444444"/>
          <w:sz w:val="23"/>
          <w:szCs w:val="23"/>
          <w:bdr w:val="none" w:sz="0" w:space="0" w:color="auto" w:frame="1"/>
        </w:rPr>
        <w:t xml:space="preserve"> (Analysis)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 xml:space="preserve">One contribution for each of </w:t>
      </w:r>
      <w:proofErr w:type="gramStart"/>
      <w:r w:rsidRPr="00671239">
        <w:rPr>
          <w:rFonts w:ascii="Arial" w:eastAsia="Times New Roman" w:hAnsi="Arial" w:cs="Arial"/>
          <w:b/>
          <w:bCs/>
          <w:color w:val="444444"/>
          <w:sz w:val="23"/>
          <w:szCs w:val="23"/>
          <w:bdr w:val="none" w:sz="0" w:space="0" w:color="auto" w:frame="1"/>
        </w:rPr>
        <w:t>the these</w:t>
      </w:r>
      <w:proofErr w:type="gramEnd"/>
      <w:r w:rsidRPr="00671239">
        <w:rPr>
          <w:rFonts w:ascii="Arial" w:eastAsia="Times New Roman" w:hAnsi="Arial" w:cs="Arial"/>
          <w:b/>
          <w:bCs/>
          <w:color w:val="444444"/>
          <w:sz w:val="23"/>
          <w:szCs w:val="23"/>
          <w:bdr w:val="none" w:sz="0" w:space="0" w:color="auto" w:frame="1"/>
        </w:rPr>
        <w:t xml:space="preserve"> texts or groups of texts: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1.  H.G. de </w:t>
      </w:r>
      <w:proofErr w:type="spellStart"/>
      <w:r w:rsidRPr="00671239">
        <w:rPr>
          <w:rFonts w:ascii="Arial" w:eastAsia="Times New Roman" w:hAnsi="Arial" w:cs="Arial"/>
          <w:color w:val="444444"/>
          <w:sz w:val="23"/>
          <w:szCs w:val="23"/>
          <w:bdr w:val="none" w:sz="0" w:space="0" w:color="auto" w:frame="1"/>
        </w:rPr>
        <w:t>Lisser</w:t>
      </w:r>
      <w:proofErr w:type="spellEnd"/>
      <w:r w:rsidRPr="00671239">
        <w:rPr>
          <w:rFonts w:ascii="Arial" w:eastAsia="Times New Roman" w:hAnsi="Arial" w:cs="Arial"/>
          <w:color w:val="444444"/>
          <w:sz w:val="23"/>
          <w:szCs w:val="23"/>
          <w:bdr w:val="none" w:sz="0" w:space="0" w:color="auto" w:frame="1"/>
        </w:rPr>
        <w:t xml:space="preserve">, Susan </w:t>
      </w:r>
      <w:proofErr w:type="spellStart"/>
      <w:r w:rsidRPr="00671239">
        <w:rPr>
          <w:rFonts w:ascii="Arial" w:eastAsia="Times New Roman" w:hAnsi="Arial" w:cs="Arial"/>
          <w:color w:val="444444"/>
          <w:sz w:val="23"/>
          <w:szCs w:val="23"/>
          <w:bdr w:val="none" w:sz="0" w:space="0" w:color="auto" w:frame="1"/>
        </w:rPr>
        <w:t>Proudleigh</w:t>
      </w:r>
      <w:proofErr w:type="spellEnd"/>
      <w:r w:rsidRPr="00671239">
        <w:rPr>
          <w:rFonts w:ascii="Arial" w:eastAsia="Times New Roman" w:hAnsi="Arial" w:cs="Arial"/>
          <w:color w:val="444444"/>
          <w:sz w:val="23"/>
          <w:szCs w:val="23"/>
          <w:bdr w:val="none" w:sz="0" w:space="0" w:color="auto" w:frame="1"/>
        </w:rPr>
        <w:t xml:space="preserve"> (and texts assigned with it, e.g. Introduction to </w:t>
      </w:r>
      <w:proofErr w:type="spellStart"/>
      <w:r w:rsidRPr="00671239">
        <w:rPr>
          <w:rFonts w:ascii="Arial" w:eastAsia="Times New Roman" w:hAnsi="Arial" w:cs="Arial"/>
          <w:color w:val="444444"/>
          <w:sz w:val="23"/>
          <w:szCs w:val="23"/>
          <w:bdr w:val="none" w:sz="0" w:space="0" w:color="auto" w:frame="1"/>
        </w:rPr>
        <w:t>Coniff's</w:t>
      </w:r>
      <w:proofErr w:type="spellEnd"/>
      <w:r w:rsidRPr="00671239">
        <w:rPr>
          <w:rFonts w:ascii="Arial" w:eastAsia="Times New Roman" w:hAnsi="Arial" w:cs="Arial"/>
          <w:color w:val="444444"/>
          <w:sz w:val="23"/>
          <w:szCs w:val="23"/>
          <w:bdr w:val="none" w:sz="0" w:space="0" w:color="auto" w:frame="1"/>
        </w:rPr>
        <w:t xml:space="preserve"> </w:t>
      </w:r>
      <w:proofErr w:type="gramStart"/>
      <w:r w:rsidRPr="00671239">
        <w:rPr>
          <w:rFonts w:ascii="Arial" w:eastAsia="Times New Roman" w:hAnsi="Arial" w:cs="Arial"/>
          <w:color w:val="444444"/>
          <w:sz w:val="23"/>
          <w:szCs w:val="23"/>
          <w:bdr w:val="none" w:sz="0" w:space="0" w:color="auto" w:frame="1"/>
        </w:rPr>
        <w:t>book )</w:t>
      </w:r>
      <w:proofErr w:type="gramEnd"/>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2. </w:t>
      </w:r>
      <w:proofErr w:type="spellStart"/>
      <w:r w:rsidRPr="00671239">
        <w:rPr>
          <w:rFonts w:ascii="Arial" w:eastAsia="Times New Roman" w:hAnsi="Arial" w:cs="Arial"/>
          <w:color w:val="444444"/>
          <w:sz w:val="23"/>
          <w:szCs w:val="23"/>
          <w:bdr w:val="none" w:sz="0" w:space="0" w:color="auto" w:frame="1"/>
        </w:rPr>
        <w:t>Ramabai</w:t>
      </w:r>
      <w:proofErr w:type="spell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Espinet</w:t>
      </w:r>
      <w:proofErr w:type="spellEnd"/>
      <w:r w:rsidRPr="00671239">
        <w:rPr>
          <w:rFonts w:ascii="Arial" w:eastAsia="Times New Roman" w:hAnsi="Arial" w:cs="Arial"/>
          <w:color w:val="444444"/>
          <w:sz w:val="23"/>
          <w:szCs w:val="23"/>
          <w:bdr w:val="none" w:sz="0" w:space="0" w:color="auto" w:frame="1"/>
        </w:rPr>
        <w:t xml:space="preserve">, The Swinging Bridge (and texts assigned with it, e.g. Anna </w:t>
      </w:r>
      <w:proofErr w:type="spellStart"/>
      <w:r w:rsidRPr="00671239">
        <w:rPr>
          <w:rFonts w:ascii="Arial" w:eastAsia="Times New Roman" w:hAnsi="Arial" w:cs="Arial"/>
          <w:color w:val="444444"/>
          <w:sz w:val="23"/>
          <w:szCs w:val="23"/>
          <w:bdr w:val="none" w:sz="0" w:space="0" w:color="auto" w:frame="1"/>
        </w:rPr>
        <w:t>Mahase's</w:t>
      </w:r>
      <w:proofErr w:type="spellEnd"/>
      <w:r w:rsidRPr="00671239">
        <w:rPr>
          <w:rFonts w:ascii="Arial" w:eastAsia="Times New Roman" w:hAnsi="Arial" w:cs="Arial"/>
          <w:color w:val="444444"/>
          <w:sz w:val="23"/>
          <w:szCs w:val="23"/>
          <w:bdr w:val="none" w:sz="0" w:space="0" w:color="auto" w:frame="1"/>
        </w:rPr>
        <w:t xml:space="preserve"> Memoir)</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3. </w:t>
      </w:r>
      <w:proofErr w:type="spellStart"/>
      <w:r w:rsidRPr="00671239">
        <w:rPr>
          <w:rFonts w:ascii="Arial" w:eastAsia="Times New Roman" w:hAnsi="Arial" w:cs="Arial"/>
          <w:color w:val="444444"/>
          <w:sz w:val="23"/>
          <w:szCs w:val="23"/>
          <w:bdr w:val="none" w:sz="0" w:space="0" w:color="auto" w:frame="1"/>
        </w:rPr>
        <w:t>Maryse</w:t>
      </w:r>
      <w:proofErr w:type="spell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Conde</w:t>
      </w:r>
      <w:proofErr w:type="spellEnd"/>
      <w:proofErr w:type="gramStart"/>
      <w:r w:rsidRPr="00671239">
        <w:rPr>
          <w:rFonts w:ascii="Arial" w:eastAsia="Times New Roman" w:hAnsi="Arial" w:cs="Arial"/>
          <w:color w:val="444444"/>
          <w:sz w:val="23"/>
          <w:szCs w:val="23"/>
          <w:bdr w:val="none" w:sz="0" w:space="0" w:color="auto" w:frame="1"/>
        </w:rPr>
        <w:t>,  The</w:t>
      </w:r>
      <w:proofErr w:type="gramEnd"/>
      <w:r w:rsidRPr="00671239">
        <w:rPr>
          <w:rFonts w:ascii="Arial" w:eastAsia="Times New Roman" w:hAnsi="Arial" w:cs="Arial"/>
          <w:color w:val="444444"/>
          <w:sz w:val="23"/>
          <w:szCs w:val="23"/>
          <w:bdr w:val="none" w:sz="0" w:space="0" w:color="auto" w:frame="1"/>
        </w:rPr>
        <w:t xml:space="preserve"> Tree of Life (and texts assigned with it, e.g. Martin's Essay)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4. Short Stories on Indo-Trinidadians (See week 6 and 7)</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5. Chinese Caribbean experiences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FF6600"/>
          <w:sz w:val="23"/>
          <w:szCs w:val="23"/>
          <w:bdr w:val="none" w:sz="0" w:space="0" w:color="auto" w:frame="1"/>
        </w:rPr>
        <w:t>Grading Criteria for Wiki Contributions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FF6600"/>
          <w:sz w:val="23"/>
          <w:szCs w:val="23"/>
          <w:bdr w:val="none" w:sz="0" w:space="0" w:color="auto" w:frame="1"/>
        </w:rPr>
        <w:t> </w:t>
      </w:r>
      <w:r w:rsidRPr="00671239">
        <w:rPr>
          <w:rFonts w:ascii="inherit" w:eastAsia="Times New Roman" w:hAnsi="inherit" w:cs="Arial"/>
          <w:b/>
          <w:bCs/>
          <w:color w:val="000000"/>
          <w:sz w:val="23"/>
          <w:szCs w:val="23"/>
          <w:bdr w:val="none" w:sz="0" w:space="0" w:color="auto" w:frame="1"/>
        </w:rPr>
        <w:t>Analysis                      A contribution that merits an “A” d</w:t>
      </w:r>
      <w:r w:rsidRPr="00671239">
        <w:rPr>
          <w:rFonts w:ascii="inherit" w:eastAsia="Times New Roman" w:hAnsi="inherit" w:cs="Arial"/>
          <w:color w:val="000000"/>
          <w:sz w:val="23"/>
          <w:szCs w:val="23"/>
          <w:bdr w:val="none" w:sz="0" w:space="0" w:color="auto" w:frame="1"/>
        </w:rPr>
        <w:t>emonstrates a nuanced understanding of the text(s) and performs incisive analysis of one passage, concept, context, or reference.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000000"/>
          <w:sz w:val="23"/>
          <w:szCs w:val="23"/>
          <w:bdr w:val="none" w:sz="0" w:space="0" w:color="auto" w:frame="1"/>
        </w:rPr>
        <w:t>Communication </w:t>
      </w:r>
      <w:r w:rsidRPr="00671239">
        <w:rPr>
          <w:rFonts w:ascii="inherit" w:eastAsia="Times New Roman" w:hAnsi="inherit" w:cs="Arial"/>
          <w:color w:val="000000"/>
          <w:sz w:val="23"/>
          <w:szCs w:val="23"/>
          <w:bdr w:val="none" w:sz="0" w:space="0" w:color="auto" w:frame="1"/>
        </w:rPr>
        <w:t>         It is written in a very clear, concise, and logical manner.  Writing for online resources must be succinct.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000000"/>
          <w:sz w:val="23"/>
          <w:szCs w:val="23"/>
          <w:bdr w:val="none" w:sz="0" w:space="0" w:color="auto" w:frame="1"/>
        </w:rPr>
        <w:t>Presentation  </w:t>
      </w:r>
      <w:r w:rsidRPr="00671239">
        <w:rPr>
          <w:rFonts w:ascii="inherit" w:eastAsia="Times New Roman" w:hAnsi="inherit" w:cs="Arial"/>
          <w:color w:val="000000"/>
          <w:sz w:val="23"/>
          <w:szCs w:val="23"/>
          <w:bdr w:val="none" w:sz="0" w:space="0" w:color="auto" w:frame="1"/>
        </w:rPr>
        <w:t xml:space="preserve">             It contains no errors in spelling, grammar, or punctuation or very few. It is presented on the correct page of the class </w:t>
      </w:r>
      <w:proofErr w:type="spellStart"/>
      <w:r w:rsidRPr="00671239">
        <w:rPr>
          <w:rFonts w:ascii="inherit" w:eastAsia="Times New Roman" w:hAnsi="inherit" w:cs="Arial"/>
          <w:color w:val="000000"/>
          <w:sz w:val="23"/>
          <w:szCs w:val="23"/>
          <w:bdr w:val="none" w:sz="0" w:space="0" w:color="auto" w:frame="1"/>
        </w:rPr>
        <w:t>PBworks</w:t>
      </w:r>
      <w:proofErr w:type="spellEnd"/>
      <w:r w:rsidRPr="00671239">
        <w:rPr>
          <w:rFonts w:ascii="inherit" w:eastAsia="Times New Roman" w:hAnsi="inherit" w:cs="Arial"/>
          <w:color w:val="000000"/>
          <w:sz w:val="23"/>
          <w:szCs w:val="23"/>
          <w:bdr w:val="none" w:sz="0" w:space="0" w:color="auto" w:frame="1"/>
        </w:rPr>
        <w:t xml:space="preserve"> site.  It is clearly readable (using the same font as the rest of the page and doesn’t obscure other                                       contributions). It contains relevant bibliographic information in MLA format and supplies URL addresses where relevant.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000000"/>
          <w:sz w:val="23"/>
          <w:szCs w:val="23"/>
          <w:bdr w:val="none" w:sz="0" w:space="0" w:color="auto" w:frame="1"/>
        </w:rPr>
        <w:t>Research                    </w:t>
      </w:r>
      <w:r w:rsidRPr="00671239">
        <w:rPr>
          <w:rFonts w:ascii="inherit" w:eastAsia="Times New Roman" w:hAnsi="inherit" w:cs="Arial"/>
          <w:color w:val="000000"/>
          <w:sz w:val="23"/>
          <w:szCs w:val="23"/>
          <w:bdr w:val="none" w:sz="0" w:space="0" w:color="auto" w:frame="1"/>
        </w:rPr>
        <w:t>(For the web presence and historical/cultural context contributions)</w:t>
      </w:r>
      <w:r w:rsidRPr="00671239">
        <w:rPr>
          <w:rFonts w:ascii="Arial" w:eastAsia="Times New Roman" w:hAnsi="Arial" w:cs="Arial"/>
          <w:color w:val="444444"/>
          <w:sz w:val="23"/>
          <w:szCs w:val="23"/>
          <w:bdr w:val="none" w:sz="0" w:space="0" w:color="auto" w:frame="1"/>
        </w:rPr>
        <w:t> </w:t>
      </w:r>
      <w:proofErr w:type="gramStart"/>
      <w:r w:rsidRPr="00671239">
        <w:rPr>
          <w:rFonts w:ascii="inherit" w:eastAsia="Times New Roman" w:hAnsi="inherit" w:cs="Arial"/>
          <w:color w:val="000000"/>
          <w:sz w:val="23"/>
          <w:szCs w:val="23"/>
          <w:bdr w:val="none" w:sz="0" w:space="0" w:color="auto" w:frame="1"/>
        </w:rPr>
        <w:t>The</w:t>
      </w:r>
      <w:proofErr w:type="gramEnd"/>
      <w:r w:rsidRPr="00671239">
        <w:rPr>
          <w:rFonts w:ascii="inherit" w:eastAsia="Times New Roman" w:hAnsi="inherit" w:cs="Arial"/>
          <w:color w:val="000000"/>
          <w:sz w:val="23"/>
          <w:szCs w:val="23"/>
          <w:bdr w:val="none" w:sz="0" w:space="0" w:color="auto" w:frame="1"/>
        </w:rPr>
        <w:t xml:space="preserve"> successful contribution will identify a relevant and significant source(s) and provide a strong explanation or evaluation of them. If explicating a historical                                       or cultural context or reference, the contribution will explain the significance of the context for the literary text and provide the specific passage(s) to which it pertains with page numbers.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FF6600"/>
          <w:sz w:val="23"/>
          <w:szCs w:val="23"/>
          <w:bdr w:val="none" w:sz="0" w:space="0" w:color="auto" w:frame="1"/>
        </w:rPr>
        <w:t>Grading Rubric for Assignments 1-4</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Successful assignments will: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1. Fulfill the specific requirements in regard to subject matter required in the specific assignment.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2. Identify a relevant and rich historical source(s).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lastRenderedPageBreak/>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3. Explicate the historical and cultural significance of that source, paying attention to form and context.  (For Assignment 1, this source will be the hearing testimony of the person you choose from Maharani’s Misery.)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4. Articulate the text’s insights in lucid and straightforward prose.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5. Provide bibliographical information in MLA format and 1qaz URL (if possible).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6. Use correct grammar, punctuation, and have few if any typos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7. Be posted to the student’s homepage and linked to the appropriate Assignment Page in </w:t>
      </w:r>
      <w:proofErr w:type="spellStart"/>
      <w:r w:rsidRPr="00671239">
        <w:rPr>
          <w:rFonts w:ascii="Arial" w:eastAsia="Times New Roman" w:hAnsi="Arial" w:cs="Arial"/>
          <w:color w:val="444444"/>
          <w:sz w:val="23"/>
          <w:szCs w:val="23"/>
          <w:bdr w:val="none" w:sz="0" w:space="0" w:color="auto" w:frame="1"/>
        </w:rPr>
        <w:t>PBWorks</w:t>
      </w:r>
      <w:proofErr w:type="spellEnd"/>
      <w:r w:rsidRPr="00671239">
        <w:rPr>
          <w:rFonts w:ascii="Arial" w:eastAsia="Times New Roman" w:hAnsi="Arial" w:cs="Arial"/>
          <w:color w:val="444444"/>
          <w:sz w:val="23"/>
          <w:szCs w:val="23"/>
          <w:bdr w:val="none" w:sz="0" w:space="0" w:color="auto" w:frame="1"/>
        </w:rPr>
        <w:t xml:space="preserve"> in easily legible form.</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8. Make use of relevant concepts and information from scholarship and/or literature we have read to elucidate the text under examination (when possible and/or effective).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Arial"/>
          <w:b/>
          <w:bCs/>
          <w:color w:val="444444"/>
          <w:sz w:val="30"/>
          <w:szCs w:val="30"/>
          <w:bdr w:val="none" w:sz="0" w:space="0" w:color="auto" w:frame="1"/>
        </w:rPr>
        <w:t>FINAL PROJECT: COLLABORATIVE GUIDES AND ANNOTATIONS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inherit" w:eastAsia="Times New Roman" w:hAnsi="inherit" w:cs="Arial"/>
          <w:color w:val="FF6600"/>
          <w:sz w:val="23"/>
          <w:szCs w:val="23"/>
          <w:bdr w:val="none" w:sz="0" w:space="0" w:color="auto" w:frame="1"/>
        </w:rPr>
        <w:t>(Initial proposal due 10 April, partial draft due 15 April, 2nd installment due 17 April; presentation of a complete draft of the project 23 April, final draft due 29 April.</w:t>
      </w:r>
      <w:proofErr w:type="gramEnd"/>
      <w:r w:rsidRPr="00671239">
        <w:rPr>
          <w:rFonts w:ascii="inherit" w:eastAsia="Times New Roman" w:hAnsi="inherit" w:cs="Arial"/>
          <w:color w:val="FF6600"/>
          <w:sz w:val="23"/>
          <w:szCs w:val="23"/>
          <w:bdr w:val="none" w:sz="0" w:space="0" w:color="auto" w:frame="1"/>
        </w:rPr>
        <w:t xml:space="preserve">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The Swinging Bridge or Tree of Life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The overall goal of the project is to elucidate the literary text through analysis and historical and cultural contextualization and to provide useful themes, questions, and references for future instructors and students.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Students will work in groups to produce a guide to the historical and cultural references and important aesthetic or formal aspects of these novels.  Each group will be responsible for a chapter or series of chapters in one of the novels. </w:t>
      </w:r>
      <w:r w:rsidRPr="00671239">
        <w:rPr>
          <w:rFonts w:ascii="Arial" w:eastAsia="Times New Roman" w:hAnsi="Arial" w:cs="Arial"/>
          <w:color w:val="444444"/>
          <w:sz w:val="26"/>
          <w:szCs w:val="26"/>
          <w:bdr w:val="none" w:sz="0" w:space="0" w:color="auto" w:frame="1"/>
        </w:rPr>
        <w:t>.  </w:t>
      </w:r>
      <w:r w:rsidRPr="00671239">
        <w:rPr>
          <w:rFonts w:ascii="Arial" w:eastAsia="Times New Roman" w:hAnsi="Arial" w:cs="Arial"/>
          <w:b/>
          <w:bCs/>
          <w:color w:val="444444"/>
          <w:sz w:val="26"/>
          <w:szCs w:val="26"/>
          <w:bdr w:val="none" w:sz="0" w:space="0" w:color="auto" w:frame="1"/>
        </w:rPr>
        <w:t>Emphasis may be placed on using primary historical documents to contextualize the setting of the novel and illuminate the significance of the novel’s particular representation of historical events or identities.</w:t>
      </w:r>
      <w:r w:rsidRPr="00671239">
        <w:rPr>
          <w:rFonts w:ascii="Arial" w:eastAsia="Times New Roman" w:hAnsi="Arial" w:cs="Arial"/>
          <w:color w:val="444444"/>
          <w:sz w:val="23"/>
          <w:szCs w:val="23"/>
          <w:bdr w:val="none" w:sz="0" w:space="0" w:color="auto" w:frame="1"/>
        </w:rPr>
        <w:t xml:space="preserve"> (The sections will be designated by the instructor in consultation with the groups.) Each group will provide key concepts, study questions, and explications of important historical and cultural references and literary aspects as well as an evaluation of relevant online resources for their section of the text. Groups are encouraged to include at least one primary or archival source.  The project must include bibliographic information in MLA format for its sources.   Each group will also write a brief statement that introduces the group members and indicates the groups collaborated. All groups will meet with the instructor to discuss the project. Contributions will be posted on the appropriate page of the </w:t>
      </w:r>
      <w:proofErr w:type="spellStart"/>
      <w:r w:rsidRPr="00671239">
        <w:rPr>
          <w:rFonts w:ascii="Arial" w:eastAsia="Times New Roman" w:hAnsi="Arial" w:cs="Arial"/>
          <w:color w:val="444444"/>
          <w:sz w:val="23"/>
          <w:szCs w:val="23"/>
          <w:bdr w:val="none" w:sz="0" w:space="0" w:color="auto" w:frame="1"/>
        </w:rPr>
        <w:t>PBWorks</w:t>
      </w:r>
      <w:proofErr w:type="spellEnd"/>
      <w:r w:rsidRPr="00671239">
        <w:rPr>
          <w:rFonts w:ascii="Arial" w:eastAsia="Times New Roman" w:hAnsi="Arial" w:cs="Arial"/>
          <w:color w:val="444444"/>
          <w:sz w:val="23"/>
          <w:szCs w:val="23"/>
          <w:bdr w:val="none" w:sz="0" w:space="0" w:color="auto" w:frame="1"/>
        </w:rPr>
        <w:t xml:space="preserve"> wiki, and, if students so desire, successful projects will be added to the dLOC.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lastRenderedPageBreak/>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FF6600"/>
          <w:sz w:val="23"/>
          <w:szCs w:val="23"/>
          <w:bdr w:val="none" w:sz="0" w:space="0" w:color="auto" w:frame="1"/>
        </w:rPr>
        <w:t>Grading Criteria for Final Projects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1. The project includes each of the criteria listed above (themes; questions; explication of references, contexts, and formal characteristics; evaluation of online resources; bibliographic information on works cited).</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2. The project must be a collaborative effort in which each student contributes significantly and as equally as possible.  It includes an introduction to the authors of the project and the nature of their collaboration.</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3. The project identifies important themes and explains their significance.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4. The project articulates important questions in a straight forward fashion.</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5. The project provides insightful explication of cultural and historical contexts or references and explains their significance to the text.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6. The project incorporates at least one archival document or other item.</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7. The project provides a coherent evaluation of online resources and provides URLs for strong online resources.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8. The project is written in straightforward and succinct prose with as few typos or other errors as possible.</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9. The project is presented in a well-designed fashion with visual clarity.  It is easy for readers to find information and to understand the organization of the project.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30"/>
          <w:szCs w:val="30"/>
          <w:bdr w:val="none" w:sz="0" w:space="0" w:color="auto" w:frame="1"/>
        </w:rPr>
        <w:t>ASSIGNMENTS 1-4:</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Assignments should be posted on your home page in </w:t>
      </w:r>
      <w:proofErr w:type="spellStart"/>
      <w:r w:rsidRPr="00671239">
        <w:rPr>
          <w:rFonts w:ascii="Arial" w:eastAsia="Times New Roman" w:hAnsi="Arial" w:cs="Arial"/>
          <w:color w:val="444444"/>
          <w:sz w:val="23"/>
          <w:szCs w:val="23"/>
          <w:bdr w:val="none" w:sz="0" w:space="0" w:color="auto" w:frame="1"/>
        </w:rPr>
        <w:t>PBworks</w:t>
      </w:r>
      <w:proofErr w:type="spellEnd"/>
      <w:r w:rsidRPr="00671239">
        <w:rPr>
          <w:rFonts w:ascii="Arial" w:eastAsia="Times New Roman" w:hAnsi="Arial" w:cs="Arial"/>
          <w:color w:val="444444"/>
          <w:sz w:val="23"/>
          <w:szCs w:val="23"/>
          <w:bdr w:val="none" w:sz="0" w:space="0" w:color="auto" w:frame="1"/>
        </w:rPr>
        <w:t xml:space="preserve"> with a link to the appropriate assignment page.   </w:t>
      </w:r>
      <w:r w:rsidRPr="00671239">
        <w:rPr>
          <w:rFonts w:ascii="inherit" w:eastAsia="Times New Roman" w:hAnsi="inherit" w:cs="Arial"/>
          <w:b/>
          <w:bCs/>
          <w:color w:val="FF6600"/>
          <w:sz w:val="23"/>
          <w:szCs w:val="23"/>
          <w:bdr w:val="none" w:sz="0" w:space="0" w:color="auto" w:frame="1"/>
        </w:rPr>
        <w:t>No assignments will be accepted late unless students have requested and received an extension. Submit all requests for extensions at least 24 hours in advance of the deadline except for cases of emergency.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ASSIGNMENT 1:  READING THE COLONIAL ARCHIVE</w:t>
      </w:r>
      <w:r w:rsidRPr="00671239">
        <w:rPr>
          <w:rFonts w:ascii="Arial" w:eastAsia="Times New Roman" w:hAnsi="Arial" w:cs="Arial"/>
          <w:color w:val="444444"/>
          <w:sz w:val="23"/>
          <w:szCs w:val="23"/>
          <w:bdr w:val="none" w:sz="0" w:space="0" w:color="auto" w:frame="1"/>
        </w:rPr>
        <w:t> </w:t>
      </w:r>
      <w:r w:rsidRPr="00671239">
        <w:rPr>
          <w:rFonts w:ascii="inherit" w:eastAsia="Times New Roman" w:hAnsi="inherit" w:cs="Arial"/>
          <w:color w:val="FF6600"/>
          <w:sz w:val="23"/>
          <w:szCs w:val="23"/>
          <w:bdr w:val="none" w:sz="0" w:space="0" w:color="auto" w:frame="1"/>
        </w:rPr>
        <w:t>[Due 5 pm on 26 January]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This assignment introduces you to how scholars negotiate the colonial archive in making meaning.</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Part 1</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1. Focus on 1 witness' testimony from </w:t>
      </w:r>
      <w:proofErr w:type="spellStart"/>
      <w:r w:rsidRPr="00671239">
        <w:rPr>
          <w:rFonts w:ascii="Arial" w:eastAsia="Times New Roman" w:hAnsi="Arial" w:cs="Arial"/>
          <w:color w:val="444444"/>
          <w:sz w:val="23"/>
          <w:szCs w:val="23"/>
          <w:bdr w:val="none" w:sz="0" w:space="0" w:color="auto" w:frame="1"/>
        </w:rPr>
        <w:t>Verene</w:t>
      </w:r>
      <w:proofErr w:type="spellEnd"/>
      <w:r w:rsidRPr="00671239">
        <w:rPr>
          <w:rFonts w:ascii="Arial" w:eastAsia="Times New Roman" w:hAnsi="Arial" w:cs="Arial"/>
          <w:color w:val="444444"/>
          <w:sz w:val="23"/>
          <w:szCs w:val="23"/>
          <w:bdr w:val="none" w:sz="0" w:space="0" w:color="auto" w:frame="1"/>
        </w:rPr>
        <w:t xml:space="preserve"> Shepherd's Maharani's Misery.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2. How do you evaluate the significance of this testimony?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3. How do you use other testimonies to qualify (e.g., verify, contradict, etc.) this version?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lastRenderedPageBreak/>
        <w:t>4. What other conditions influence how we read these sources (e.g., additional historical contexts, the acknowledged absence of information, etc.)?</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5. Document your reasoning and analysis (500 words) and post to the Wiki page for this assignment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Part 2</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Using Hartman as your model, imagine your version of events (500 words) and post to the Wiki page for this assignment.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C1229F" w:rsidP="00671239">
      <w:pPr>
        <w:spacing w:before="135"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ccc" stroked="f"/>
        </w:pic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ASSIGNMENT 2: REPRESENTING WEST INDIANS IN THE PANAMA CANAL ZONE</w:t>
      </w:r>
      <w:r w:rsidRPr="00671239">
        <w:rPr>
          <w:rFonts w:ascii="Arial" w:eastAsia="Times New Roman" w:hAnsi="Arial" w:cs="Arial"/>
          <w:color w:val="444444"/>
          <w:sz w:val="23"/>
          <w:szCs w:val="23"/>
          <w:bdr w:val="none" w:sz="0" w:space="0" w:color="auto" w:frame="1"/>
        </w:rPr>
        <w:t> </w:t>
      </w:r>
      <w:r w:rsidRPr="00671239">
        <w:rPr>
          <w:rFonts w:ascii="inherit" w:eastAsia="Times New Roman" w:hAnsi="inherit" w:cs="Arial"/>
          <w:color w:val="FF6600"/>
          <w:sz w:val="23"/>
          <w:szCs w:val="23"/>
          <w:bdr w:val="none" w:sz="0" w:space="0" w:color="auto" w:frame="1"/>
        </w:rPr>
        <w:t xml:space="preserve">[Due </w:t>
      </w:r>
      <w:proofErr w:type="gramStart"/>
      <w:r w:rsidRPr="00671239">
        <w:rPr>
          <w:rFonts w:ascii="inherit" w:eastAsia="Times New Roman" w:hAnsi="inherit" w:cs="Arial"/>
          <w:color w:val="FF6600"/>
          <w:sz w:val="23"/>
          <w:szCs w:val="23"/>
          <w:bdr w:val="none" w:sz="0" w:space="0" w:color="auto" w:frame="1"/>
        </w:rPr>
        <w:t>10  February</w:t>
      </w:r>
      <w:proofErr w:type="gramEnd"/>
      <w:r w:rsidRPr="00671239">
        <w:rPr>
          <w:rFonts w:ascii="inherit" w:eastAsia="Times New Roman" w:hAnsi="inherit" w:cs="Arial"/>
          <w:color w:val="FF6600"/>
          <w:sz w:val="23"/>
          <w:szCs w:val="23"/>
          <w:bdr w:val="none" w:sz="0" w:space="0" w:color="auto" w:frame="1"/>
        </w:rPr>
        <w:t xml:space="preserve"> by 8 pm]</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This assignment examines how literary texts transform the historical record.</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Choose 1 scene from Susan </w:t>
      </w:r>
      <w:proofErr w:type="spellStart"/>
      <w:r w:rsidRPr="00671239">
        <w:rPr>
          <w:rFonts w:ascii="Arial" w:eastAsia="Times New Roman" w:hAnsi="Arial" w:cs="Arial"/>
          <w:color w:val="444444"/>
          <w:sz w:val="23"/>
          <w:szCs w:val="23"/>
          <w:bdr w:val="none" w:sz="0" w:space="0" w:color="auto" w:frame="1"/>
        </w:rPr>
        <w:t>Proudleigh</w:t>
      </w:r>
      <w:proofErr w:type="spellEnd"/>
      <w:r w:rsidRPr="00671239">
        <w:rPr>
          <w:rFonts w:ascii="Arial" w:eastAsia="Times New Roman" w:hAnsi="Arial" w:cs="Arial"/>
          <w:color w:val="444444"/>
          <w:sz w:val="23"/>
          <w:szCs w:val="23"/>
          <w:bdr w:val="none" w:sz="0" w:space="0" w:color="auto" w:frame="1"/>
        </w:rPr>
        <w:t xml:space="preserve"> or Tropic Death that represents a specific historical event (e.g., reasons for migrating to Panama, passage to Panama, encounters with Americans, living conditions, industrial accidents, etc.).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Choose 2 related historical sources.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1. How are the West Indian characters represented (e.g., body, race, color, class, gender, skills, profession, and an individual's reasons for migration, etc.)?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Arial" w:eastAsia="Times New Roman" w:hAnsi="Arial" w:cs="Arial"/>
          <w:color w:val="444444"/>
          <w:sz w:val="23"/>
          <w:szCs w:val="23"/>
          <w:bdr w:val="none" w:sz="0" w:space="0" w:color="auto" w:frame="1"/>
        </w:rPr>
        <w:t>a</w:t>
      </w:r>
      <w:proofErr w:type="gramEnd"/>
      <w:r w:rsidRPr="00671239">
        <w:rPr>
          <w:rFonts w:ascii="Arial" w:eastAsia="Times New Roman" w:hAnsi="Arial" w:cs="Arial"/>
          <w:color w:val="444444"/>
          <w:sz w:val="23"/>
          <w:szCs w:val="23"/>
          <w:bdr w:val="none" w:sz="0" w:space="0" w:color="auto" w:frame="1"/>
        </w:rPr>
        <w:t>. In the novel?</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Arial" w:eastAsia="Times New Roman" w:hAnsi="Arial" w:cs="Arial"/>
          <w:color w:val="444444"/>
          <w:sz w:val="23"/>
          <w:szCs w:val="23"/>
          <w:bdr w:val="none" w:sz="0" w:space="0" w:color="auto" w:frame="1"/>
        </w:rPr>
        <w:t>b</w:t>
      </w:r>
      <w:proofErr w:type="gramEnd"/>
      <w:r w:rsidRPr="00671239">
        <w:rPr>
          <w:rFonts w:ascii="Arial" w:eastAsia="Times New Roman" w:hAnsi="Arial" w:cs="Arial"/>
          <w:color w:val="444444"/>
          <w:sz w:val="23"/>
          <w:szCs w:val="23"/>
          <w:bdr w:val="none" w:sz="0" w:space="0" w:color="auto" w:frame="1"/>
        </w:rPr>
        <w:t>. In the 2 historical sources?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For each, examine what the author includes and excludes.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2. What do these selections and interpretive choices tell you (500-750 words)?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Suggested sources listed in assignment page in </w:t>
      </w:r>
      <w:proofErr w:type="spellStart"/>
      <w:r w:rsidRPr="00671239">
        <w:rPr>
          <w:rFonts w:ascii="Arial" w:eastAsia="Times New Roman" w:hAnsi="Arial" w:cs="Arial"/>
          <w:color w:val="444444"/>
          <w:sz w:val="23"/>
          <w:szCs w:val="23"/>
          <w:bdr w:val="none" w:sz="0" w:space="0" w:color="auto" w:frame="1"/>
        </w:rPr>
        <w:t>PBworks</w:t>
      </w:r>
      <w:proofErr w:type="spellEnd"/>
      <w:r w:rsidRPr="00671239">
        <w:rPr>
          <w:rFonts w:ascii="Arial" w:eastAsia="Times New Roman" w:hAnsi="Arial" w:cs="Arial"/>
          <w:color w:val="444444"/>
          <w:sz w:val="23"/>
          <w:szCs w:val="23"/>
          <w:bdr w:val="none" w:sz="0" w:space="0" w:color="auto" w:frame="1"/>
        </w:rPr>
        <w:t xml:space="preserve"> &amp; in Zotero</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C1229F" w:rsidP="00671239">
      <w:pPr>
        <w:spacing w:before="135"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std="t" o:hrnoshade="t" o:hr="t" fillcolor="#ccc" stroked="f"/>
        </w:pic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ASSIGNMENT 3: WORKING WITH NEWSPAPERS </w:t>
      </w:r>
      <w:r w:rsidRPr="00671239">
        <w:rPr>
          <w:rFonts w:ascii="inherit" w:eastAsia="Times New Roman" w:hAnsi="inherit" w:cs="Arial"/>
          <w:color w:val="FF6600"/>
          <w:sz w:val="23"/>
          <w:szCs w:val="23"/>
          <w:bdr w:val="none" w:sz="0" w:space="0" w:color="auto" w:frame="1"/>
        </w:rPr>
        <w:t>[</w:t>
      </w:r>
      <w:r w:rsidRPr="00671239">
        <w:rPr>
          <w:rFonts w:ascii="inherit" w:eastAsia="Times New Roman" w:hAnsi="inherit" w:cs="Arial"/>
          <w:color w:val="FF6600"/>
          <w:sz w:val="23"/>
          <w:szCs w:val="23"/>
          <w:bdr w:val="none" w:sz="0" w:space="0" w:color="auto" w:frame="1"/>
          <w:lang w:val="en-GB"/>
        </w:rPr>
        <w:t>Due 21 February by Midnight]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This assignment allows you to think about how newspapers create historical meaning.  You may focus on any aspect of Panama or Asian migration for this assignment.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Browse the newspapers available online. A list will be posted on the Wiki page for this assignment. Choose one that contains stories about West Indians in Panama and/or Asians in the Caribbean.</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Select a news item related to the migrants. Examine the representation of immigrants or migrants.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lastRenderedPageBreak/>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Read the entire issue of the newspaper in which the article appears.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What kind of items does this newspaper carry (e.g. ads, editorials, letters, news, literary pieces, cartoons)?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What can you tell about the newspaper's readership and political orientation?</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 xml:space="preserve">Write (500-750 words) for the Wiki characterizing the representation of </w:t>
      </w:r>
      <w:proofErr w:type="spellStart"/>
      <w:r w:rsidRPr="00671239">
        <w:rPr>
          <w:rFonts w:ascii="Arial" w:eastAsia="Times New Roman" w:hAnsi="Arial" w:cs="Arial"/>
          <w:color w:val="444444"/>
          <w:sz w:val="23"/>
          <w:szCs w:val="23"/>
          <w:bdr w:val="none" w:sz="0" w:space="0" w:color="auto" w:frame="1"/>
        </w:rPr>
        <w:t>im</w:t>
      </w:r>
      <w:proofErr w:type="spellEnd"/>
      <w:r w:rsidRPr="00671239">
        <w:rPr>
          <w:rFonts w:ascii="Arial" w:eastAsia="Times New Roman" w:hAnsi="Arial" w:cs="Arial"/>
          <w:color w:val="444444"/>
          <w:sz w:val="23"/>
          <w:szCs w:val="23"/>
          <w:bdr w:val="none" w:sz="0" w:space="0" w:color="auto" w:frame="1"/>
        </w:rPr>
        <w:t>/migrants and the newspaper. Post to the Wiki page for this assignment.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C1229F" w:rsidP="00671239">
      <w:pPr>
        <w:spacing w:before="135"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std="t" o:hrnoshade="t" o:hr="t" fillcolor="#ccc" stroked="f"/>
        </w:pic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ASSIGNMENT 4: VISUALIZING THE ARCHIVES &amp; CREATING METADATA</w:t>
      </w:r>
      <w:proofErr w:type="gramStart"/>
      <w:r w:rsidRPr="00671239">
        <w:rPr>
          <w:rFonts w:ascii="Arial" w:eastAsia="Times New Roman" w:hAnsi="Arial" w:cs="Arial"/>
          <w:color w:val="444444"/>
          <w:sz w:val="23"/>
          <w:szCs w:val="23"/>
          <w:bdr w:val="none" w:sz="0" w:space="0" w:color="auto" w:frame="1"/>
        </w:rPr>
        <w:t>  </w:t>
      </w:r>
      <w:r w:rsidRPr="00671239">
        <w:rPr>
          <w:rFonts w:ascii="inherit" w:eastAsia="Times New Roman" w:hAnsi="inherit" w:cs="Arial"/>
          <w:color w:val="FF6600"/>
          <w:sz w:val="23"/>
          <w:szCs w:val="23"/>
          <w:bdr w:val="none" w:sz="0" w:space="0" w:color="auto" w:frame="1"/>
        </w:rPr>
        <w:t>(</w:t>
      </w:r>
      <w:proofErr w:type="gramEnd"/>
      <w:r w:rsidRPr="00671239">
        <w:rPr>
          <w:rFonts w:ascii="inherit" w:eastAsia="Times New Roman" w:hAnsi="inherit" w:cs="Arial"/>
          <w:color w:val="FF6600"/>
          <w:sz w:val="23"/>
          <w:szCs w:val="23"/>
          <w:bdr w:val="none" w:sz="0" w:space="0" w:color="auto" w:frame="1"/>
        </w:rPr>
        <w:t>Due March 16 at 5:00 pm)</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444444"/>
          <w:sz w:val="23"/>
          <w:szCs w:val="23"/>
          <w:bdr w:val="none" w:sz="0" w:space="0" w:color="auto" w:frame="1"/>
        </w:rPr>
        <w:t>This assignment asks you to examine how photography historically has constructed the raced subject.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b/>
          <w:bCs/>
          <w:color w:val="444444"/>
          <w:sz w:val="20"/>
          <w:szCs w:val="20"/>
          <w:bdr w:val="none" w:sz="0" w:space="0" w:color="auto" w:frame="1"/>
        </w:rPr>
        <w:t>ASSIGNMENT 4: VISUALIZING THE ARCHIVES &amp; CREATING METADATA</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color w:val="FF6600"/>
          <w:sz w:val="20"/>
          <w:szCs w:val="20"/>
          <w:bdr w:val="none" w:sz="0" w:space="0" w:color="auto" w:frame="1"/>
        </w:rPr>
        <w:t>(Due March 16 at 5:00 pm)</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This assignment asks you to examine how photography historically has constructed the raced subject.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Segoe UI"/>
          <w:color w:val="444444"/>
          <w:sz w:val="20"/>
          <w:szCs w:val="20"/>
          <w:bdr w:val="none" w:sz="0" w:space="0" w:color="auto" w:frame="1"/>
        </w:rPr>
        <w:t>Part 1:</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Times New Roman"/>
          <w:color w:val="444444"/>
          <w:sz w:val="20"/>
          <w:szCs w:val="20"/>
          <w:bdr w:val="none" w:sz="0" w:space="0" w:color="auto" w:frame="1"/>
        </w:rPr>
        <w:t>• Choose 1 image from</w:t>
      </w:r>
      <w:proofErr w:type="gramStart"/>
      <w:r w:rsidRPr="00671239">
        <w:rPr>
          <w:rFonts w:ascii="inherit" w:eastAsia="Times New Roman" w:hAnsi="inherit" w:cs="Times New Roman"/>
          <w:color w:val="444444"/>
          <w:sz w:val="20"/>
          <w:szCs w:val="20"/>
          <w:bdr w:val="none" w:sz="0" w:space="0" w:color="auto" w:frame="1"/>
        </w:rPr>
        <w:t>  photographs</w:t>
      </w:r>
      <w:proofErr w:type="gramEnd"/>
      <w:r w:rsidRPr="00671239">
        <w:rPr>
          <w:rFonts w:ascii="inherit" w:eastAsia="Times New Roman" w:hAnsi="inherit" w:cs="Times New Roman"/>
          <w:color w:val="444444"/>
          <w:sz w:val="20"/>
          <w:szCs w:val="20"/>
          <w:bdr w:val="none" w:sz="0" w:space="0" w:color="auto" w:frame="1"/>
        </w:rPr>
        <w:t xml:space="preserve"> you examine in Special collections, from the </w:t>
      </w:r>
      <w:hyperlink r:id="rId8" w:history="1">
        <w:r w:rsidRPr="00671239">
          <w:rPr>
            <w:rFonts w:ascii="inherit" w:eastAsia="Times New Roman" w:hAnsi="inherit" w:cs="Times New Roman"/>
            <w:color w:val="114488"/>
            <w:sz w:val="20"/>
            <w:szCs w:val="20"/>
            <w:u w:val="single"/>
            <w:bdr w:val="none" w:sz="0" w:space="0" w:color="auto" w:frame="1"/>
          </w:rPr>
          <w:t>photo gallery.</w:t>
        </w:r>
      </w:hyperlink>
      <w:r w:rsidRPr="00671239">
        <w:rPr>
          <w:rFonts w:ascii="inherit" w:eastAsia="Times New Roman" w:hAnsi="inherit" w:cs="Times New Roman"/>
          <w:color w:val="444444"/>
          <w:sz w:val="20"/>
          <w:szCs w:val="20"/>
          <w:bdr w:val="none" w:sz="0" w:space="0" w:color="auto" w:frame="1"/>
        </w:rPr>
        <w:t> </w:t>
      </w:r>
      <w:proofErr w:type="gramStart"/>
      <w:r w:rsidRPr="00671239">
        <w:rPr>
          <w:rFonts w:ascii="inherit" w:eastAsia="Times New Roman" w:hAnsi="inherit" w:cs="Times New Roman"/>
          <w:color w:val="444444"/>
          <w:sz w:val="20"/>
          <w:szCs w:val="20"/>
          <w:bdr w:val="none" w:sz="0" w:space="0" w:color="auto" w:frame="1"/>
        </w:rPr>
        <w:t>or</w:t>
      </w:r>
      <w:proofErr w:type="gramEnd"/>
      <w:r w:rsidRPr="00671239">
        <w:rPr>
          <w:rFonts w:ascii="inherit" w:eastAsia="Times New Roman" w:hAnsi="inherit" w:cs="Times New Roman"/>
          <w:color w:val="444444"/>
          <w:sz w:val="20"/>
          <w:szCs w:val="20"/>
          <w:bdr w:val="none" w:sz="0" w:space="0" w:color="auto" w:frame="1"/>
        </w:rPr>
        <w:t xml:space="preserve"> from other  online sources for Caribbean photographs such as </w:t>
      </w:r>
    </w:p>
    <w:p w:rsidR="00671239" w:rsidRPr="00671239" w:rsidRDefault="00C1229F" w:rsidP="00671239">
      <w:pPr>
        <w:numPr>
          <w:ilvl w:val="0"/>
          <w:numId w:val="6"/>
        </w:numPr>
        <w:shd w:val="clear" w:color="auto" w:fill="FFFFFF"/>
        <w:spacing w:after="0" w:line="293" w:lineRule="atLeast"/>
        <w:textAlignment w:val="baseline"/>
        <w:rPr>
          <w:rFonts w:ascii="inherit" w:eastAsia="Times New Roman" w:hAnsi="inherit" w:cs="Segoe UI"/>
          <w:color w:val="444444"/>
          <w:sz w:val="20"/>
          <w:szCs w:val="20"/>
        </w:rPr>
      </w:pPr>
      <w:hyperlink r:id="rId9" w:history="1">
        <w:proofErr w:type="spellStart"/>
        <w:r w:rsidR="00671239" w:rsidRPr="00671239">
          <w:rPr>
            <w:rFonts w:ascii="Times New Roman" w:eastAsia="Times New Roman" w:hAnsi="Times New Roman" w:cs="Times New Roman"/>
            <w:color w:val="114488"/>
            <w:sz w:val="20"/>
            <w:szCs w:val="20"/>
            <w:u w:val="single"/>
            <w:bdr w:val="none" w:sz="0" w:space="0" w:color="auto" w:frame="1"/>
          </w:rPr>
          <w:t>Duperly</w:t>
        </w:r>
        <w:proofErr w:type="spellEnd"/>
        <w:r w:rsidR="00671239" w:rsidRPr="00671239">
          <w:rPr>
            <w:rFonts w:ascii="Times New Roman" w:eastAsia="Times New Roman" w:hAnsi="Times New Roman" w:cs="Times New Roman"/>
            <w:color w:val="114488"/>
            <w:sz w:val="20"/>
            <w:szCs w:val="20"/>
            <w:u w:val="single"/>
            <w:bdr w:val="none" w:sz="0" w:space="0" w:color="auto" w:frame="1"/>
          </w:rPr>
          <w:t>, Picturesque Jamaica</w:t>
        </w:r>
      </w:hyperlink>
      <w:r w:rsidR="00671239" w:rsidRPr="00671239">
        <w:rPr>
          <w:rFonts w:ascii="Times New Roman" w:eastAsia="Times New Roman" w:hAnsi="Times New Roman" w:cs="Times New Roman"/>
          <w:color w:val="444444"/>
          <w:sz w:val="20"/>
          <w:szCs w:val="20"/>
          <w:bdr w:val="none" w:sz="0" w:space="0" w:color="auto" w:frame="1"/>
        </w:rPr>
        <w:t> which has images on Indo-Caribbean people on pp. </w:t>
      </w:r>
      <w:hyperlink r:id="rId10" w:history="1">
        <w:r w:rsidR="00671239" w:rsidRPr="00671239">
          <w:rPr>
            <w:rFonts w:ascii="Times New Roman" w:eastAsia="Times New Roman" w:hAnsi="Times New Roman" w:cs="Times New Roman"/>
            <w:color w:val="114488"/>
            <w:sz w:val="20"/>
            <w:szCs w:val="20"/>
            <w:u w:val="single"/>
            <w:bdr w:val="none" w:sz="0" w:space="0" w:color="auto" w:frame="1"/>
          </w:rPr>
          <w:t>66</w:t>
        </w:r>
      </w:hyperlink>
      <w:r w:rsidR="00671239" w:rsidRPr="00671239">
        <w:rPr>
          <w:rFonts w:ascii="Times New Roman" w:eastAsia="Times New Roman" w:hAnsi="Times New Roman" w:cs="Times New Roman"/>
          <w:color w:val="444444"/>
          <w:sz w:val="20"/>
          <w:szCs w:val="20"/>
          <w:bdr w:val="none" w:sz="0" w:space="0" w:color="auto" w:frame="1"/>
        </w:rPr>
        <w:t> and </w:t>
      </w:r>
      <w:hyperlink r:id="rId11" w:history="1">
        <w:r w:rsidR="00671239" w:rsidRPr="00671239">
          <w:rPr>
            <w:rFonts w:ascii="Times New Roman" w:eastAsia="Times New Roman" w:hAnsi="Times New Roman" w:cs="Times New Roman"/>
            <w:color w:val="114488"/>
            <w:sz w:val="20"/>
            <w:szCs w:val="20"/>
            <w:u w:val="single"/>
            <w:bdr w:val="none" w:sz="0" w:space="0" w:color="auto" w:frame="1"/>
          </w:rPr>
          <w:t>68</w:t>
        </w:r>
      </w:hyperlink>
    </w:p>
    <w:p w:rsidR="00671239" w:rsidRPr="00671239" w:rsidRDefault="00671239" w:rsidP="00671239">
      <w:pPr>
        <w:numPr>
          <w:ilvl w:val="1"/>
          <w:numId w:val="6"/>
        </w:numPr>
        <w:shd w:val="clear" w:color="auto" w:fill="FFFFFF"/>
        <w:spacing w:after="0" w:line="293" w:lineRule="atLeast"/>
        <w:textAlignment w:val="baseline"/>
        <w:rPr>
          <w:rFonts w:ascii="inherit" w:eastAsia="Times New Roman" w:hAnsi="inherit" w:cs="Segoe UI"/>
          <w:color w:val="444444"/>
          <w:sz w:val="20"/>
          <w:szCs w:val="20"/>
        </w:rPr>
      </w:pPr>
      <w:proofErr w:type="gramStart"/>
      <w:r w:rsidRPr="00671239">
        <w:rPr>
          <w:rFonts w:ascii="Times New Roman" w:eastAsia="Times New Roman" w:hAnsi="Times New Roman" w:cs="Times New Roman"/>
          <w:color w:val="444444"/>
          <w:sz w:val="20"/>
          <w:szCs w:val="20"/>
          <w:bdr w:val="none" w:sz="0" w:space="0" w:color="auto" w:frame="1"/>
        </w:rPr>
        <w:t>see</w:t>
      </w:r>
      <w:proofErr w:type="gramEnd"/>
      <w:r w:rsidRPr="00671239">
        <w:rPr>
          <w:rFonts w:ascii="Times New Roman" w:eastAsia="Times New Roman" w:hAnsi="Times New Roman" w:cs="Times New Roman"/>
          <w:color w:val="444444"/>
          <w:sz w:val="20"/>
          <w:szCs w:val="20"/>
          <w:bdr w:val="none" w:sz="0" w:space="0" w:color="auto" w:frame="1"/>
        </w:rPr>
        <w:t xml:space="preserve"> </w:t>
      </w:r>
      <w:proofErr w:type="spellStart"/>
      <w:r w:rsidRPr="00671239">
        <w:rPr>
          <w:rFonts w:ascii="Times New Roman" w:eastAsia="Times New Roman" w:hAnsi="Times New Roman" w:cs="Times New Roman"/>
          <w:color w:val="444444"/>
          <w:sz w:val="20"/>
          <w:szCs w:val="20"/>
          <w:bdr w:val="none" w:sz="0" w:space="0" w:color="auto" w:frame="1"/>
        </w:rPr>
        <w:t>also</w:t>
      </w:r>
      <w:hyperlink r:id="rId12" w:history="1">
        <w:r w:rsidRPr="00671239">
          <w:rPr>
            <w:rFonts w:ascii="Times New Roman" w:eastAsia="Times New Roman" w:hAnsi="Times New Roman" w:cs="Times New Roman"/>
            <w:color w:val="114488"/>
            <w:sz w:val="20"/>
            <w:szCs w:val="20"/>
            <w:u w:val="single"/>
            <w:bdr w:val="none" w:sz="0" w:space="0" w:color="auto" w:frame="1"/>
          </w:rPr>
          <w:t>Duperly</w:t>
        </w:r>
        <w:proofErr w:type="spellEnd"/>
        <w:r w:rsidRPr="00671239">
          <w:rPr>
            <w:rFonts w:ascii="Times New Roman" w:eastAsia="Times New Roman" w:hAnsi="Times New Roman" w:cs="Times New Roman"/>
            <w:color w:val="114488"/>
            <w:sz w:val="20"/>
            <w:szCs w:val="20"/>
            <w:u w:val="single"/>
            <w:bdr w:val="none" w:sz="0" w:space="0" w:color="auto" w:frame="1"/>
          </w:rPr>
          <w:t>  Coolies At Worship.</w:t>
        </w:r>
      </w:hyperlink>
    </w:p>
    <w:p w:rsidR="00671239" w:rsidRPr="00671239" w:rsidRDefault="00C1229F" w:rsidP="00671239">
      <w:pPr>
        <w:numPr>
          <w:ilvl w:val="0"/>
          <w:numId w:val="6"/>
        </w:numPr>
        <w:shd w:val="clear" w:color="auto" w:fill="FFFFFF"/>
        <w:spacing w:after="0" w:line="293" w:lineRule="atLeast"/>
        <w:textAlignment w:val="baseline"/>
        <w:rPr>
          <w:rFonts w:ascii="inherit" w:eastAsia="Times New Roman" w:hAnsi="inherit" w:cs="Segoe UI"/>
          <w:color w:val="444444"/>
          <w:sz w:val="20"/>
          <w:szCs w:val="20"/>
        </w:rPr>
      </w:pPr>
      <w:hyperlink r:id="rId13" w:history="1">
        <w:r w:rsidR="00671239" w:rsidRPr="00671239">
          <w:rPr>
            <w:rFonts w:ascii="Times New Roman" w:eastAsia="Times New Roman" w:hAnsi="Times New Roman" w:cs="Times New Roman"/>
            <w:color w:val="114488"/>
            <w:sz w:val="20"/>
            <w:szCs w:val="20"/>
            <w:u w:val="single"/>
            <w:bdr w:val="none" w:sz="0" w:space="0" w:color="auto" w:frame="1"/>
          </w:rPr>
          <w:t>http://www.caribbeanphotoarchive.com/</w:t>
        </w:r>
      </w:hyperlink>
    </w:p>
    <w:p w:rsidR="00671239" w:rsidRPr="00671239" w:rsidRDefault="00C1229F" w:rsidP="00671239">
      <w:pPr>
        <w:numPr>
          <w:ilvl w:val="0"/>
          <w:numId w:val="6"/>
        </w:numPr>
        <w:shd w:val="clear" w:color="auto" w:fill="FFFFFF"/>
        <w:spacing w:after="0" w:line="293" w:lineRule="atLeast"/>
        <w:textAlignment w:val="baseline"/>
        <w:rPr>
          <w:rFonts w:ascii="inherit" w:eastAsia="Times New Roman" w:hAnsi="inherit" w:cs="Segoe UI"/>
          <w:color w:val="444444"/>
          <w:sz w:val="20"/>
          <w:szCs w:val="20"/>
        </w:rPr>
      </w:pPr>
      <w:hyperlink r:id="rId14" w:history="1">
        <w:r w:rsidR="00671239" w:rsidRPr="00671239">
          <w:rPr>
            <w:rFonts w:ascii="Times New Roman" w:eastAsia="Times New Roman" w:hAnsi="Times New Roman" w:cs="Times New Roman"/>
            <w:color w:val="114488"/>
            <w:sz w:val="20"/>
            <w:szCs w:val="20"/>
            <w:u w:val="single"/>
            <w:bdr w:val="none" w:sz="0" w:space="0" w:color="auto" w:frame="1"/>
          </w:rPr>
          <w:t>National Archives UK  Caribbean through a Lens Project</w:t>
        </w:r>
      </w:hyperlink>
    </w:p>
    <w:p w:rsidR="00671239" w:rsidRPr="00671239" w:rsidRDefault="00C1229F" w:rsidP="00671239">
      <w:pPr>
        <w:numPr>
          <w:ilvl w:val="0"/>
          <w:numId w:val="6"/>
        </w:numPr>
        <w:shd w:val="clear" w:color="auto" w:fill="FFFFFF"/>
        <w:spacing w:after="0" w:line="293" w:lineRule="atLeast"/>
        <w:textAlignment w:val="baseline"/>
        <w:rPr>
          <w:rFonts w:ascii="inherit" w:eastAsia="Times New Roman" w:hAnsi="inherit" w:cs="Segoe UI"/>
          <w:color w:val="444444"/>
          <w:sz w:val="20"/>
          <w:szCs w:val="20"/>
        </w:rPr>
      </w:pPr>
      <w:hyperlink r:id="rId15" w:history="1">
        <w:r w:rsidR="00671239" w:rsidRPr="00671239">
          <w:rPr>
            <w:rFonts w:ascii="Times New Roman" w:eastAsia="Times New Roman" w:hAnsi="Times New Roman" w:cs="Times New Roman"/>
            <w:color w:val="114488"/>
            <w:sz w:val="20"/>
            <w:szCs w:val="20"/>
            <w:u w:val="single"/>
            <w:bdr w:val="none" w:sz="0" w:space="0" w:color="auto" w:frame="1"/>
          </w:rPr>
          <w:t>National Archives UK Caribbean through a Lens on Flickr</w:t>
        </w:r>
      </w:hyperlink>
    </w:p>
    <w:p w:rsidR="00671239" w:rsidRPr="00671239" w:rsidRDefault="00671239" w:rsidP="00671239">
      <w:pPr>
        <w:numPr>
          <w:ilvl w:val="0"/>
          <w:numId w:val="6"/>
        </w:numPr>
        <w:shd w:val="clear" w:color="auto" w:fill="FFFFFF"/>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hyperlink r:id="rId16" w:history="1">
        <w:r w:rsidRPr="00671239">
          <w:rPr>
            <w:rFonts w:ascii="inherit" w:eastAsia="Times New Roman" w:hAnsi="inherit" w:cs="Segoe UI"/>
            <w:color w:val="114488"/>
            <w:sz w:val="20"/>
            <w:szCs w:val="20"/>
            <w:u w:val="single"/>
            <w:bdr w:val="none" w:sz="0" w:space="0" w:color="auto" w:frame="1"/>
          </w:rPr>
          <w:t>The National Anthropological Archives</w:t>
        </w:r>
      </w:hyperlink>
      <w:r w:rsidRPr="00671239">
        <w:rPr>
          <w:rFonts w:ascii="inherit" w:eastAsia="Times New Roman" w:hAnsi="inherit" w:cs="Segoe UI"/>
          <w:color w:val="444444"/>
          <w:sz w:val="20"/>
          <w:szCs w:val="20"/>
        </w:rPr>
        <w:t> (part of the Smithsonian Museums)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Segoe UI"/>
          <w:color w:val="444444"/>
          <w:sz w:val="20"/>
          <w:szCs w:val="20"/>
          <w:bdr w:val="none" w:sz="0" w:space="0" w:color="auto" w:frame="1"/>
        </w:rPr>
        <w:t>• Examine the photo and consider the following:</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Note the gender of the subjects; their position vis-à-vis, machines, animals, vegetation, buildings or other racial subjects.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Times New Roman"/>
          <w:color w:val="444444"/>
          <w:sz w:val="20"/>
          <w:szCs w:val="20"/>
          <w:bdr w:val="none" w:sz="0" w:space="0" w:color="auto" w:frame="1"/>
        </w:rPr>
        <w:t>• </w:t>
      </w:r>
      <w:r w:rsidRPr="00671239">
        <w:rPr>
          <w:rFonts w:ascii="Times New Roman" w:eastAsia="Times New Roman" w:hAnsi="Times New Roman" w:cs="Times New Roman"/>
          <w:color w:val="444444"/>
          <w:sz w:val="20"/>
          <w:szCs w:val="20"/>
          <w:bdr w:val="none" w:sz="0" w:space="0" w:color="auto" w:frame="1"/>
        </w:rPr>
        <w:t xml:space="preserve">What do you know about the photographer or </w:t>
      </w:r>
      <w:proofErr w:type="gramStart"/>
      <w:r w:rsidRPr="00671239">
        <w:rPr>
          <w:rFonts w:ascii="Times New Roman" w:eastAsia="Times New Roman" w:hAnsi="Times New Roman" w:cs="Times New Roman"/>
          <w:color w:val="444444"/>
          <w:sz w:val="20"/>
          <w:szCs w:val="20"/>
          <w:bdr w:val="none" w:sz="0" w:space="0" w:color="auto" w:frame="1"/>
        </w:rPr>
        <w:t>what  position</w:t>
      </w:r>
      <w:proofErr w:type="gramEnd"/>
      <w:r w:rsidRPr="00671239">
        <w:rPr>
          <w:rFonts w:ascii="Times New Roman" w:eastAsia="Times New Roman" w:hAnsi="Times New Roman" w:cs="Times New Roman"/>
          <w:color w:val="444444"/>
          <w:sz w:val="20"/>
          <w:szCs w:val="20"/>
          <w:bdr w:val="none" w:sz="0" w:space="0" w:color="auto" w:frame="1"/>
        </w:rPr>
        <w:t xml:space="preserve"> or perspective do you imagine he/she had?</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What is the historical context for the photograph? If so, does the historical context (or moment in history) have particular significance? Is it possible to find sources on that context?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Is the photograph dated?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Is there a caption?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What do these selections and interpretive choices tell you?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Write (500-750 words) on the provenance of the photograph and the way it constructs its subject.  Paste the photo from the photo gallery into your Wiki entry.</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lastRenderedPageBreak/>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Part 2: Meta Data</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1. Consider what's included and what's missing in the citation (the citation includes the record information or metadata).</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xml:space="preserve">2. In the source you selected, what additional information do you think should be included to make the source more useful for scholars? Consider what information should be included on the publisher? </w:t>
      </w:r>
      <w:proofErr w:type="gramStart"/>
      <w:r w:rsidRPr="00671239">
        <w:rPr>
          <w:rFonts w:ascii="Times New Roman" w:eastAsia="Times New Roman" w:hAnsi="Times New Roman" w:cs="Times New Roman"/>
          <w:color w:val="444444"/>
          <w:sz w:val="20"/>
          <w:szCs w:val="20"/>
          <w:bdr w:val="none" w:sz="0" w:space="0" w:color="auto" w:frame="1"/>
        </w:rPr>
        <w:t>The author?</w:t>
      </w:r>
      <w:proofErr w:type="gramEnd"/>
      <w:r w:rsidRPr="00671239">
        <w:rPr>
          <w:rFonts w:ascii="Times New Roman" w:eastAsia="Times New Roman" w:hAnsi="Times New Roman" w:cs="Times New Roman"/>
          <w:color w:val="444444"/>
          <w:sz w:val="20"/>
          <w:szCs w:val="20"/>
          <w:bdr w:val="none" w:sz="0" w:space="0" w:color="auto" w:frame="1"/>
        </w:rPr>
        <w:t xml:space="preserve"> </w:t>
      </w:r>
      <w:proofErr w:type="gramStart"/>
      <w:r w:rsidRPr="00671239">
        <w:rPr>
          <w:rFonts w:ascii="Times New Roman" w:eastAsia="Times New Roman" w:hAnsi="Times New Roman" w:cs="Times New Roman"/>
          <w:color w:val="444444"/>
          <w:sz w:val="20"/>
          <w:szCs w:val="20"/>
          <w:bdr w:val="none" w:sz="0" w:space="0" w:color="auto" w:frame="1"/>
        </w:rPr>
        <w:t>The place and date of publication for historical context?</w:t>
      </w:r>
      <w:proofErr w:type="gramEnd"/>
      <w:r w:rsidRPr="00671239">
        <w:rPr>
          <w:rFonts w:ascii="Times New Roman" w:eastAsia="Times New Roman" w:hAnsi="Times New Roman" w:cs="Times New Roman"/>
          <w:color w:val="444444"/>
          <w:sz w:val="20"/>
          <w:szCs w:val="20"/>
          <w:bdr w:val="none" w:sz="0" w:space="0" w:color="auto" w:frame="1"/>
        </w:rPr>
        <w:t xml:space="preserve"> What other information should be included?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color w:val="444444"/>
          <w:sz w:val="20"/>
          <w:szCs w:val="20"/>
          <w:bdr w:val="none" w:sz="0" w:space="0" w:color="auto" w:frame="1"/>
        </w:rPr>
        <w:t xml:space="preserve">3. Complete the form (See </w:t>
      </w:r>
      <w:proofErr w:type="spellStart"/>
      <w:r w:rsidRPr="00671239">
        <w:rPr>
          <w:rFonts w:ascii="Times New Roman" w:eastAsia="Times New Roman" w:hAnsi="Times New Roman" w:cs="Times New Roman"/>
          <w:color w:val="444444"/>
          <w:sz w:val="20"/>
          <w:szCs w:val="20"/>
          <w:bdr w:val="none" w:sz="0" w:space="0" w:color="auto" w:frame="1"/>
        </w:rPr>
        <w:t>PBworks</w:t>
      </w:r>
      <w:proofErr w:type="spellEnd"/>
      <w:r w:rsidRPr="00671239">
        <w:rPr>
          <w:rFonts w:ascii="Times New Roman" w:eastAsia="Times New Roman" w:hAnsi="Times New Roman" w:cs="Times New Roman"/>
          <w:color w:val="444444"/>
          <w:sz w:val="20"/>
          <w:szCs w:val="20"/>
          <w:bdr w:val="none" w:sz="0" w:space="0" w:color="auto" w:frame="1"/>
        </w:rPr>
        <w:t xml:space="preserve"> page for this assignment) for your selected item, and post to the Wiki.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Times New Roman" w:eastAsia="Times New Roman" w:hAnsi="Times New Roman" w:cs="Times New Roman"/>
          <w:b/>
          <w:bCs/>
          <w:color w:val="008000"/>
          <w:sz w:val="20"/>
          <w:szCs w:val="20"/>
          <w:bdr w:val="none" w:sz="0" w:space="0" w:color="auto" w:frame="1"/>
        </w:rPr>
        <w:t xml:space="preserve">This assignment can be done as a group project based on your group work in Special Collections on 3/11.  Group assignments must include an additional section that outlines the work each person did and group assignments should have some information concerning the historical context and its significance. Each member of the group should post the assignment on his or her homepage and one version should </w:t>
      </w:r>
      <w:proofErr w:type="gramStart"/>
      <w:r w:rsidRPr="00671239">
        <w:rPr>
          <w:rFonts w:ascii="Times New Roman" w:eastAsia="Times New Roman" w:hAnsi="Times New Roman" w:cs="Times New Roman"/>
          <w:b/>
          <w:bCs/>
          <w:color w:val="008000"/>
          <w:sz w:val="20"/>
          <w:szCs w:val="20"/>
          <w:bdr w:val="none" w:sz="0" w:space="0" w:color="auto" w:frame="1"/>
        </w:rPr>
        <w:t>posted</w:t>
      </w:r>
      <w:proofErr w:type="gramEnd"/>
      <w:r w:rsidRPr="00671239">
        <w:rPr>
          <w:rFonts w:ascii="Times New Roman" w:eastAsia="Times New Roman" w:hAnsi="Times New Roman" w:cs="Times New Roman"/>
          <w:b/>
          <w:bCs/>
          <w:color w:val="008000"/>
          <w:sz w:val="20"/>
          <w:szCs w:val="20"/>
          <w:bdr w:val="none" w:sz="0" w:space="0" w:color="auto" w:frame="1"/>
        </w:rPr>
        <w:t xml:space="preserve"> below with all authors listed. A group project can also be longer than 750 words.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C1229F" w:rsidP="00671239">
      <w:pPr>
        <w:spacing w:before="135"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75pt" o:hrstd="t" o:hrnoshade="t" o:hr="t" fillcolor="#ccc" stroked="f"/>
        </w:pic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inherit" w:eastAsia="Times New Roman" w:hAnsi="inherit" w:cs="Segoe UI"/>
          <w:color w:val="444444"/>
          <w:sz w:val="23"/>
          <w:szCs w:val="23"/>
          <w:bdr w:val="none" w:sz="0" w:space="0" w:color="auto" w:frame="1"/>
        </w:rPr>
        <w:t xml:space="preserve">Please check the version of the syllabus posted on </w:t>
      </w:r>
      <w:proofErr w:type="spellStart"/>
      <w:r w:rsidRPr="00671239">
        <w:rPr>
          <w:rFonts w:ascii="inherit" w:eastAsia="Times New Roman" w:hAnsi="inherit" w:cs="Segoe UI"/>
          <w:color w:val="444444"/>
          <w:sz w:val="23"/>
          <w:szCs w:val="23"/>
          <w:bdr w:val="none" w:sz="0" w:space="0" w:color="auto" w:frame="1"/>
        </w:rPr>
        <w:t>PBworks</w:t>
      </w:r>
      <w:proofErr w:type="spellEnd"/>
      <w:r w:rsidRPr="00671239">
        <w:rPr>
          <w:rFonts w:ascii="inherit" w:eastAsia="Times New Roman" w:hAnsi="inherit" w:cs="Segoe UI"/>
          <w:color w:val="444444"/>
          <w:sz w:val="23"/>
          <w:szCs w:val="23"/>
          <w:bdr w:val="none" w:sz="0" w:space="0" w:color="auto" w:frame="1"/>
        </w:rPr>
        <w:t>. Please also check your email for updates to the schedule. The instructor reserves the right to make changes to the schedule and assignments as the semester progresses.</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General Information: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Arial" w:eastAsia="Times New Roman" w:hAnsi="Arial" w:cs="Arial"/>
          <w:b/>
          <w:bCs/>
          <w:color w:val="444444"/>
          <w:sz w:val="23"/>
          <w:szCs w:val="23"/>
          <w:bdr w:val="none" w:sz="0" w:space="0" w:color="auto" w:frame="1"/>
        </w:rPr>
        <w:t>Challenges to final grades</w:t>
      </w:r>
      <w:r w:rsidRPr="00671239">
        <w:rPr>
          <w:rFonts w:ascii="Arial" w:eastAsia="Times New Roman" w:hAnsi="Arial" w:cs="Arial"/>
          <w:color w:val="444444"/>
          <w:sz w:val="23"/>
          <w:szCs w:val="23"/>
          <w:bdr w:val="none" w:sz="0" w:space="0" w:color="auto" w:frame="1"/>
        </w:rPr>
        <w:t> are to be directed to Professor Stephanie Smith, associate Chair of the English department.</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Arial" w:eastAsia="Times New Roman" w:hAnsi="Arial" w:cs="Arial"/>
          <w:b/>
          <w:bCs/>
          <w:color w:val="444444"/>
          <w:sz w:val="23"/>
          <w:szCs w:val="23"/>
          <w:bdr w:val="none" w:sz="0" w:space="0" w:color="auto" w:frame="1"/>
        </w:rPr>
        <w:t>Student Disability Services</w:t>
      </w:r>
      <w:r w:rsidRPr="00671239">
        <w:rPr>
          <w:rFonts w:ascii="Arial" w:eastAsia="Times New Roman" w:hAnsi="Arial" w:cs="Arial"/>
          <w:color w:val="444444"/>
          <w:sz w:val="23"/>
          <w:szCs w:val="23"/>
          <w:bdr w:val="none" w:sz="0" w:space="0" w:color="auto" w:frame="1"/>
        </w:rPr>
        <w:t>.</w:t>
      </w:r>
      <w:proofErr w:type="gramEnd"/>
      <w:r w:rsidRPr="00671239">
        <w:rPr>
          <w:rFonts w:ascii="Arial" w:eastAsia="Times New Roman" w:hAnsi="Arial" w:cs="Arial"/>
          <w:color w:val="444444"/>
          <w:sz w:val="23"/>
          <w:szCs w:val="23"/>
          <w:bdr w:val="none" w:sz="0" w:space="0" w:color="auto" w:frame="1"/>
        </w:rPr>
        <w:t xml:space="preserve"> The Disability Resource Center in the Dean of Students Office provides information and support regarding accommodations for students with disabilities. For more information, see: </w:t>
      </w:r>
      <w:hyperlink r:id="rId17" w:history="1">
        <w:r w:rsidRPr="00671239">
          <w:rPr>
            <w:rFonts w:ascii="Arial" w:eastAsia="Times New Roman" w:hAnsi="Arial" w:cs="Arial"/>
            <w:color w:val="114488"/>
            <w:sz w:val="23"/>
            <w:szCs w:val="23"/>
            <w:u w:val="single"/>
            <w:bdr w:val="none" w:sz="0" w:space="0" w:color="auto" w:frame="1"/>
          </w:rPr>
          <w:t>http://www.dso.ufl.edu/drc/</w:t>
        </w:r>
      </w:hyperlink>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Arial" w:eastAsia="Times New Roman" w:hAnsi="Arial" w:cs="Arial"/>
          <w:b/>
          <w:bCs/>
          <w:color w:val="444444"/>
          <w:sz w:val="23"/>
          <w:szCs w:val="23"/>
          <w:bdr w:val="none" w:sz="0" w:space="0" w:color="auto" w:frame="1"/>
        </w:rPr>
        <w:t>Statement on harassment</w:t>
      </w:r>
      <w:r w:rsidRPr="00671239">
        <w:rPr>
          <w:rFonts w:ascii="Arial" w:eastAsia="Times New Roman" w:hAnsi="Arial" w:cs="Arial"/>
          <w:color w:val="444444"/>
          <w:sz w:val="23"/>
          <w:szCs w:val="23"/>
          <w:bdr w:val="none" w:sz="0" w:space="0" w:color="auto" w:frame="1"/>
        </w:rPr>
        <w:t>.</w:t>
      </w:r>
      <w:proofErr w:type="gramEnd"/>
      <w:r w:rsidRPr="00671239">
        <w:rPr>
          <w:rFonts w:ascii="Arial" w:eastAsia="Times New Roman" w:hAnsi="Arial" w:cs="Arial"/>
          <w:color w:val="444444"/>
          <w:sz w:val="23"/>
          <w:szCs w:val="23"/>
          <w:bdr w:val="none" w:sz="0" w:space="0" w:color="auto" w:frame="1"/>
        </w:rPr>
        <w:t xml:space="preserve"> UF provides an educational and working environment that is free from sex discrimination and sexual harassment for its students, staff, and faculty. For more about UF policies regarding harassment, see: </w:t>
      </w:r>
      <w:hyperlink r:id="rId18" w:history="1">
        <w:r w:rsidRPr="00671239">
          <w:rPr>
            <w:rFonts w:ascii="Arial" w:eastAsia="Times New Roman" w:hAnsi="Arial" w:cs="Arial"/>
            <w:color w:val="114488"/>
            <w:sz w:val="23"/>
            <w:szCs w:val="23"/>
            <w:u w:val="single"/>
            <w:bdr w:val="none" w:sz="0" w:space="0" w:color="auto" w:frame="1"/>
          </w:rPr>
          <w:t>http://www.hr.ufl.edu/eeo/sexharassment.htm</w:t>
        </w:r>
      </w:hyperlink>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671239">
        <w:rPr>
          <w:rFonts w:ascii="Arial" w:eastAsia="Times New Roman" w:hAnsi="Arial" w:cs="Arial"/>
          <w:b/>
          <w:bCs/>
          <w:color w:val="444444"/>
          <w:sz w:val="23"/>
          <w:szCs w:val="23"/>
          <w:bdr w:val="none" w:sz="0" w:space="0" w:color="auto" w:frame="1"/>
        </w:rPr>
        <w:t>Statement on academic honesty</w:t>
      </w:r>
      <w:r w:rsidRPr="00671239">
        <w:rPr>
          <w:rFonts w:ascii="Arial" w:eastAsia="Times New Roman" w:hAnsi="Arial" w:cs="Arial"/>
          <w:color w:val="444444"/>
          <w:sz w:val="23"/>
          <w:szCs w:val="23"/>
          <w:bdr w:val="none" w:sz="0" w:space="0" w:color="auto" w:frame="1"/>
        </w:rPr>
        <w:t>.</w:t>
      </w:r>
      <w:proofErr w:type="gramEnd"/>
      <w:r w:rsidRPr="00671239">
        <w:rPr>
          <w:rFonts w:ascii="Arial" w:eastAsia="Times New Roman" w:hAnsi="Arial" w:cs="Arial"/>
          <w:color w:val="444444"/>
          <w:sz w:val="23"/>
          <w:szCs w:val="23"/>
          <w:bdr w:val="none" w:sz="0" w:space="0" w:color="auto" w:frame="1"/>
        </w:rPr>
        <w:t xml:space="preserve"> All students must abide by the Student Honor Code. For more information about academic honesty, including definitions of plagiarism and </w:t>
      </w:r>
      <w:proofErr w:type="gramStart"/>
      <w:r w:rsidRPr="00671239">
        <w:rPr>
          <w:rFonts w:ascii="Arial" w:eastAsia="Times New Roman" w:hAnsi="Arial" w:cs="Arial"/>
          <w:color w:val="444444"/>
          <w:sz w:val="23"/>
          <w:szCs w:val="23"/>
          <w:bdr w:val="none" w:sz="0" w:space="0" w:color="auto" w:frame="1"/>
        </w:rPr>
        <w:t>Unauthorized</w:t>
      </w:r>
      <w:proofErr w:type="gramEnd"/>
      <w:r w:rsidRPr="00671239">
        <w:rPr>
          <w:rFonts w:ascii="Arial" w:eastAsia="Times New Roman" w:hAnsi="Arial" w:cs="Arial"/>
          <w:color w:val="444444"/>
          <w:sz w:val="23"/>
          <w:szCs w:val="23"/>
          <w:bdr w:val="none" w:sz="0" w:space="0" w:color="auto" w:frame="1"/>
        </w:rPr>
        <w:t xml:space="preserve"> collaboration, see:</w:t>
      </w:r>
    </w:p>
    <w:p w:rsidR="00671239" w:rsidRPr="00671239" w:rsidRDefault="00C1229F" w:rsidP="00671239">
      <w:pPr>
        <w:shd w:val="clear" w:color="auto" w:fill="FFFFFF"/>
        <w:spacing w:after="0" w:line="293" w:lineRule="atLeast"/>
        <w:textAlignment w:val="baseline"/>
        <w:rPr>
          <w:rFonts w:ascii="Segoe UI" w:eastAsia="Times New Roman" w:hAnsi="Segoe UI" w:cs="Segoe UI"/>
          <w:color w:val="444444"/>
          <w:sz w:val="20"/>
          <w:szCs w:val="20"/>
        </w:rPr>
      </w:pPr>
      <w:hyperlink r:id="rId19" w:history="1">
        <w:r w:rsidR="00671239" w:rsidRPr="00671239">
          <w:rPr>
            <w:rFonts w:ascii="Arial" w:eastAsia="Times New Roman" w:hAnsi="Arial" w:cs="Arial"/>
            <w:color w:val="114488"/>
            <w:sz w:val="23"/>
            <w:szCs w:val="23"/>
            <w:u w:val="single"/>
            <w:bdr w:val="none" w:sz="0" w:space="0" w:color="auto" w:frame="1"/>
          </w:rPr>
          <w:t>https://catalog.ufl.edu/ugrad/current/advising/info/student--</w:t>
        </w:r>
        <w:r w:rsidR="00671239" w:rsidRPr="00671239">
          <w:rPr>
            <w:rFonts w:ascii="Cambria Math" w:eastAsia="Times New Roman" w:hAnsi="Cambria Math" w:cs="Cambria Math"/>
            <w:color w:val="114488"/>
            <w:sz w:val="23"/>
            <w:szCs w:val="23"/>
            <w:u w:val="single"/>
            <w:bdr w:val="none" w:sz="0" w:space="0" w:color="auto" w:frame="1"/>
          </w:rPr>
          <w:t>‐</w:t>
        </w:r>
        <w:r w:rsidR="00671239" w:rsidRPr="00671239">
          <w:rPr>
            <w:rFonts w:ascii="Arial" w:eastAsia="Times New Roman" w:hAnsi="Arial" w:cs="Arial"/>
            <w:color w:val="114488"/>
            <w:sz w:val="23"/>
            <w:szCs w:val="23"/>
            <w:u w:val="single"/>
            <w:bdr w:val="none" w:sz="0" w:space="0" w:color="auto" w:frame="1"/>
          </w:rPr>
          <w:t>honor--</w:t>
        </w:r>
        <w:r w:rsidR="00671239" w:rsidRPr="00671239">
          <w:rPr>
            <w:rFonts w:ascii="Cambria Math" w:eastAsia="Times New Roman" w:hAnsi="Cambria Math" w:cs="Cambria Math"/>
            <w:color w:val="114488"/>
            <w:sz w:val="23"/>
            <w:szCs w:val="23"/>
            <w:u w:val="single"/>
            <w:bdr w:val="none" w:sz="0" w:space="0" w:color="auto" w:frame="1"/>
          </w:rPr>
          <w:t>‐</w:t>
        </w:r>
        <w:r w:rsidR="00671239" w:rsidRPr="00671239">
          <w:rPr>
            <w:rFonts w:ascii="Arial" w:eastAsia="Times New Roman" w:hAnsi="Arial" w:cs="Arial"/>
            <w:color w:val="114488"/>
            <w:sz w:val="23"/>
            <w:szCs w:val="23"/>
            <w:u w:val="single"/>
            <w:bdr w:val="none" w:sz="0" w:space="0" w:color="auto" w:frame="1"/>
          </w:rPr>
          <w:t>code.aspx</w:t>
        </w:r>
      </w:hyperlink>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lastRenderedPageBreak/>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99"/>
        <w:gridCol w:w="8581"/>
      </w:tblGrid>
      <w:tr w:rsidR="00671239" w:rsidRPr="00671239" w:rsidTr="00671239">
        <w:trPr>
          <w:trHeight w:val="133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1</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7 Jan.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Introduction: Silencing and Voicing the Past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w:t>
            </w:r>
          </w:p>
          <w:p w:rsidR="00671239" w:rsidRPr="00671239" w:rsidRDefault="00671239" w:rsidP="00671239">
            <w:pPr>
              <w:numPr>
                <w:ilvl w:val="0"/>
                <w:numId w:val="7"/>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Roman, Fortune </w:t>
            </w:r>
            <w:r w:rsidRPr="00671239">
              <w:rPr>
                <w:rFonts w:ascii="inherit" w:eastAsia="Times New Roman" w:hAnsi="inherit" w:cs="Segoe UI"/>
                <w:i/>
                <w:iCs/>
                <w:color w:val="444444"/>
                <w:sz w:val="23"/>
                <w:szCs w:val="23"/>
              </w:rPr>
              <w:t>Diggers </w:t>
            </w:r>
            <w:r w:rsidRPr="00671239">
              <w:rPr>
                <w:rFonts w:ascii="inherit" w:eastAsia="Times New Roman" w:hAnsi="inherit" w:cs="Segoe UI"/>
                <w:color w:val="444444"/>
                <w:sz w:val="23"/>
                <w:szCs w:val="23"/>
                <w:bdr w:val="none" w:sz="0" w:space="0" w:color="auto" w:frame="1"/>
              </w:rPr>
              <w:t>(Film) (90 minutes)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w:t>
            </w:r>
          </w:p>
        </w:tc>
      </w:tr>
      <w:tr w:rsidR="00671239" w:rsidRPr="00671239" w:rsidTr="00671239">
        <w:trPr>
          <w:trHeight w:val="2490"/>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9 Jan.</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Assignment: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8"/>
              </w:numPr>
              <w:spacing w:after="0" w:line="293" w:lineRule="atLeast"/>
              <w:textAlignment w:val="baseline"/>
              <w:rPr>
                <w:rFonts w:ascii="inherit" w:eastAsia="Times New Roman" w:hAnsi="inherit" w:cs="Segoe UI"/>
                <w:color w:val="444444"/>
                <w:sz w:val="20"/>
                <w:szCs w:val="20"/>
              </w:rPr>
            </w:pPr>
            <w:proofErr w:type="spellStart"/>
            <w:r w:rsidRPr="00671239">
              <w:rPr>
                <w:rFonts w:ascii="inherit" w:eastAsia="Times New Roman" w:hAnsi="inherit" w:cs="Segoe UI"/>
                <w:color w:val="444444"/>
                <w:sz w:val="23"/>
                <w:szCs w:val="23"/>
                <w:bdr w:val="none" w:sz="0" w:space="0" w:color="auto" w:frame="1"/>
              </w:rPr>
              <w:t>Trouillot</w:t>
            </w:r>
            <w:proofErr w:type="spellEnd"/>
            <w:r w:rsidRPr="00671239">
              <w:rPr>
                <w:rFonts w:ascii="inherit" w:eastAsia="Times New Roman" w:hAnsi="inherit" w:cs="Segoe UI"/>
                <w:color w:val="444444"/>
                <w:sz w:val="23"/>
                <w:szCs w:val="23"/>
                <w:bdr w:val="none" w:sz="0" w:space="0" w:color="auto" w:frame="1"/>
              </w:rPr>
              <w:t>, Ralph-Michel, “The Power in the Story,” Silencing the Past (Boston,: Beacon   Press, 1995), 1-30.</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9"/>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Watch at home: </w:t>
            </w:r>
            <w:r w:rsidRPr="00671239">
              <w:rPr>
                <w:rFonts w:ascii="inherit" w:eastAsia="Times New Roman" w:hAnsi="inherit" w:cs="Segoe UI"/>
                <w:i/>
                <w:iCs/>
                <w:color w:val="444444"/>
                <w:sz w:val="23"/>
                <w:szCs w:val="23"/>
              </w:rPr>
              <w:t xml:space="preserve">Against All Odds, Narrated by Leonard </w:t>
            </w:r>
            <w:proofErr w:type="spellStart"/>
            <w:r w:rsidRPr="00671239">
              <w:rPr>
                <w:rFonts w:ascii="inherit" w:eastAsia="Times New Roman" w:hAnsi="inherit" w:cs="Segoe UI"/>
                <w:i/>
                <w:iCs/>
                <w:color w:val="444444"/>
                <w:sz w:val="23"/>
                <w:szCs w:val="23"/>
              </w:rPr>
              <w:t>Nimoy</w:t>
            </w:r>
            <w:proofErr w:type="spellEnd"/>
            <w:r w:rsidRPr="00671239">
              <w:rPr>
                <w:rFonts w:ascii="inherit" w:eastAsia="Times New Roman" w:hAnsi="inherit" w:cs="Segoe UI"/>
                <w:color w:val="444444"/>
                <w:sz w:val="23"/>
                <w:szCs w:val="23"/>
                <w:bdr w:val="none" w:sz="0" w:space="0" w:color="auto" w:frame="1"/>
              </w:rPr>
              <w:t> (9.12)</w:t>
            </w:r>
          </w:p>
          <w:p w:rsidR="00671239" w:rsidRPr="00671239" w:rsidRDefault="00C1229F" w:rsidP="00671239">
            <w:pPr>
              <w:spacing w:after="0" w:line="360" w:lineRule="atLeast"/>
              <w:textAlignment w:val="baseline"/>
              <w:rPr>
                <w:rFonts w:ascii="inherit" w:eastAsia="Times New Roman" w:hAnsi="inherit" w:cs="Segoe UI"/>
                <w:color w:val="444444"/>
                <w:sz w:val="20"/>
                <w:szCs w:val="20"/>
              </w:rPr>
            </w:pPr>
            <w:hyperlink r:id="rId20" w:history="1">
              <w:r w:rsidR="00671239" w:rsidRPr="00671239">
                <w:rPr>
                  <w:rFonts w:ascii="Arial" w:eastAsia="Times New Roman" w:hAnsi="Arial" w:cs="Arial"/>
                  <w:color w:val="114488"/>
                  <w:sz w:val="23"/>
                  <w:szCs w:val="23"/>
                  <w:u w:val="single"/>
                  <w:bdr w:val="none" w:sz="0" w:space="0" w:color="auto" w:frame="1"/>
                </w:rPr>
                <w:t>http://www.youtube.com/watch?v=3-KtAxaxJIY</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Introduction to PB Works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2</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Intimacies of Four Continents: the presence of Asian, African, European, and Amerindian people in the history of the Caribbean</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14 Jan.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222222"/>
                <w:sz w:val="23"/>
                <w:szCs w:val="23"/>
                <w:bdr w:val="none" w:sz="0" w:space="0" w:color="auto" w:frame="1"/>
                <w:shd w:val="clear" w:color="auto" w:fill="FFFFCC"/>
                <w:lang w:val="en-GB"/>
              </w:rPr>
              <w:t xml:space="preserve">Due:  Homepage with brief profile in </w:t>
            </w:r>
            <w:proofErr w:type="spellStart"/>
            <w:r w:rsidRPr="00671239">
              <w:rPr>
                <w:rFonts w:ascii="inherit" w:eastAsia="Times New Roman" w:hAnsi="inherit" w:cs="Arial"/>
                <w:b/>
                <w:bCs/>
                <w:color w:val="222222"/>
                <w:sz w:val="23"/>
                <w:szCs w:val="23"/>
                <w:bdr w:val="none" w:sz="0" w:space="0" w:color="auto" w:frame="1"/>
                <w:shd w:val="clear" w:color="auto" w:fill="FFFFCC"/>
                <w:lang w:val="en-GB"/>
              </w:rPr>
              <w:t>PBWorks</w:t>
            </w:r>
            <w:proofErr w:type="spellEnd"/>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222222"/>
                <w:sz w:val="23"/>
                <w:szCs w:val="23"/>
                <w:bdr w:val="none" w:sz="0" w:space="0" w:color="auto" w:frame="1"/>
                <w:shd w:val="clear" w:color="auto" w:fill="FFFFCC"/>
                <w:lang w:val="en-GB"/>
              </w:rPr>
              <w:t>Readings:</w:t>
            </w:r>
          </w:p>
          <w:p w:rsidR="00671239" w:rsidRPr="00671239" w:rsidRDefault="00671239" w:rsidP="00671239">
            <w:pPr>
              <w:numPr>
                <w:ilvl w:val="0"/>
                <w:numId w:val="10"/>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i/>
                <w:iCs/>
                <w:color w:val="222222"/>
                <w:sz w:val="23"/>
                <w:szCs w:val="23"/>
                <w:bdr w:val="none" w:sz="0" w:space="0" w:color="auto" w:frame="1"/>
                <w:shd w:val="clear" w:color="auto" w:fill="FFFFCC"/>
                <w:lang w:val="en-GB"/>
              </w:rPr>
              <w:t xml:space="preserve">Lowe, Lisa, “Intimacies on Four Continents” in Haunted by Empire: Geographies of Intimacy in North American History. Ed. Ann Laura </w:t>
            </w:r>
            <w:proofErr w:type="spellStart"/>
            <w:r w:rsidRPr="00671239">
              <w:rPr>
                <w:rFonts w:ascii="inherit" w:eastAsia="Times New Roman" w:hAnsi="inherit" w:cs="Segoe UI"/>
                <w:i/>
                <w:iCs/>
                <w:color w:val="222222"/>
                <w:sz w:val="23"/>
                <w:szCs w:val="23"/>
                <w:bdr w:val="none" w:sz="0" w:space="0" w:color="auto" w:frame="1"/>
                <w:shd w:val="clear" w:color="auto" w:fill="FFFFCC"/>
                <w:lang w:val="en-GB"/>
              </w:rPr>
              <w:t>Stoler</w:t>
            </w:r>
            <w:proofErr w:type="spellEnd"/>
            <w:proofErr w:type="gramStart"/>
            <w:r w:rsidRPr="00671239">
              <w:rPr>
                <w:rFonts w:ascii="inherit" w:eastAsia="Times New Roman" w:hAnsi="inherit" w:cs="Segoe UI"/>
                <w:i/>
                <w:iCs/>
                <w:color w:val="222222"/>
                <w:sz w:val="23"/>
                <w:szCs w:val="23"/>
                <w:bdr w:val="none" w:sz="0" w:space="0" w:color="auto" w:frame="1"/>
                <w:shd w:val="clear" w:color="auto" w:fill="FFFFCC"/>
                <w:lang w:val="en-GB"/>
              </w:rPr>
              <w:t>  Duke</w:t>
            </w:r>
            <w:proofErr w:type="gramEnd"/>
            <w:r w:rsidRPr="00671239">
              <w:rPr>
                <w:rFonts w:ascii="inherit" w:eastAsia="Times New Roman" w:hAnsi="inherit" w:cs="Segoe UI"/>
                <w:i/>
                <w:iCs/>
                <w:color w:val="222222"/>
                <w:sz w:val="23"/>
                <w:szCs w:val="23"/>
                <w:bdr w:val="none" w:sz="0" w:space="0" w:color="auto" w:frame="1"/>
                <w:shd w:val="clear" w:color="auto" w:fill="FFFFCC"/>
                <w:lang w:val="en-GB"/>
              </w:rPr>
              <w:t xml:space="preserve"> UP, 2006. 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11"/>
              </w:numPr>
              <w:spacing w:after="0" w:line="293" w:lineRule="atLeast"/>
              <w:textAlignment w:val="baseline"/>
              <w:rPr>
                <w:rFonts w:ascii="inherit" w:eastAsia="Times New Roman" w:hAnsi="inherit" w:cs="Segoe UI"/>
                <w:color w:val="444444"/>
                <w:sz w:val="20"/>
                <w:szCs w:val="20"/>
              </w:rPr>
            </w:pPr>
            <w:proofErr w:type="spellStart"/>
            <w:r w:rsidRPr="00671239">
              <w:rPr>
                <w:rFonts w:ascii="inherit" w:eastAsia="Times New Roman" w:hAnsi="inherit" w:cs="Segoe UI"/>
                <w:color w:val="222222"/>
                <w:sz w:val="20"/>
                <w:szCs w:val="20"/>
                <w:bdr w:val="none" w:sz="0" w:space="0" w:color="auto" w:frame="1"/>
              </w:rPr>
              <w:t>Selvon</w:t>
            </w:r>
            <w:proofErr w:type="spellEnd"/>
            <w:r w:rsidRPr="00671239">
              <w:rPr>
                <w:rFonts w:ascii="inherit" w:eastAsia="Times New Roman" w:hAnsi="inherit" w:cs="Segoe UI"/>
                <w:color w:val="222222"/>
                <w:sz w:val="20"/>
                <w:szCs w:val="20"/>
                <w:bdr w:val="none" w:sz="0" w:space="0" w:color="auto" w:frame="1"/>
              </w:rPr>
              <w:t xml:space="preserve">, Sam.  “Turning Christian.” </w:t>
            </w:r>
            <w:proofErr w:type="spellStart"/>
            <w:r w:rsidRPr="00671239">
              <w:rPr>
                <w:rFonts w:ascii="inherit" w:eastAsia="Times New Roman" w:hAnsi="inherit" w:cs="Segoe UI"/>
                <w:color w:val="222222"/>
                <w:sz w:val="20"/>
                <w:szCs w:val="20"/>
                <w:bdr w:val="none" w:sz="0" w:space="0" w:color="auto" w:frame="1"/>
              </w:rPr>
              <w:t>Jahaji</w:t>
            </w:r>
            <w:proofErr w:type="spellEnd"/>
            <w:r w:rsidRPr="00671239">
              <w:rPr>
                <w:rFonts w:ascii="inherit" w:eastAsia="Times New Roman" w:hAnsi="inherit" w:cs="Segoe UI"/>
                <w:color w:val="222222"/>
                <w:sz w:val="20"/>
                <w:szCs w:val="20"/>
                <w:bdr w:val="none" w:sz="0" w:space="0" w:color="auto" w:frame="1"/>
              </w:rPr>
              <w:t xml:space="preserve"> </w:t>
            </w:r>
            <w:proofErr w:type="gramStart"/>
            <w:r w:rsidRPr="00671239">
              <w:rPr>
                <w:rFonts w:ascii="inherit" w:eastAsia="Times New Roman" w:hAnsi="inherit" w:cs="Segoe UI"/>
                <w:color w:val="222222"/>
                <w:sz w:val="20"/>
                <w:szCs w:val="20"/>
                <w:bdr w:val="none" w:sz="0" w:space="0" w:color="auto" w:frame="1"/>
              </w:rPr>
              <w:t>Bhai :</w:t>
            </w:r>
            <w:proofErr w:type="gramEnd"/>
            <w:r w:rsidRPr="00671239">
              <w:rPr>
                <w:rFonts w:ascii="inherit" w:eastAsia="Times New Roman" w:hAnsi="inherit" w:cs="Segoe UI"/>
                <w:color w:val="222222"/>
                <w:sz w:val="20"/>
                <w:szCs w:val="20"/>
                <w:bdr w:val="none" w:sz="0" w:space="0" w:color="auto" w:frame="1"/>
              </w:rPr>
              <w:t xml:space="preserve"> an anthology of Indo-Caribbean literature  Toronto : TSAR, 1988:15-21. </w:t>
            </w:r>
            <w:r w:rsidRPr="00671239">
              <w:rPr>
                <w:rFonts w:ascii="inherit" w:eastAsia="Times New Roman" w:hAnsi="inherit" w:cs="Segoe UI"/>
                <w:i/>
                <w:iCs/>
                <w:color w:val="222222"/>
                <w:sz w:val="23"/>
                <w:szCs w:val="23"/>
                <w:bdr w:val="none" w:sz="0" w:space="0" w:color="auto" w:frame="1"/>
                <w:shd w:val="clear" w:color="auto" w:fill="FFFFCC"/>
                <w:lang w:val="en-GB"/>
              </w:rPr>
              <w:t> 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12"/>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Kincaid, Jamaica.  “The Glass House”  in </w:t>
            </w:r>
            <w:r w:rsidRPr="00671239">
              <w:rPr>
                <w:rFonts w:ascii="inherit" w:eastAsia="Times New Roman" w:hAnsi="inherit" w:cs="Segoe UI"/>
                <w:i/>
                <w:iCs/>
                <w:color w:val="444444"/>
                <w:sz w:val="23"/>
                <w:szCs w:val="23"/>
              </w:rPr>
              <w:t>My Gardening Book</w:t>
            </w:r>
            <w:r w:rsidRPr="00671239">
              <w:rPr>
                <w:rFonts w:ascii="inherit" w:eastAsia="Times New Roman" w:hAnsi="inherit" w:cs="Segoe UI"/>
                <w:color w:val="444444"/>
                <w:sz w:val="23"/>
                <w:szCs w:val="23"/>
                <w:bdr w:val="none" w:sz="0" w:space="0" w:color="auto" w:frame="1"/>
              </w:rPr>
              <w:t>, pp. 143-152 </w:t>
            </w:r>
            <w:r w:rsidRPr="00671239">
              <w:rPr>
                <w:rFonts w:ascii="inherit" w:eastAsia="Times New Roman" w:hAnsi="inherit" w:cs="Segoe UI"/>
                <w:i/>
                <w:iCs/>
                <w:color w:val="222222"/>
                <w:sz w:val="23"/>
                <w:szCs w:val="23"/>
                <w:bdr w:val="none" w:sz="0" w:space="0" w:color="auto" w:frame="1"/>
                <w:shd w:val="clear" w:color="auto" w:fill="FFFFCC"/>
                <w:lang w:val="en-GB"/>
              </w:rPr>
              <w:t> 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Introduction to Digital Humanities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16 Jan.</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Indentured Women in the Archive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lastRenderedPageBreak/>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numPr>
                <w:ilvl w:val="0"/>
                <w:numId w:val="13"/>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xml:space="preserve">Shepherd, </w:t>
            </w:r>
            <w:proofErr w:type="spellStart"/>
            <w:r w:rsidRPr="00671239">
              <w:rPr>
                <w:rFonts w:ascii="inherit" w:eastAsia="Times New Roman" w:hAnsi="inherit" w:cs="Segoe UI"/>
                <w:color w:val="444444"/>
                <w:sz w:val="23"/>
                <w:szCs w:val="23"/>
                <w:bdr w:val="none" w:sz="0" w:space="0" w:color="auto" w:frame="1"/>
              </w:rPr>
              <w:t>Verene</w:t>
            </w:r>
            <w:proofErr w:type="spellEnd"/>
            <w:r w:rsidRPr="00671239">
              <w:rPr>
                <w:rFonts w:ascii="inherit" w:eastAsia="Times New Roman" w:hAnsi="inherit" w:cs="Segoe UI"/>
                <w:color w:val="444444"/>
                <w:sz w:val="23"/>
                <w:szCs w:val="23"/>
                <w:bdr w:val="none" w:sz="0" w:space="0" w:color="auto" w:frame="1"/>
              </w:rPr>
              <w:t>. </w:t>
            </w:r>
            <w:r w:rsidRPr="00671239">
              <w:rPr>
                <w:rFonts w:ascii="inherit" w:eastAsia="Times New Roman" w:hAnsi="inherit" w:cs="Segoe UI"/>
                <w:i/>
                <w:iCs/>
                <w:color w:val="444444"/>
                <w:sz w:val="23"/>
                <w:szCs w:val="23"/>
              </w:rPr>
              <w:t>Maharani’s Misery</w:t>
            </w:r>
            <w:r w:rsidRPr="00671239">
              <w:rPr>
                <w:rFonts w:ascii="inherit" w:eastAsia="Times New Roman" w:hAnsi="inherit" w:cs="Segoe UI"/>
                <w:color w:val="444444"/>
                <w:sz w:val="23"/>
                <w:szCs w:val="23"/>
                <w:bdr w:val="none" w:sz="0" w:space="0" w:color="auto" w:frame="1"/>
              </w:rPr>
              <w:t xml:space="preserve">. Read Preface, Introduction, and </w:t>
            </w:r>
            <w:proofErr w:type="spellStart"/>
            <w:r w:rsidRPr="00671239">
              <w:rPr>
                <w:rFonts w:ascii="inherit" w:eastAsia="Times New Roman" w:hAnsi="inherit" w:cs="Segoe UI"/>
                <w:color w:val="444444"/>
                <w:sz w:val="23"/>
                <w:szCs w:val="23"/>
                <w:bdr w:val="none" w:sz="0" w:space="0" w:color="auto" w:frame="1"/>
              </w:rPr>
              <w:t>Chpt</w:t>
            </w:r>
            <w:proofErr w:type="spellEnd"/>
            <w:r w:rsidRPr="00671239">
              <w:rPr>
                <w:rFonts w:ascii="inherit" w:eastAsia="Times New Roman" w:hAnsi="inherit" w:cs="Segoe UI"/>
                <w:color w:val="444444"/>
                <w:sz w:val="23"/>
                <w:szCs w:val="23"/>
                <w:bdr w:val="none" w:sz="0" w:space="0" w:color="auto" w:frame="1"/>
              </w:rPr>
              <w:t>. 1.</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222222"/>
                <w:sz w:val="23"/>
                <w:szCs w:val="23"/>
                <w:bdr w:val="none" w:sz="0" w:space="0" w:color="auto" w:frame="1"/>
                <w:shd w:val="clear" w:color="auto" w:fill="FFFFCC"/>
              </w:rPr>
              <w:t>Recommended:</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shd w:val="clear" w:color="auto" w:fill="FFFFCC"/>
              </w:rPr>
              <w:t>Dhanashree</w:t>
            </w:r>
            <w:proofErr w:type="spellEnd"/>
            <w:r w:rsidRPr="00671239">
              <w:rPr>
                <w:rFonts w:ascii="Arial" w:eastAsia="Times New Roman" w:hAnsi="Arial" w:cs="Arial"/>
                <w:color w:val="444444"/>
                <w:sz w:val="23"/>
                <w:szCs w:val="23"/>
                <w:bdr w:val="none" w:sz="0" w:space="0" w:color="auto" w:frame="1"/>
                <w:shd w:val="clear" w:color="auto" w:fill="FFFFCC"/>
              </w:rPr>
              <w:t xml:space="preserve"> </w:t>
            </w:r>
            <w:proofErr w:type="spellStart"/>
            <w:r w:rsidRPr="00671239">
              <w:rPr>
                <w:rFonts w:ascii="Arial" w:eastAsia="Times New Roman" w:hAnsi="Arial" w:cs="Arial"/>
                <w:color w:val="444444"/>
                <w:sz w:val="23"/>
                <w:szCs w:val="23"/>
                <w:bdr w:val="none" w:sz="0" w:space="0" w:color="auto" w:frame="1"/>
                <w:shd w:val="clear" w:color="auto" w:fill="FFFFCC"/>
              </w:rPr>
              <w:t>Thorat</w:t>
            </w:r>
            <w:proofErr w:type="spellEnd"/>
            <w:r w:rsidRPr="00671239">
              <w:rPr>
                <w:rFonts w:ascii="Arial" w:eastAsia="Times New Roman" w:hAnsi="Arial" w:cs="Arial"/>
                <w:color w:val="444444"/>
                <w:sz w:val="23"/>
                <w:szCs w:val="23"/>
                <w:bdr w:val="none" w:sz="0" w:space="0" w:color="auto" w:frame="1"/>
                <w:shd w:val="clear" w:color="auto" w:fill="FFFFCC"/>
              </w:rPr>
              <w:t>,  DH Project: “Indian Indenture”   </w:t>
            </w:r>
            <w:hyperlink r:id="rId21" w:history="1">
              <w:r w:rsidRPr="00671239">
                <w:rPr>
                  <w:rFonts w:ascii="Arial" w:eastAsia="Times New Roman" w:hAnsi="Arial" w:cs="Arial"/>
                  <w:color w:val="114488"/>
                  <w:sz w:val="23"/>
                  <w:szCs w:val="23"/>
                  <w:u w:val="single"/>
                  <w:bdr w:val="none" w:sz="0" w:space="0" w:color="auto" w:frame="1"/>
                </w:rPr>
                <w:t>http://indianindenture.wordpress.com/</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lastRenderedPageBreak/>
              <w:t>Week 3</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Indentured Women in the Archive, Cont’d</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rPr>
          <w:trHeight w:val="124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21 Jan.</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numPr>
                <w:ilvl w:val="0"/>
                <w:numId w:val="14"/>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Shepherd, </w:t>
            </w:r>
            <w:proofErr w:type="spellStart"/>
            <w:r w:rsidRPr="00671239">
              <w:rPr>
                <w:rFonts w:ascii="Arial" w:eastAsia="Times New Roman" w:hAnsi="Arial" w:cs="Arial"/>
                <w:color w:val="444444"/>
                <w:sz w:val="23"/>
                <w:szCs w:val="23"/>
                <w:bdr w:val="none" w:sz="0" w:space="0" w:color="auto" w:frame="1"/>
              </w:rPr>
              <w:t>Verene</w:t>
            </w:r>
            <w:proofErr w:type="spellEnd"/>
            <w:r w:rsidRPr="00671239">
              <w:rPr>
                <w:rFonts w:ascii="Arial" w:eastAsia="Times New Roman" w:hAnsi="Arial" w:cs="Arial"/>
                <w:color w:val="444444"/>
                <w:sz w:val="23"/>
                <w:szCs w:val="23"/>
                <w:bdr w:val="none" w:sz="0" w:space="0" w:color="auto" w:frame="1"/>
              </w:rPr>
              <w:t>. </w:t>
            </w:r>
            <w:r w:rsidRPr="00671239">
              <w:rPr>
                <w:rFonts w:ascii="inherit" w:eastAsia="Times New Roman" w:hAnsi="inherit" w:cs="Arial"/>
                <w:i/>
                <w:iCs/>
                <w:color w:val="444444"/>
                <w:sz w:val="23"/>
                <w:szCs w:val="23"/>
                <w:bdr w:val="none" w:sz="0" w:space="0" w:color="auto" w:frame="1"/>
              </w:rPr>
              <w:t>Maharani’s Misery</w:t>
            </w:r>
            <w:r w:rsidRPr="00671239">
              <w:rPr>
                <w:rFonts w:ascii="Arial" w:eastAsia="Times New Roman" w:hAnsi="Arial" w:cs="Arial"/>
                <w:color w:val="444444"/>
                <w:sz w:val="23"/>
                <w:szCs w:val="23"/>
                <w:bdr w:val="none" w:sz="0" w:space="0" w:color="auto" w:frame="1"/>
              </w:rPr>
              <w:t>. Read Chapters 2, 3 and appendices 1-12.</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15"/>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Hartman, </w:t>
            </w:r>
            <w:proofErr w:type="spellStart"/>
            <w:r w:rsidRPr="00671239">
              <w:rPr>
                <w:rFonts w:ascii="Arial" w:eastAsia="Times New Roman" w:hAnsi="Arial" w:cs="Arial"/>
                <w:color w:val="444444"/>
                <w:sz w:val="23"/>
                <w:szCs w:val="23"/>
                <w:bdr w:val="none" w:sz="0" w:space="0" w:color="auto" w:frame="1"/>
              </w:rPr>
              <w:t>Saidiya</w:t>
            </w:r>
            <w:proofErr w:type="spellEnd"/>
            <w:r w:rsidRPr="00671239">
              <w:rPr>
                <w:rFonts w:ascii="Arial" w:eastAsia="Times New Roman" w:hAnsi="Arial" w:cs="Arial"/>
                <w:color w:val="444444"/>
                <w:sz w:val="23"/>
                <w:szCs w:val="23"/>
                <w:bdr w:val="none" w:sz="0" w:space="0" w:color="auto" w:frame="1"/>
              </w:rPr>
              <w:t>. “The Dead Book” in </w:t>
            </w:r>
            <w:r w:rsidRPr="00671239">
              <w:rPr>
                <w:rFonts w:ascii="inherit" w:eastAsia="Times New Roman" w:hAnsi="inherit" w:cs="Arial"/>
                <w:i/>
                <w:iCs/>
                <w:color w:val="444444"/>
                <w:sz w:val="23"/>
                <w:szCs w:val="23"/>
                <w:bdr w:val="none" w:sz="0" w:space="0" w:color="auto" w:frame="1"/>
              </w:rPr>
              <w:t>Lose Your Mother</w:t>
            </w:r>
            <w:r w:rsidRPr="00671239">
              <w:rPr>
                <w:rFonts w:ascii="Arial" w:eastAsia="Times New Roman" w:hAnsi="Arial" w:cs="Arial"/>
                <w:color w:val="444444"/>
                <w:sz w:val="23"/>
                <w:szCs w:val="23"/>
                <w:bdr w:val="none" w:sz="0" w:space="0" w:color="auto" w:frame="1"/>
              </w:rPr>
              <w:t>, pp. 136-154. </w:t>
            </w:r>
            <w:r w:rsidRPr="00671239">
              <w:rPr>
                <w:rFonts w:ascii="inherit" w:eastAsia="Times New Roman" w:hAnsi="inherit" w:cs="Arial"/>
                <w:i/>
                <w:iCs/>
                <w:color w:val="222222"/>
                <w:sz w:val="23"/>
                <w:szCs w:val="23"/>
                <w:bdr w:val="none" w:sz="0" w:space="0" w:color="auto" w:frame="1"/>
                <w:shd w:val="clear" w:color="auto" w:fill="FFFFCC"/>
                <w:lang w:val="en-GB"/>
              </w:rPr>
              <w:t> 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16"/>
              </w:numPr>
              <w:spacing w:after="0" w:line="293"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rPr>
              <w:t>Rajkumari</w:t>
            </w:r>
            <w:proofErr w:type="spellEnd"/>
            <w:r w:rsidRPr="00671239">
              <w:rPr>
                <w:rFonts w:ascii="Arial" w:eastAsia="Times New Roman" w:hAnsi="Arial" w:cs="Arial"/>
                <w:color w:val="444444"/>
                <w:sz w:val="23"/>
                <w:szCs w:val="23"/>
                <w:bdr w:val="none" w:sz="0" w:space="0" w:color="auto" w:frame="1"/>
              </w:rPr>
              <w:t xml:space="preserve"> Singh, “Per </w:t>
            </w:r>
            <w:proofErr w:type="spellStart"/>
            <w:r w:rsidRPr="00671239">
              <w:rPr>
                <w:rFonts w:ascii="Arial" w:eastAsia="Times New Roman" w:hAnsi="Arial" w:cs="Arial"/>
                <w:color w:val="444444"/>
                <w:sz w:val="23"/>
                <w:szCs w:val="23"/>
                <w:bdr w:val="none" w:sz="0" w:space="0" w:color="auto" w:frame="1"/>
              </w:rPr>
              <w:t>Aije</w:t>
            </w:r>
            <w:proofErr w:type="spellEnd"/>
            <w:r w:rsidRPr="00671239">
              <w:rPr>
                <w:rFonts w:ascii="Arial" w:eastAsia="Times New Roman" w:hAnsi="Arial" w:cs="Arial"/>
                <w:color w:val="444444"/>
                <w:sz w:val="23"/>
                <w:szCs w:val="23"/>
                <w:bdr w:val="none" w:sz="0" w:space="0" w:color="auto" w:frame="1"/>
              </w:rPr>
              <w:t>: A Tribute to the First Immigrant Woman,” pp. 189-190.</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rPr>
          <w:trHeight w:val="124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u w:val="single"/>
                <w:bdr w:val="none" w:sz="0" w:space="0" w:color="auto" w:frame="1"/>
              </w:rPr>
              <w:t>Extra Credit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u w:val="single"/>
                <w:bdr w:val="none" w:sz="0" w:space="0" w:color="auto" w:frame="1"/>
              </w:rPr>
              <w:t>for going</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u w:val="single"/>
                <w:bdr w:val="none" w:sz="0" w:space="0" w:color="auto" w:frame="1"/>
              </w:rPr>
              <w:t>to</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u w:val="single"/>
                <w:bdr w:val="none" w:sz="0" w:space="0" w:color="auto" w:frame="1"/>
              </w:rPr>
              <w:t>Lecture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"Recovering Afro-Hispanic Lives from Spanish Colonial Records....and Making Them Available Digitally”</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2:30 pm Wednesday, 22 January 2014, Smathers Library Room 1A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Jane Landers, the Gertrude Conaway Vanderbilt Professor of History, Vanderbilt University will present from her current project, a biography of Francisco Menendez and on the digital humanities project she directs, “Ecclesiastical and Secular Sources for Slave Societies” (ESSSS) at </w:t>
            </w:r>
            <w:hyperlink r:id="rId22" w:history="1">
              <w:r w:rsidRPr="00671239">
                <w:rPr>
                  <w:rFonts w:ascii="Arial" w:eastAsia="Times New Roman" w:hAnsi="Arial" w:cs="Arial"/>
                  <w:color w:val="114488"/>
                  <w:sz w:val="23"/>
                  <w:szCs w:val="23"/>
                  <w:u w:val="single"/>
                  <w:bdr w:val="none" w:sz="0" w:space="0" w:color="auto" w:frame="1"/>
                </w:rPr>
                <w:t>http://www.vanderbilt.edu/esss</w:t>
              </w:r>
            </w:hyperlink>
            <w:r w:rsidRPr="00671239">
              <w:rPr>
                <w:rFonts w:ascii="Arial" w:eastAsia="Times New Roman" w:hAnsi="Arial" w:cs="Arial"/>
                <w:color w:val="444444"/>
                <w:sz w:val="23"/>
                <w:szCs w:val="23"/>
                <w:bdr w:val="none" w:sz="0" w:space="0" w:color="auto" w:frame="1"/>
              </w:rPr>
              <w:t>.  Professor Landers will address the rich documentary records available for persons of African descent in Spanish colonial archives, including those in Florida, and describes how unearthing one African man's fascinating life led to archaeological projects, publications, museum exhibits and, finally, a digital archive of similar records collected in Florida, Cuba, Brazil and Colombia.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lastRenderedPageBreak/>
              <w:t>This event is sponsored by the Center for Latin American Studies, the African-American Studies Program, the History Department, the George A. Smathers Libraries, and the Center for the Humanities and the Public Sphere.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lastRenderedPageBreak/>
              <w:t>23 Jan.</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000000"/>
                <w:sz w:val="23"/>
                <w:szCs w:val="23"/>
                <w:bdr w:val="none" w:sz="0" w:space="0" w:color="auto" w:frame="1"/>
              </w:rPr>
              <w:t>Readings:</w:t>
            </w:r>
          </w:p>
          <w:p w:rsidR="00671239" w:rsidRPr="00671239" w:rsidRDefault="00671239" w:rsidP="00671239">
            <w:pPr>
              <w:numPr>
                <w:ilvl w:val="0"/>
                <w:numId w:val="17"/>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xml:space="preserve">Shepherd, </w:t>
            </w:r>
            <w:proofErr w:type="spellStart"/>
            <w:r w:rsidRPr="00671239">
              <w:rPr>
                <w:rFonts w:ascii="inherit" w:eastAsia="Times New Roman" w:hAnsi="inherit" w:cs="Segoe UI"/>
                <w:color w:val="444444"/>
                <w:sz w:val="23"/>
                <w:szCs w:val="23"/>
                <w:bdr w:val="none" w:sz="0" w:space="0" w:color="auto" w:frame="1"/>
              </w:rPr>
              <w:t>Verene</w:t>
            </w:r>
            <w:proofErr w:type="spellEnd"/>
            <w:r w:rsidRPr="00671239">
              <w:rPr>
                <w:rFonts w:ascii="inherit" w:eastAsia="Times New Roman" w:hAnsi="inherit" w:cs="Segoe UI"/>
                <w:color w:val="444444"/>
                <w:sz w:val="23"/>
                <w:szCs w:val="23"/>
                <w:bdr w:val="none" w:sz="0" w:space="0" w:color="auto" w:frame="1"/>
              </w:rPr>
              <w:t>. </w:t>
            </w:r>
            <w:r w:rsidRPr="00671239">
              <w:rPr>
                <w:rFonts w:ascii="inherit" w:eastAsia="Times New Roman" w:hAnsi="inherit" w:cs="Segoe UI"/>
                <w:i/>
                <w:iCs/>
                <w:color w:val="444444"/>
                <w:sz w:val="23"/>
                <w:szCs w:val="23"/>
              </w:rPr>
              <w:t>Maharani’s Misery</w:t>
            </w:r>
            <w:r w:rsidRPr="00671239">
              <w:rPr>
                <w:rFonts w:ascii="inherit" w:eastAsia="Times New Roman" w:hAnsi="inherit" w:cs="Segoe UI"/>
                <w:color w:val="444444"/>
                <w:sz w:val="23"/>
                <w:szCs w:val="23"/>
                <w:bdr w:val="none" w:sz="0" w:space="0" w:color="auto" w:frame="1"/>
              </w:rPr>
              <w:t>. Read Conclusion &amp; appendices 13-26.</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Preliminary work on Assignment 1:  Choose the testimony you will focus on.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18"/>
              </w:numPr>
              <w:spacing w:after="0" w:line="293" w:lineRule="atLeast"/>
              <w:textAlignment w:val="baseline"/>
              <w:rPr>
                <w:rFonts w:ascii="inherit" w:eastAsia="Times New Roman" w:hAnsi="inherit" w:cs="Segoe UI"/>
                <w:color w:val="444444"/>
                <w:sz w:val="20"/>
                <w:szCs w:val="20"/>
              </w:rPr>
            </w:pPr>
            <w:proofErr w:type="spellStart"/>
            <w:r w:rsidRPr="00671239">
              <w:rPr>
                <w:rFonts w:ascii="inherit" w:eastAsia="Times New Roman" w:hAnsi="inherit" w:cs="Segoe UI"/>
                <w:color w:val="444444"/>
                <w:sz w:val="23"/>
                <w:szCs w:val="23"/>
                <w:bdr w:val="none" w:sz="0" w:space="0" w:color="auto" w:frame="1"/>
              </w:rPr>
              <w:t>Mahadai</w:t>
            </w:r>
            <w:proofErr w:type="spellEnd"/>
            <w:r w:rsidRPr="00671239">
              <w:rPr>
                <w:rFonts w:ascii="inherit" w:eastAsia="Times New Roman" w:hAnsi="inherit" w:cs="Segoe UI"/>
                <w:color w:val="444444"/>
                <w:sz w:val="23"/>
                <w:szCs w:val="23"/>
                <w:bdr w:val="none" w:sz="0" w:space="0" w:color="auto" w:frame="1"/>
              </w:rPr>
              <w:t xml:space="preserve"> Das, “They Came in Ships”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b/>
                <w:bCs/>
                <w:color w:val="444444"/>
                <w:sz w:val="23"/>
                <w:szCs w:val="23"/>
              </w:rPr>
              <w:t>Introduction to dLOC  (As Archive &amp; as DH project)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b/>
                <w:bCs/>
                <w:color w:val="444444"/>
                <w:sz w:val="23"/>
                <w:szCs w:val="23"/>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26 January</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ASSIGNMENT </w:t>
            </w:r>
            <w:r w:rsidRPr="00671239">
              <w:rPr>
                <w:rFonts w:ascii="Arial" w:eastAsia="Times New Roman" w:hAnsi="Arial" w:cs="Arial"/>
                <w:color w:val="444444"/>
                <w:sz w:val="23"/>
                <w:szCs w:val="23"/>
                <w:bdr w:val="none" w:sz="0" w:space="0" w:color="auto" w:frame="1"/>
              </w:rPr>
              <w:t>1 due READING THE COLONIAL ARCHIVE</w:t>
            </w:r>
            <w:r w:rsidRPr="00671239">
              <w:rPr>
                <w:rFonts w:ascii="Arial" w:eastAsia="Times New Roman" w:hAnsi="Arial" w:cs="Arial"/>
                <w:b/>
                <w:bCs/>
                <w:color w:val="444444"/>
                <w:sz w:val="23"/>
                <w:szCs w:val="23"/>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xml:space="preserve">Please post on the </w:t>
            </w:r>
            <w:proofErr w:type="spellStart"/>
            <w:r w:rsidRPr="00671239">
              <w:rPr>
                <w:rFonts w:ascii="Arial" w:eastAsia="Times New Roman" w:hAnsi="Arial" w:cs="Arial"/>
                <w:b/>
                <w:bCs/>
                <w:color w:val="444444"/>
                <w:sz w:val="23"/>
                <w:szCs w:val="23"/>
                <w:bdr w:val="none" w:sz="0" w:space="0" w:color="auto" w:frame="1"/>
              </w:rPr>
              <w:t>PBworks</w:t>
            </w:r>
            <w:proofErr w:type="spellEnd"/>
            <w:r w:rsidRPr="00671239">
              <w:rPr>
                <w:rFonts w:ascii="Arial" w:eastAsia="Times New Roman" w:hAnsi="Arial" w:cs="Arial"/>
                <w:b/>
                <w:bCs/>
                <w:color w:val="444444"/>
                <w:sz w:val="23"/>
                <w:szCs w:val="23"/>
                <w:bdr w:val="none" w:sz="0" w:space="0" w:color="auto" w:frame="1"/>
              </w:rPr>
              <w:t xml:space="preserve"> page for the assignment by 5:00 pm Sunday.</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4</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THE PANAMA CANAL ENTERS MODERN WEST INDIAN LIT.</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28 Jan.</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Discussion with </w:t>
            </w:r>
            <w:hyperlink r:id="rId23" w:history="1">
              <w:r w:rsidRPr="00671239">
                <w:rPr>
                  <w:rFonts w:ascii="Arial" w:eastAsia="Times New Roman" w:hAnsi="Arial" w:cs="Arial"/>
                  <w:color w:val="114488"/>
                  <w:sz w:val="23"/>
                  <w:szCs w:val="23"/>
                  <w:u w:val="single"/>
                  <w:bdr w:val="none" w:sz="0" w:space="0" w:color="auto" w:frame="1"/>
                </w:rPr>
                <w:t xml:space="preserve">Professor Michael </w:t>
              </w:r>
              <w:proofErr w:type="spellStart"/>
              <w:r w:rsidRPr="00671239">
                <w:rPr>
                  <w:rFonts w:ascii="Arial" w:eastAsia="Times New Roman" w:hAnsi="Arial" w:cs="Arial"/>
                  <w:color w:val="114488"/>
                  <w:sz w:val="23"/>
                  <w:szCs w:val="23"/>
                  <w:u w:val="single"/>
                  <w:bdr w:val="none" w:sz="0" w:space="0" w:color="auto" w:frame="1"/>
                </w:rPr>
                <w:t>Coniff</w:t>
              </w:r>
              <w:proofErr w:type="spellEnd"/>
            </w:hyperlink>
            <w:r w:rsidRPr="00671239">
              <w:rPr>
                <w:rFonts w:ascii="Arial" w:eastAsia="Times New Roman" w:hAnsi="Arial" w:cs="Arial"/>
                <w:color w:val="444444"/>
                <w:sz w:val="23"/>
                <w:szCs w:val="23"/>
                <w:bdr w:val="none" w:sz="0" w:space="0" w:color="auto" w:frame="1"/>
              </w:rPr>
              <w:t> of his book, </w:t>
            </w:r>
            <w:r w:rsidRPr="00671239">
              <w:rPr>
                <w:rFonts w:ascii="Arial" w:eastAsia="Times New Roman" w:hAnsi="Arial" w:cs="Arial"/>
                <w:i/>
                <w:iCs/>
                <w:color w:val="444444"/>
                <w:sz w:val="23"/>
                <w:szCs w:val="23"/>
                <w:bdr w:val="none" w:sz="0" w:space="0" w:color="auto" w:frame="1"/>
              </w:rPr>
              <w:t> Black labor on a white canal: Panama, 1904-1981</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19"/>
              </w:numPr>
              <w:spacing w:after="0" w:line="293"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rPr>
              <w:t>Coniff</w:t>
            </w:r>
            <w:proofErr w:type="spellEnd"/>
            <w:r w:rsidRPr="00671239">
              <w:rPr>
                <w:rFonts w:ascii="Arial" w:eastAsia="Times New Roman" w:hAnsi="Arial" w:cs="Arial"/>
                <w:color w:val="444444"/>
                <w:sz w:val="23"/>
                <w:szCs w:val="23"/>
                <w:bdr w:val="none" w:sz="0" w:space="0" w:color="auto" w:frame="1"/>
              </w:rPr>
              <w:t>, Michael.   </w:t>
            </w:r>
            <w:r w:rsidRPr="00671239">
              <w:rPr>
                <w:rFonts w:ascii="Arial" w:eastAsia="Times New Roman" w:hAnsi="Arial" w:cs="Arial"/>
                <w:i/>
                <w:iCs/>
                <w:color w:val="444444"/>
                <w:sz w:val="23"/>
                <w:szCs w:val="23"/>
                <w:bdr w:val="none" w:sz="0" w:space="0" w:color="auto" w:frame="1"/>
              </w:rPr>
              <w:t>Black labor on a white canal: Panama, 1904-1981</w:t>
            </w:r>
            <w:proofErr w:type="gramStart"/>
            <w:r w:rsidRPr="00671239">
              <w:rPr>
                <w:rFonts w:ascii="Arial" w:eastAsia="Times New Roman" w:hAnsi="Arial" w:cs="Arial"/>
                <w:color w:val="444444"/>
                <w:sz w:val="23"/>
                <w:szCs w:val="23"/>
                <w:bdr w:val="none" w:sz="0" w:space="0" w:color="auto" w:frame="1"/>
              </w:rPr>
              <w:t>,</w:t>
            </w:r>
            <w:proofErr w:type="gramEnd"/>
            <w:r w:rsidR="00C1229F">
              <w:fldChar w:fldCharType="begin"/>
            </w:r>
            <w:r w:rsidR="00C1229F">
              <w:instrText xml:space="preserve"> HYPERLINK "http://digital.library.pitt.edu/cgi-bin/t/text/text-idx?c=pittpress;cc=pittpress;q1=Latin%20America;rgn=works;rgn1=topic;view=toc;idno=31735057893350" </w:instrText>
            </w:r>
            <w:r w:rsidR="00C1229F">
              <w:fldChar w:fldCharType="separate"/>
            </w:r>
            <w:r w:rsidRPr="00671239">
              <w:rPr>
                <w:rFonts w:ascii="Arial" w:eastAsia="Times New Roman" w:hAnsi="Arial" w:cs="Arial"/>
                <w:color w:val="114488"/>
                <w:sz w:val="23"/>
                <w:szCs w:val="23"/>
                <w:u w:val="single"/>
                <w:bdr w:val="none" w:sz="0" w:space="0" w:color="auto" w:frame="1"/>
              </w:rPr>
              <w:t>“Introduction”</w:t>
            </w:r>
            <w:r w:rsidR="00C1229F">
              <w:rPr>
                <w:rFonts w:ascii="Arial" w:eastAsia="Times New Roman" w:hAnsi="Arial" w:cs="Arial"/>
                <w:color w:val="114488"/>
                <w:sz w:val="23"/>
                <w:szCs w:val="23"/>
                <w:u w:val="single"/>
                <w:bdr w:val="none" w:sz="0" w:space="0" w:color="auto" w:frame="1"/>
              </w:rPr>
              <w:fldChar w:fldCharType="end"/>
            </w:r>
            <w:r w:rsidRPr="00671239">
              <w:rPr>
                <w:rFonts w:ascii="Arial" w:eastAsia="Times New Roman" w:hAnsi="Arial" w:cs="Arial"/>
                <w:color w:val="444444"/>
                <w:sz w:val="23"/>
                <w:szCs w:val="23"/>
                <w:bdr w:val="none" w:sz="0" w:space="0" w:color="auto" w:frame="1"/>
              </w:rPr>
              <w:t> pp. 3-16.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30 Jan.</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3"/>
                <w:szCs w:val="23"/>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0"/>
              </w:numPr>
              <w:spacing w:after="0" w:line="293" w:lineRule="atLeast"/>
              <w:textAlignment w:val="baseline"/>
              <w:rPr>
                <w:rFonts w:ascii="inherit" w:eastAsia="Times New Roman" w:hAnsi="inherit" w:cs="Segoe UI"/>
                <w:color w:val="444444"/>
                <w:sz w:val="20"/>
                <w:szCs w:val="20"/>
              </w:rPr>
            </w:pPr>
            <w:proofErr w:type="gramStart"/>
            <w:r w:rsidRPr="00671239">
              <w:rPr>
                <w:rFonts w:ascii="Arial" w:eastAsia="Times New Roman" w:hAnsi="Arial" w:cs="Arial"/>
                <w:color w:val="444444"/>
                <w:sz w:val="23"/>
                <w:szCs w:val="23"/>
                <w:bdr w:val="none" w:sz="0" w:space="0" w:color="auto" w:frame="1"/>
              </w:rPr>
              <w:t>de</w:t>
            </w:r>
            <w:proofErr w:type="gram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Lisser</w:t>
            </w:r>
            <w:proofErr w:type="spellEnd"/>
            <w:r w:rsidRPr="00671239">
              <w:rPr>
                <w:rFonts w:ascii="Arial" w:eastAsia="Times New Roman" w:hAnsi="Arial" w:cs="Arial"/>
                <w:color w:val="444444"/>
                <w:sz w:val="23"/>
                <w:szCs w:val="23"/>
                <w:bdr w:val="none" w:sz="0" w:space="0" w:color="auto" w:frame="1"/>
              </w:rPr>
              <w:t>, Herbert. </w:t>
            </w:r>
            <w:hyperlink r:id="rId24" w:history="1">
              <w:r w:rsidRPr="00671239">
                <w:rPr>
                  <w:rFonts w:ascii="Arial" w:eastAsia="Times New Roman" w:hAnsi="Arial" w:cs="Arial"/>
                  <w:color w:val="114488"/>
                  <w:sz w:val="23"/>
                  <w:szCs w:val="23"/>
                  <w:u w:val="single"/>
                  <w:bdr w:val="none" w:sz="0" w:space="0" w:color="auto" w:frame="1"/>
                </w:rPr>
                <w:t xml:space="preserve">Susan </w:t>
              </w:r>
              <w:proofErr w:type="spellStart"/>
              <w:r w:rsidRPr="00671239">
                <w:rPr>
                  <w:rFonts w:ascii="Arial" w:eastAsia="Times New Roman" w:hAnsi="Arial" w:cs="Arial"/>
                  <w:color w:val="114488"/>
                  <w:sz w:val="23"/>
                  <w:szCs w:val="23"/>
                  <w:u w:val="single"/>
                  <w:bdr w:val="none" w:sz="0" w:space="0" w:color="auto" w:frame="1"/>
                </w:rPr>
                <w:t>Proudleigh</w:t>
              </w:r>
              <w:proofErr w:type="spellEnd"/>
            </w:hyperlink>
            <w:r w:rsidRPr="00671239">
              <w:rPr>
                <w:rFonts w:ascii="Arial" w:eastAsia="Times New Roman" w:hAnsi="Arial" w:cs="Arial"/>
                <w:color w:val="444444"/>
                <w:sz w:val="23"/>
                <w:szCs w:val="23"/>
                <w:bdr w:val="none" w:sz="0" w:space="0" w:color="auto" w:frame="1"/>
              </w:rPr>
              <w:t>. (The novel</w:t>
            </w:r>
            <w:proofErr w:type="gramStart"/>
            <w:r w:rsidRPr="00671239">
              <w:rPr>
                <w:rFonts w:ascii="Arial" w:eastAsia="Times New Roman" w:hAnsi="Arial" w:cs="Arial"/>
                <w:color w:val="444444"/>
                <w:sz w:val="23"/>
                <w:szCs w:val="23"/>
                <w:bdr w:val="none" w:sz="0" w:space="0" w:color="auto" w:frame="1"/>
              </w:rPr>
              <w:t>  is</w:t>
            </w:r>
            <w:proofErr w:type="gramEnd"/>
            <w:r w:rsidRPr="00671239">
              <w:rPr>
                <w:rFonts w:ascii="Arial" w:eastAsia="Times New Roman" w:hAnsi="Arial" w:cs="Arial"/>
                <w:color w:val="444444"/>
                <w:sz w:val="23"/>
                <w:szCs w:val="23"/>
                <w:bdr w:val="none" w:sz="0" w:space="0" w:color="auto" w:frame="1"/>
              </w:rPr>
              <w:t xml:space="preserve"> in dLOC. Please download it as a pdf file.)</w:t>
            </w:r>
            <w:r w:rsidRPr="00671239">
              <w:rPr>
                <w:rFonts w:ascii="inherit" w:eastAsia="Times New Roman" w:hAnsi="inherit" w:cs="Segoe UI"/>
                <w:color w:val="444444"/>
                <w:sz w:val="23"/>
                <w:szCs w:val="23"/>
                <w:bdr w:val="none" w:sz="0" w:space="0" w:color="auto" w:frame="1"/>
              </w:rPr>
              <w:t> pp. 1-120.</w:t>
            </w:r>
          </w:p>
          <w:p w:rsidR="00671239" w:rsidRPr="00671239" w:rsidRDefault="00671239" w:rsidP="00671239">
            <w:pPr>
              <w:numPr>
                <w:ilvl w:val="0"/>
                <w:numId w:val="20"/>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Watch/Listen: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“One Two Three Four Colon Man A come” </w:t>
            </w:r>
            <w:hyperlink r:id="rId25" w:history="1">
              <w:r w:rsidRPr="00671239">
                <w:rPr>
                  <w:rFonts w:ascii="Arial" w:eastAsia="Times New Roman" w:hAnsi="Arial" w:cs="Arial"/>
                  <w:color w:val="114488"/>
                  <w:sz w:val="23"/>
                  <w:szCs w:val="23"/>
                  <w:u w:val="single"/>
                  <w:bdr w:val="none" w:sz="0" w:space="0" w:color="auto" w:frame="1"/>
                </w:rPr>
                <w:t>http://www.youtube.com/watch?v=czQi7S6iMrs</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0"/>
                <w:szCs w:val="20"/>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lastRenderedPageBreak/>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lastRenderedPageBreak/>
              <w:t>Week 5</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xml:space="preserve">West Indians in Panama:  Eric </w:t>
            </w:r>
            <w:proofErr w:type="spellStart"/>
            <w:r w:rsidRPr="00671239">
              <w:rPr>
                <w:rFonts w:ascii="Arial" w:eastAsia="Times New Roman" w:hAnsi="Arial" w:cs="Arial"/>
                <w:b/>
                <w:bCs/>
                <w:color w:val="444444"/>
                <w:sz w:val="23"/>
                <w:szCs w:val="23"/>
                <w:bdr w:val="none" w:sz="0" w:space="0" w:color="auto" w:frame="1"/>
              </w:rPr>
              <w:t>Walrond</w:t>
            </w:r>
            <w:proofErr w:type="spellEnd"/>
            <w:r w:rsidRPr="00671239">
              <w:rPr>
                <w:rFonts w:ascii="Arial" w:eastAsia="Times New Roman" w:hAnsi="Arial" w:cs="Arial"/>
                <w:b/>
                <w:bCs/>
                <w:color w:val="444444"/>
                <w:sz w:val="23"/>
                <w:szCs w:val="23"/>
                <w:bdr w:val="none" w:sz="0" w:space="0" w:color="auto" w:frame="1"/>
              </w:rPr>
              <w:t xml:space="preserve"> and the Anti-romance</w:t>
            </w:r>
          </w:p>
        </w:tc>
      </w:tr>
      <w:tr w:rsidR="00671239" w:rsidRPr="00671239" w:rsidTr="00671239">
        <w:trPr>
          <w:trHeight w:val="106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0"/>
                <w:szCs w:val="20"/>
                <w:bdr w:val="none" w:sz="0" w:space="0" w:color="auto" w:frame="1"/>
              </w:rPr>
              <w:t>4 February</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1"/>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Finish </w:t>
            </w:r>
            <w:r w:rsidRPr="00671239">
              <w:rPr>
                <w:rFonts w:ascii="inherit" w:eastAsia="Times New Roman" w:hAnsi="inherit" w:cs="Segoe UI"/>
                <w:i/>
                <w:iCs/>
                <w:color w:val="444444"/>
                <w:sz w:val="23"/>
                <w:szCs w:val="23"/>
                <w:bdr w:val="none" w:sz="0" w:space="0" w:color="auto" w:frame="1"/>
              </w:rPr>
              <w:t xml:space="preserve">Susan </w:t>
            </w:r>
            <w:proofErr w:type="spellStart"/>
            <w:r w:rsidRPr="00671239">
              <w:rPr>
                <w:rFonts w:ascii="inherit" w:eastAsia="Times New Roman" w:hAnsi="inherit" w:cs="Segoe UI"/>
                <w:i/>
                <w:iCs/>
                <w:color w:val="444444"/>
                <w:sz w:val="23"/>
                <w:szCs w:val="23"/>
                <w:bdr w:val="none" w:sz="0" w:space="0" w:color="auto" w:frame="1"/>
              </w:rPr>
              <w:t>Proudleigh</w:t>
            </w:r>
            <w:proofErr w:type="spellEnd"/>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2"/>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xml:space="preserve">From Eric </w:t>
            </w:r>
            <w:proofErr w:type="spellStart"/>
            <w:r w:rsidRPr="00671239">
              <w:rPr>
                <w:rFonts w:ascii="inherit" w:eastAsia="Times New Roman" w:hAnsi="inherit" w:cs="Segoe UI"/>
                <w:color w:val="444444"/>
                <w:sz w:val="23"/>
                <w:szCs w:val="23"/>
                <w:bdr w:val="none" w:sz="0" w:space="0" w:color="auto" w:frame="1"/>
              </w:rPr>
              <w:t>Walrond’s</w:t>
            </w:r>
            <w:proofErr w:type="spellEnd"/>
            <w:r w:rsidRPr="00671239">
              <w:rPr>
                <w:rFonts w:ascii="inherit" w:eastAsia="Times New Roman" w:hAnsi="inherit" w:cs="Segoe UI"/>
                <w:color w:val="444444"/>
                <w:sz w:val="23"/>
                <w:szCs w:val="23"/>
                <w:bdr w:val="none" w:sz="0" w:space="0" w:color="auto" w:frame="1"/>
              </w:rPr>
              <w:t> </w:t>
            </w:r>
            <w:r w:rsidRPr="00671239">
              <w:rPr>
                <w:rFonts w:ascii="inherit" w:eastAsia="Times New Roman" w:hAnsi="inherit" w:cs="Segoe UI"/>
                <w:i/>
                <w:iCs/>
                <w:color w:val="444444"/>
                <w:sz w:val="23"/>
                <w:szCs w:val="23"/>
                <w:bdr w:val="none" w:sz="0" w:space="0" w:color="auto" w:frame="1"/>
              </w:rPr>
              <w:t>Tropic Death</w:t>
            </w:r>
            <w:r w:rsidRPr="00671239">
              <w:rPr>
                <w:rFonts w:ascii="inherit" w:eastAsia="Times New Roman" w:hAnsi="inherit" w:cs="Segoe UI"/>
                <w:color w:val="444444"/>
                <w:sz w:val="23"/>
                <w:szCs w:val="23"/>
                <w:bdr w:val="none" w:sz="0" w:space="0" w:color="auto" w:frame="1"/>
              </w:rPr>
              <w:t>,  “The Palm Porch” and “Subjection”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6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3"/>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xml:space="preserve">From Eric </w:t>
            </w:r>
            <w:proofErr w:type="spellStart"/>
            <w:r w:rsidRPr="00671239">
              <w:rPr>
                <w:rFonts w:ascii="inherit" w:eastAsia="Times New Roman" w:hAnsi="inherit" w:cs="Segoe UI"/>
                <w:color w:val="444444"/>
                <w:sz w:val="23"/>
                <w:szCs w:val="23"/>
                <w:bdr w:val="none" w:sz="0" w:space="0" w:color="auto" w:frame="1"/>
              </w:rPr>
              <w:t>Walrond’s</w:t>
            </w:r>
            <w:proofErr w:type="spellEnd"/>
            <w:r w:rsidRPr="00671239">
              <w:rPr>
                <w:rFonts w:ascii="inherit" w:eastAsia="Times New Roman" w:hAnsi="inherit" w:cs="Segoe UI"/>
                <w:color w:val="444444"/>
                <w:sz w:val="23"/>
                <w:szCs w:val="23"/>
                <w:bdr w:val="none" w:sz="0" w:space="0" w:color="auto" w:frame="1"/>
              </w:rPr>
              <w:t xml:space="preserve"> Tropic Death, please read all of the following stories: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“Panama Gold”</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“The Wharf Rats”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“Tropic Death”</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4"/>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Frederick, Rhonda. “</w:t>
            </w:r>
            <w:proofErr w:type="spellStart"/>
            <w:r w:rsidRPr="00671239">
              <w:rPr>
                <w:rFonts w:ascii="inherit" w:eastAsia="Times New Roman" w:hAnsi="inherit" w:cs="Segoe UI"/>
                <w:color w:val="444444"/>
                <w:sz w:val="23"/>
                <w:szCs w:val="23"/>
                <w:bdr w:val="none" w:sz="0" w:space="0" w:color="auto" w:frame="1"/>
              </w:rPr>
              <w:t>Mythographies</w:t>
            </w:r>
            <w:proofErr w:type="spellEnd"/>
            <w:r w:rsidRPr="00671239">
              <w:rPr>
                <w:rFonts w:ascii="inherit" w:eastAsia="Times New Roman" w:hAnsi="inherit" w:cs="Segoe UI"/>
                <w:color w:val="444444"/>
                <w:sz w:val="23"/>
                <w:szCs w:val="23"/>
                <w:bdr w:val="none" w:sz="0" w:space="0" w:color="auto" w:frame="1"/>
              </w:rPr>
              <w:t xml:space="preserve"> of Panamá Canal Migrations: Eric </w:t>
            </w:r>
            <w:proofErr w:type="spellStart"/>
            <w:r w:rsidRPr="00671239">
              <w:rPr>
                <w:rFonts w:ascii="inherit" w:eastAsia="Times New Roman" w:hAnsi="inherit" w:cs="Segoe UI"/>
                <w:color w:val="444444"/>
                <w:sz w:val="23"/>
                <w:szCs w:val="23"/>
                <w:bdr w:val="none" w:sz="0" w:space="0" w:color="auto" w:frame="1"/>
              </w:rPr>
              <w:t>Walrond’s</w:t>
            </w:r>
            <w:proofErr w:type="spellEnd"/>
            <w:r w:rsidRPr="00671239">
              <w:rPr>
                <w:rFonts w:ascii="inherit" w:eastAsia="Times New Roman" w:hAnsi="inherit" w:cs="Segoe UI"/>
                <w:color w:val="444444"/>
                <w:sz w:val="23"/>
                <w:szCs w:val="23"/>
                <w:bdr w:val="none" w:sz="0" w:space="0" w:color="auto" w:frame="1"/>
              </w:rPr>
              <w:t xml:space="preserve"> ‘Panama Gold’” in Marginal Migrations: The Circulation of Cultures within the Caribbean, pp. 43-76.  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Choose the event and locate one primary source for your Assignment #2  REPRESENTING WEST INDIANS IN THE PANAMA CANAL Zone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rPr>
          <w:trHeight w:val="16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165"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6</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165"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Indo-</w:t>
            </w:r>
            <w:proofErr w:type="spellStart"/>
            <w:r w:rsidRPr="00671239">
              <w:rPr>
                <w:rFonts w:ascii="Arial" w:eastAsia="Times New Roman" w:hAnsi="Arial" w:cs="Arial"/>
                <w:b/>
                <w:bCs/>
                <w:color w:val="444444"/>
                <w:sz w:val="23"/>
                <w:szCs w:val="23"/>
                <w:bdr w:val="none" w:sz="0" w:space="0" w:color="auto" w:frame="1"/>
              </w:rPr>
              <w:t>Caribbeans</w:t>
            </w:r>
            <w:proofErr w:type="spellEnd"/>
            <w:r w:rsidRPr="00671239">
              <w:rPr>
                <w:rFonts w:ascii="Arial" w:eastAsia="Times New Roman" w:hAnsi="Arial" w:cs="Arial"/>
                <w:b/>
                <w:bCs/>
                <w:color w:val="444444"/>
                <w:sz w:val="23"/>
                <w:szCs w:val="23"/>
                <w:bdr w:val="none" w:sz="0" w:space="0" w:color="auto" w:frame="1"/>
              </w:rPr>
              <w:t xml:space="preserve"> in early  </w:t>
            </w:r>
            <w:proofErr w:type="spellStart"/>
            <w:r w:rsidRPr="00671239">
              <w:rPr>
                <w:rFonts w:ascii="Arial" w:eastAsia="Times New Roman" w:hAnsi="Arial" w:cs="Arial"/>
                <w:b/>
                <w:bCs/>
                <w:color w:val="444444"/>
                <w:sz w:val="23"/>
                <w:szCs w:val="23"/>
                <w:bdr w:val="none" w:sz="0" w:space="0" w:color="auto" w:frame="1"/>
              </w:rPr>
              <w:t>anglophone</w:t>
            </w:r>
            <w:proofErr w:type="spellEnd"/>
            <w:r w:rsidRPr="00671239">
              <w:rPr>
                <w:rFonts w:ascii="Arial" w:eastAsia="Times New Roman" w:hAnsi="Arial" w:cs="Arial"/>
                <w:b/>
                <w:bCs/>
                <w:color w:val="444444"/>
                <w:sz w:val="23"/>
                <w:szCs w:val="23"/>
                <w:bdr w:val="none" w:sz="0" w:space="0" w:color="auto" w:frame="1"/>
              </w:rPr>
              <w:t xml:space="preserve"> Caribbean literature</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10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Assignment #2</w:t>
            </w:r>
            <w:r w:rsidRPr="00671239">
              <w:rPr>
                <w:rFonts w:ascii="Arial" w:eastAsia="Times New Roman" w:hAnsi="Arial" w:cs="Arial"/>
                <w:color w:val="444444"/>
                <w:sz w:val="23"/>
                <w:szCs w:val="23"/>
                <w:bdr w:val="none" w:sz="0" w:space="0" w:color="auto" w:frame="1"/>
              </w:rPr>
              <w:t>  </w:t>
            </w:r>
            <w:r w:rsidRPr="00671239">
              <w:rPr>
                <w:rFonts w:ascii="inherit" w:eastAsia="Times New Roman" w:hAnsi="inherit" w:cs="Arial"/>
                <w:b/>
                <w:bCs/>
                <w:color w:val="222222"/>
                <w:sz w:val="23"/>
                <w:szCs w:val="23"/>
                <w:bdr w:val="none" w:sz="0" w:space="0" w:color="auto" w:frame="1"/>
                <w:lang w:val="en-GB"/>
              </w:rPr>
              <w:t>REPRESENTING WEST INDIANS IN THE PANAMA CANAL Zone</w:t>
            </w:r>
            <w:r w:rsidRPr="00671239">
              <w:rPr>
                <w:rFonts w:ascii="Arial" w:eastAsia="Times New Roman" w:hAnsi="Arial" w:cs="Arial"/>
                <w:color w:val="444444"/>
                <w:sz w:val="23"/>
                <w:szCs w:val="23"/>
                <w:bdr w:val="none" w:sz="0" w:space="0" w:color="auto" w:frame="1"/>
              </w:rPr>
              <w:t>   Due by 8 pm</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0"/>
                <w:szCs w:val="20"/>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11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Review of Assignment #2</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Session on historical newspaper research with Paul </w:t>
            </w:r>
            <w:proofErr w:type="spellStart"/>
            <w:r w:rsidRPr="00671239">
              <w:rPr>
                <w:rFonts w:ascii="Arial" w:eastAsia="Times New Roman" w:hAnsi="Arial" w:cs="Arial"/>
                <w:color w:val="444444"/>
                <w:sz w:val="23"/>
                <w:szCs w:val="23"/>
                <w:bdr w:val="none" w:sz="0" w:space="0" w:color="auto" w:frame="1"/>
              </w:rPr>
              <w:t>Losch</w:t>
            </w:r>
            <w:proofErr w:type="spellEnd"/>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lastRenderedPageBreak/>
              <w:t>13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6"/>
                <w:szCs w:val="26"/>
                <w:bdr w:val="none" w:sz="0" w:space="0" w:color="auto" w:frame="1"/>
              </w:rPr>
              <w:t xml:space="preserve">Read </w:t>
            </w:r>
            <w:proofErr w:type="spellStart"/>
            <w:r w:rsidRPr="00671239">
              <w:rPr>
                <w:rFonts w:ascii="Arial" w:eastAsia="Times New Roman" w:hAnsi="Arial" w:cs="Arial"/>
                <w:color w:val="444444"/>
                <w:sz w:val="26"/>
                <w:szCs w:val="26"/>
                <w:bdr w:val="none" w:sz="0" w:space="0" w:color="auto" w:frame="1"/>
              </w:rPr>
              <w:t>Wahab</w:t>
            </w:r>
            <w:proofErr w:type="spellEnd"/>
            <w:r w:rsidRPr="00671239">
              <w:rPr>
                <w:rFonts w:ascii="Arial" w:eastAsia="Times New Roman" w:hAnsi="Arial" w:cs="Arial"/>
                <w:color w:val="444444"/>
                <w:sz w:val="26"/>
                <w:szCs w:val="26"/>
                <w:bdr w:val="none" w:sz="0" w:space="0" w:color="auto" w:frame="1"/>
              </w:rPr>
              <w:t>, Amar. “Mapping West Indian Orientalism: Race, Gender and Representations of Indentured Coolies in the Nineteenth-Century British West Indies,” Journal of Asian American Studies 10:3 (October 2007): 283-311</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7</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0"/>
                <w:szCs w:val="20"/>
                <w:bdr w:val="none" w:sz="0" w:space="0" w:color="auto" w:frame="1"/>
              </w:rPr>
              <w:t> </w:t>
            </w:r>
          </w:p>
        </w:tc>
      </w:tr>
      <w:tr w:rsidR="00671239" w:rsidRPr="00671239" w:rsidTr="00671239">
        <w:trPr>
          <w:trHeight w:val="376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18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Assignment: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293" w:lineRule="atLeast"/>
              <w:rPr>
                <w:rFonts w:ascii="inherit" w:eastAsia="Times New Roman" w:hAnsi="inherit" w:cs="Segoe UI"/>
                <w:color w:val="444444"/>
                <w:sz w:val="20"/>
                <w:szCs w:val="20"/>
              </w:rPr>
            </w:pPr>
            <w:r w:rsidRPr="00671239">
              <w:rPr>
                <w:rFonts w:ascii="inherit" w:eastAsia="Times New Roman" w:hAnsi="inherit" w:cs="Segoe UI"/>
                <w:color w:val="444444"/>
                <w:sz w:val="20"/>
                <w:szCs w:val="20"/>
              </w:rPr>
              <w:br/>
            </w:r>
          </w:p>
          <w:p w:rsidR="00671239" w:rsidRPr="00671239" w:rsidRDefault="00671239" w:rsidP="00671239">
            <w:pPr>
              <w:numPr>
                <w:ilvl w:val="0"/>
                <w:numId w:val="25"/>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xml:space="preserve">Mendes, Alfred “ </w:t>
            </w:r>
            <w:proofErr w:type="spellStart"/>
            <w:r w:rsidRPr="00671239">
              <w:rPr>
                <w:rFonts w:ascii="inherit" w:eastAsia="Times New Roman" w:hAnsi="inherit" w:cs="Segoe UI"/>
                <w:color w:val="444444"/>
                <w:sz w:val="23"/>
                <w:szCs w:val="23"/>
                <w:bdr w:val="none" w:sz="0" w:space="0" w:color="auto" w:frame="1"/>
              </w:rPr>
              <w:t>Boodhoo</w:t>
            </w:r>
            <w:proofErr w:type="spellEnd"/>
            <w:r w:rsidRPr="00671239">
              <w:rPr>
                <w:rFonts w:ascii="inherit" w:eastAsia="Times New Roman" w:hAnsi="inherit" w:cs="Segoe UI"/>
                <w:color w:val="444444"/>
                <w:sz w:val="23"/>
                <w:szCs w:val="23"/>
                <w:bdr w:val="none" w:sz="0" w:space="0" w:color="auto" w:frame="1"/>
              </w:rPr>
              <w:t>” in </w:t>
            </w:r>
            <w:r w:rsidRPr="00671239">
              <w:rPr>
                <w:rFonts w:ascii="inherit" w:eastAsia="Times New Roman" w:hAnsi="inherit" w:cs="Segoe UI"/>
                <w:i/>
                <w:iCs/>
                <w:color w:val="444444"/>
                <w:sz w:val="23"/>
                <w:szCs w:val="23"/>
                <w:bdr w:val="none" w:sz="0" w:space="0" w:color="auto" w:frame="1"/>
              </w:rPr>
              <w:t>From Trinidad </w:t>
            </w:r>
            <w:r w:rsidRPr="00671239">
              <w:rPr>
                <w:rFonts w:ascii="inherit" w:eastAsia="Times New Roman" w:hAnsi="inherit" w:cs="Segoe UI"/>
                <w:color w:val="444444"/>
                <w:sz w:val="23"/>
                <w:szCs w:val="23"/>
                <w:bdr w:val="none" w:sz="0" w:space="0" w:color="auto" w:frame="1"/>
              </w:rPr>
              <w:t>p. 142   E-Reserves</w:t>
            </w:r>
          </w:p>
          <w:p w:rsidR="00671239" w:rsidRPr="00671239" w:rsidRDefault="00671239" w:rsidP="00671239">
            <w:pPr>
              <w:numPr>
                <w:ilvl w:val="0"/>
                <w:numId w:val="25"/>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De Souza, “Nocturne,” in </w:t>
            </w:r>
            <w:r w:rsidRPr="00671239">
              <w:rPr>
                <w:rFonts w:ascii="inherit" w:eastAsia="Times New Roman" w:hAnsi="inherit" w:cs="Segoe UI"/>
                <w:i/>
                <w:iCs/>
                <w:color w:val="444444"/>
                <w:sz w:val="23"/>
                <w:szCs w:val="23"/>
                <w:bdr w:val="none" w:sz="0" w:space="0" w:color="auto" w:frame="1"/>
              </w:rPr>
              <w:t>The Beacon </w:t>
            </w:r>
            <w:r w:rsidRPr="00671239">
              <w:rPr>
                <w:rFonts w:ascii="inherit" w:eastAsia="Times New Roman" w:hAnsi="inherit" w:cs="Segoe UI"/>
                <w:color w:val="444444"/>
                <w:sz w:val="23"/>
                <w:szCs w:val="23"/>
                <w:bdr w:val="none" w:sz="0" w:space="0" w:color="auto" w:frame="1"/>
              </w:rPr>
              <w:t> I/8 (November 1931), pp 18-19 E-Reserves</w:t>
            </w:r>
          </w:p>
          <w:p w:rsidR="00671239" w:rsidRPr="00671239" w:rsidRDefault="00671239" w:rsidP="00671239">
            <w:pPr>
              <w:numPr>
                <w:ilvl w:val="0"/>
                <w:numId w:val="25"/>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Naipaul, V.S. “His Chosen Calling” in </w:t>
            </w:r>
            <w:r w:rsidRPr="00671239">
              <w:rPr>
                <w:rFonts w:ascii="inherit" w:eastAsia="Times New Roman" w:hAnsi="inherit" w:cs="Segoe UI"/>
                <w:i/>
                <w:iCs/>
                <w:color w:val="444444"/>
                <w:sz w:val="23"/>
                <w:szCs w:val="23"/>
                <w:bdr w:val="none" w:sz="0" w:space="0" w:color="auto" w:frame="1"/>
              </w:rPr>
              <w:t>Miguel Street</w:t>
            </w:r>
            <w:r w:rsidRPr="00671239">
              <w:rPr>
                <w:rFonts w:ascii="inherit" w:eastAsia="Times New Roman" w:hAnsi="inherit" w:cs="Segoe UI"/>
                <w:color w:val="444444"/>
                <w:sz w:val="23"/>
                <w:szCs w:val="23"/>
                <w:bdr w:val="none" w:sz="0" w:space="0" w:color="auto" w:frame="1"/>
              </w:rPr>
              <w:t>, pp. 24-31 E-Reserves</w:t>
            </w:r>
          </w:p>
          <w:p w:rsidR="00671239" w:rsidRPr="00671239" w:rsidRDefault="00671239" w:rsidP="00671239">
            <w:pPr>
              <w:numPr>
                <w:ilvl w:val="0"/>
                <w:numId w:val="25"/>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Identify a newspaper or Journal to work on for assignment# 3</w:t>
            </w:r>
          </w:p>
          <w:p w:rsidR="00671239" w:rsidRPr="00671239" w:rsidRDefault="00671239" w:rsidP="00671239">
            <w:pPr>
              <w:numPr>
                <w:ilvl w:val="0"/>
                <w:numId w:val="25"/>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Read through the PowerPoint on the home page introduces this class and consider how Indians in the Caribbean and West Indians in Panama are represented.</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20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color w:val="444444"/>
                <w:sz w:val="23"/>
                <w:szCs w:val="23"/>
                <w:bdr w:val="none" w:sz="0" w:space="0" w:color="auto" w:frame="1"/>
              </w:rPr>
              <w:t>No class.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b/>
                <w:bCs/>
                <w:color w:val="444444"/>
                <w:sz w:val="20"/>
                <w:szCs w:val="20"/>
              </w:rPr>
              <w:t>21 </w:t>
            </w:r>
            <w:r w:rsidRPr="00671239">
              <w:rPr>
                <w:rFonts w:ascii="inherit" w:eastAsia="Times New Roman" w:hAnsi="inherit" w:cs="Segoe UI"/>
                <w:b/>
                <w:bCs/>
                <w:color w:val="444444"/>
                <w:sz w:val="20"/>
                <w:szCs w:val="20"/>
              </w:rPr>
              <w:br/>
              <w:t>Feb.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b/>
                <w:bCs/>
                <w:color w:val="444444"/>
                <w:sz w:val="20"/>
                <w:szCs w:val="20"/>
              </w:rPr>
              <w:t>Assignment #3  Working With Newspapers Due by Midnight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Comment on one colleague's Assignment #3 on their home page by Sunday at noon</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8</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THE CHINESE CARIBBEAN EXPERIENCE</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24 Februa</w:t>
            </w:r>
            <w:r w:rsidRPr="00671239">
              <w:rPr>
                <w:rFonts w:ascii="Arial" w:eastAsia="Times New Roman" w:hAnsi="Arial" w:cs="Arial"/>
                <w:b/>
                <w:bCs/>
                <w:color w:val="444444"/>
                <w:sz w:val="23"/>
                <w:szCs w:val="23"/>
                <w:bdr w:val="none" w:sz="0" w:space="0" w:color="auto" w:frame="1"/>
              </w:rPr>
              <w:lastRenderedPageBreak/>
              <w:t>ry</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Attend if at all possible</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lastRenderedPageBreak/>
              <w:t xml:space="preserve">Victor Chang Reading 4:00 pm in the New </w:t>
            </w:r>
            <w:proofErr w:type="spellStart"/>
            <w:r w:rsidRPr="00671239">
              <w:rPr>
                <w:rFonts w:ascii="Arial" w:eastAsia="Times New Roman" w:hAnsi="Arial" w:cs="Arial"/>
                <w:b/>
                <w:bCs/>
                <w:color w:val="444444"/>
                <w:sz w:val="23"/>
                <w:szCs w:val="23"/>
                <w:bdr w:val="none" w:sz="0" w:space="0" w:color="auto" w:frame="1"/>
              </w:rPr>
              <w:t>Judaica</w:t>
            </w:r>
            <w:proofErr w:type="spellEnd"/>
            <w:r w:rsidRPr="00671239">
              <w:rPr>
                <w:rFonts w:ascii="Arial" w:eastAsia="Times New Roman" w:hAnsi="Arial" w:cs="Arial"/>
                <w:b/>
                <w:bCs/>
                <w:color w:val="444444"/>
                <w:sz w:val="23"/>
                <w:szCs w:val="23"/>
                <w:bdr w:val="none" w:sz="0" w:space="0" w:color="auto" w:frame="1"/>
              </w:rPr>
              <w:t xml:space="preserve"> Suite, in the Special Collection Department on the second floor of Library East.</w:t>
            </w:r>
          </w:p>
        </w:tc>
      </w:tr>
      <w:tr w:rsidR="00671239" w:rsidRPr="00671239" w:rsidTr="00671239">
        <w:trPr>
          <w:trHeight w:val="5100"/>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lastRenderedPageBreak/>
              <w:t>25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6"/>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Lee Loy, Anne-Marie, “</w:t>
            </w:r>
            <w:hyperlink r:id="rId26" w:history="1">
              <w:r w:rsidRPr="00671239">
                <w:rPr>
                  <w:rFonts w:ascii="Arial" w:eastAsia="Times New Roman" w:hAnsi="Arial" w:cs="Arial"/>
                  <w:color w:val="114488"/>
                  <w:sz w:val="23"/>
                  <w:szCs w:val="23"/>
                  <w:u w:val="single"/>
                  <w:bdr w:val="none" w:sz="0" w:space="0" w:color="auto" w:frame="1"/>
                </w:rPr>
                <w:t>The Chinese Shop as Nation Theatre in West Indian Fiction,</w:t>
              </w:r>
            </w:hyperlink>
            <w:r w:rsidRPr="00671239">
              <w:rPr>
                <w:rFonts w:ascii="Arial" w:eastAsia="Times New Roman" w:hAnsi="Arial" w:cs="Arial"/>
                <w:color w:val="444444"/>
                <w:sz w:val="23"/>
                <w:szCs w:val="23"/>
                <w:bdr w:val="none" w:sz="0" w:space="0" w:color="auto" w:frame="1"/>
              </w:rPr>
              <w:t>”</w:t>
            </w:r>
            <w:proofErr w:type="spellStart"/>
            <w:r w:rsidRPr="00671239">
              <w:rPr>
                <w:rFonts w:ascii="Arial" w:eastAsia="Times New Roman" w:hAnsi="Arial" w:cs="Arial"/>
                <w:i/>
                <w:iCs/>
                <w:color w:val="444444"/>
                <w:sz w:val="23"/>
                <w:szCs w:val="23"/>
                <w:bdr w:val="none" w:sz="0" w:space="0" w:color="auto" w:frame="1"/>
              </w:rPr>
              <w:t>Anthurium</w:t>
            </w:r>
            <w:proofErr w:type="spellEnd"/>
            <w:r w:rsidRPr="00671239">
              <w:rPr>
                <w:rFonts w:ascii="Arial" w:eastAsia="Times New Roman" w:hAnsi="Arial" w:cs="Arial"/>
                <w:i/>
                <w:iCs/>
                <w:color w:val="444444"/>
                <w:sz w:val="23"/>
                <w:szCs w:val="23"/>
                <w:bdr w:val="none" w:sz="0" w:space="0" w:color="auto" w:frame="1"/>
              </w:rPr>
              <w:t> </w:t>
            </w:r>
            <w:r w:rsidRPr="00671239">
              <w:rPr>
                <w:rFonts w:ascii="Arial" w:eastAsia="Times New Roman" w:hAnsi="Arial" w:cs="Arial"/>
                <w:color w:val="444444"/>
                <w:sz w:val="23"/>
                <w:szCs w:val="23"/>
                <w:bdr w:val="none" w:sz="0" w:space="0" w:color="auto" w:frame="1"/>
              </w:rPr>
              <w:t>5:1 (</w:t>
            </w:r>
            <w:proofErr w:type="gramStart"/>
            <w:r w:rsidRPr="00671239">
              <w:rPr>
                <w:rFonts w:ascii="Arial" w:eastAsia="Times New Roman" w:hAnsi="Arial" w:cs="Arial"/>
                <w:color w:val="444444"/>
                <w:sz w:val="23"/>
                <w:szCs w:val="23"/>
                <w:bdr w:val="none" w:sz="0" w:space="0" w:color="auto" w:frame="1"/>
              </w:rPr>
              <w:t>Spring</w:t>
            </w:r>
            <w:proofErr w:type="gramEnd"/>
            <w:r w:rsidRPr="00671239">
              <w:rPr>
                <w:rFonts w:ascii="Arial" w:eastAsia="Times New Roman" w:hAnsi="Arial" w:cs="Arial"/>
                <w:color w:val="444444"/>
                <w:sz w:val="23"/>
                <w:szCs w:val="23"/>
                <w:bdr w:val="none" w:sz="0" w:space="0" w:color="auto" w:frame="1"/>
              </w:rPr>
              <w:t xml:space="preserve"> 2007).</w:t>
            </w:r>
          </w:p>
          <w:p w:rsidR="00671239" w:rsidRPr="00671239" w:rsidRDefault="00671239" w:rsidP="00671239">
            <w:pPr>
              <w:numPr>
                <w:ilvl w:val="0"/>
                <w:numId w:val="26"/>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Arial"/>
                <w:color w:val="444444"/>
                <w:sz w:val="23"/>
                <w:szCs w:val="23"/>
                <w:bdr w:val="none" w:sz="0" w:space="0" w:color="auto" w:frame="1"/>
              </w:rPr>
              <w:t>“Light in the Shop” (Story), </w:t>
            </w:r>
            <w:r w:rsidRPr="00671239">
              <w:rPr>
                <w:rFonts w:ascii="inherit" w:eastAsia="Times New Roman" w:hAnsi="inherit" w:cs="Arial"/>
                <w:i/>
                <w:iCs/>
                <w:color w:val="444444"/>
                <w:sz w:val="23"/>
                <w:szCs w:val="23"/>
                <w:bdr w:val="none" w:sz="0" w:space="0" w:color="auto" w:frame="1"/>
              </w:rPr>
              <w:t>Small Axe</w:t>
            </w:r>
            <w:r w:rsidRPr="00671239">
              <w:rPr>
                <w:rFonts w:ascii="inherit" w:eastAsia="Times New Roman" w:hAnsi="inherit" w:cs="Arial"/>
                <w:color w:val="444444"/>
                <w:sz w:val="23"/>
                <w:szCs w:val="23"/>
                <w:bdr w:val="none" w:sz="0" w:space="0" w:color="auto" w:frame="1"/>
              </w:rPr>
              <w:t>, No. 2 (1997),</w:t>
            </w:r>
            <w:proofErr w:type="gramStart"/>
            <w:r w:rsidRPr="00671239">
              <w:rPr>
                <w:rFonts w:ascii="inherit" w:eastAsia="Times New Roman" w:hAnsi="inherit" w:cs="Arial"/>
                <w:color w:val="444444"/>
                <w:sz w:val="23"/>
                <w:szCs w:val="23"/>
                <w:bdr w:val="none" w:sz="0" w:space="0" w:color="auto" w:frame="1"/>
              </w:rPr>
              <w:t>  pp.103</w:t>
            </w:r>
            <w:proofErr w:type="gramEnd"/>
            <w:r w:rsidRPr="00671239">
              <w:rPr>
                <w:rFonts w:ascii="inherit" w:eastAsia="Times New Roman" w:hAnsi="inherit" w:cs="Arial"/>
                <w:color w:val="444444"/>
                <w:sz w:val="23"/>
                <w:szCs w:val="23"/>
                <w:bdr w:val="none" w:sz="0" w:space="0" w:color="auto" w:frame="1"/>
              </w:rPr>
              <w:t>-108. E-Reserves</w:t>
            </w:r>
          </w:p>
          <w:p w:rsidR="00671239" w:rsidRPr="00671239" w:rsidRDefault="00671239" w:rsidP="00671239">
            <w:pPr>
              <w:numPr>
                <w:ilvl w:val="0"/>
                <w:numId w:val="26"/>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“A Summer’s Tale” (Story), Journal of Caribbean Literature, </w:t>
            </w:r>
            <w:proofErr w:type="spellStart"/>
            <w:r w:rsidRPr="00671239">
              <w:rPr>
                <w:rFonts w:ascii="Arial" w:eastAsia="Times New Roman" w:hAnsi="Arial" w:cs="Arial"/>
                <w:color w:val="444444"/>
                <w:sz w:val="23"/>
                <w:szCs w:val="23"/>
                <w:bdr w:val="none" w:sz="0" w:space="0" w:color="auto" w:frame="1"/>
              </w:rPr>
              <w:t>Vol</w:t>
            </w:r>
            <w:proofErr w:type="spellEnd"/>
            <w:r w:rsidRPr="00671239">
              <w:rPr>
                <w:rFonts w:ascii="Arial" w:eastAsia="Times New Roman" w:hAnsi="Arial" w:cs="Arial"/>
                <w:color w:val="444444"/>
                <w:sz w:val="23"/>
                <w:szCs w:val="23"/>
                <w:bdr w:val="none" w:sz="0" w:space="0" w:color="auto" w:frame="1"/>
              </w:rPr>
              <w:t xml:space="preserve"> 6. 3 (Spring 2010),</w:t>
            </w:r>
            <w:proofErr w:type="gramStart"/>
            <w:r w:rsidRPr="00671239">
              <w:rPr>
                <w:rFonts w:ascii="Arial" w:eastAsia="Times New Roman" w:hAnsi="Arial" w:cs="Arial"/>
                <w:color w:val="444444"/>
                <w:sz w:val="23"/>
                <w:szCs w:val="23"/>
                <w:bdr w:val="none" w:sz="0" w:space="0" w:color="auto" w:frame="1"/>
              </w:rPr>
              <w:t>  pp</w:t>
            </w:r>
            <w:proofErr w:type="gramEnd"/>
            <w:r w:rsidRPr="00671239">
              <w:rPr>
                <w:rFonts w:ascii="Arial" w:eastAsia="Times New Roman" w:hAnsi="Arial" w:cs="Arial"/>
                <w:color w:val="444444"/>
                <w:sz w:val="23"/>
                <w:szCs w:val="23"/>
                <w:bdr w:val="none" w:sz="0" w:space="0" w:color="auto" w:frame="1"/>
              </w:rPr>
              <w:t>. 117-122. E-Reserves</w:t>
            </w:r>
          </w:p>
          <w:p w:rsidR="00671239" w:rsidRPr="00671239" w:rsidRDefault="00671239" w:rsidP="00671239">
            <w:pPr>
              <w:numPr>
                <w:ilvl w:val="0"/>
                <w:numId w:val="26"/>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“My Brother’s Keeper” (story), Caribbean Quarterly 57. 1 (March 2011), pp.61-72. E-Reserves</w:t>
            </w:r>
          </w:p>
          <w:p w:rsidR="00671239" w:rsidRPr="00671239" w:rsidRDefault="00671239" w:rsidP="00671239">
            <w:pPr>
              <w:numPr>
                <w:ilvl w:val="0"/>
                <w:numId w:val="26"/>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"The Letter Writer",</w:t>
            </w:r>
            <w:proofErr w:type="gramStart"/>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Kunapipi</w:t>
            </w:r>
            <w:proofErr w:type="spellEnd"/>
            <w:proofErr w:type="gram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Vol</w:t>
            </w:r>
            <w:proofErr w:type="spellEnd"/>
            <w:r w:rsidRPr="00671239">
              <w:rPr>
                <w:rFonts w:ascii="Arial" w:eastAsia="Times New Roman" w:hAnsi="Arial" w:cs="Arial"/>
                <w:color w:val="444444"/>
                <w:sz w:val="23"/>
                <w:szCs w:val="23"/>
                <w:bdr w:val="none" w:sz="0" w:space="0" w:color="auto" w:frame="1"/>
              </w:rPr>
              <w:t xml:space="preserve"> XXXIV No 2 (2012), pp.209-214.</w:t>
            </w:r>
          </w:p>
          <w:p w:rsidR="00671239" w:rsidRPr="00671239" w:rsidRDefault="00671239" w:rsidP="00671239">
            <w:pPr>
              <w:numPr>
                <w:ilvl w:val="0"/>
                <w:numId w:val="26"/>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"Miss Daisy &amp; Miss Chin" </w:t>
            </w:r>
            <w:r w:rsidRPr="00671239">
              <w:rPr>
                <w:rFonts w:ascii="inherit" w:eastAsia="Times New Roman" w:hAnsi="inherit" w:cs="Arial"/>
                <w:i/>
                <w:iCs/>
                <w:color w:val="444444"/>
                <w:sz w:val="23"/>
                <w:szCs w:val="23"/>
                <w:bdr w:val="none" w:sz="0" w:space="0" w:color="auto" w:frame="1"/>
              </w:rPr>
              <w:t>Jamaica Journal</w:t>
            </w:r>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Vol</w:t>
            </w:r>
            <w:proofErr w:type="spellEnd"/>
            <w:r w:rsidRPr="00671239">
              <w:rPr>
                <w:rFonts w:ascii="Arial" w:eastAsia="Times New Roman" w:hAnsi="Arial" w:cs="Arial"/>
                <w:color w:val="444444"/>
                <w:sz w:val="23"/>
                <w:szCs w:val="23"/>
                <w:bdr w:val="none" w:sz="0" w:space="0" w:color="auto" w:frame="1"/>
              </w:rPr>
              <w:t xml:space="preserve"> 34 No 3 (August 2013), pp.72-74. E-Reserves</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Screening of  Richard Fung’s </w:t>
            </w:r>
            <w:r w:rsidRPr="00671239">
              <w:rPr>
                <w:rFonts w:ascii="Arial" w:eastAsia="Times New Roman" w:hAnsi="Arial" w:cs="Arial"/>
                <w:i/>
                <w:iCs/>
                <w:color w:val="444444"/>
                <w:sz w:val="23"/>
                <w:szCs w:val="23"/>
                <w:bdr w:val="none" w:sz="0" w:space="0" w:color="auto" w:frame="1"/>
              </w:rPr>
              <w:t>My Mother’s Place</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27 Feb.</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Discussion of Richard Fung:  </w:t>
            </w:r>
            <w:r w:rsidRPr="00671239">
              <w:rPr>
                <w:rFonts w:ascii="Arial" w:eastAsia="Times New Roman" w:hAnsi="Arial" w:cs="Arial"/>
                <w:i/>
                <w:iCs/>
                <w:color w:val="444444"/>
                <w:sz w:val="23"/>
                <w:szCs w:val="23"/>
                <w:bdr w:val="none" w:sz="0" w:space="0" w:color="auto" w:frame="1"/>
              </w:rPr>
              <w:t>My Mother’s Place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Fung, Richard. </w:t>
            </w:r>
            <w:r w:rsidRPr="00671239">
              <w:rPr>
                <w:rFonts w:ascii="Arial" w:eastAsia="Times New Roman" w:hAnsi="Arial" w:cs="Arial"/>
                <w:i/>
                <w:iCs/>
                <w:color w:val="444444"/>
                <w:sz w:val="23"/>
                <w:szCs w:val="23"/>
                <w:bdr w:val="none" w:sz="0" w:space="0" w:color="auto" w:frame="1"/>
              </w:rPr>
              <w:t>My Mother’s Place</w:t>
            </w:r>
            <w:r w:rsidRPr="00671239">
              <w:rPr>
                <w:rFonts w:ascii="Arial" w:eastAsia="Times New Roman" w:hAnsi="Arial" w:cs="Arial"/>
                <w:color w:val="444444"/>
                <w:sz w:val="23"/>
                <w:szCs w:val="23"/>
                <w:bdr w:val="none" w:sz="0" w:space="0" w:color="auto" w:frame="1"/>
              </w:rPr>
              <w:t> (1900). (</w:t>
            </w:r>
            <w:r w:rsidRPr="00671239">
              <w:rPr>
                <w:rFonts w:ascii="Arial" w:eastAsia="Times New Roman" w:hAnsi="Arial" w:cs="Arial"/>
                <w:b/>
                <w:bCs/>
                <w:color w:val="444444"/>
                <w:sz w:val="23"/>
                <w:szCs w:val="23"/>
                <w:bdr w:val="none" w:sz="0" w:space="0" w:color="auto" w:frame="1"/>
              </w:rPr>
              <w:t>Film</w:t>
            </w:r>
            <w:r w:rsidRPr="00671239">
              <w:rPr>
                <w:rFonts w:ascii="Arial" w:eastAsia="Times New Roman" w:hAnsi="Arial" w:cs="Arial"/>
                <w:color w:val="444444"/>
                <w:sz w:val="23"/>
                <w:szCs w:val="23"/>
                <w:bdr w:val="none" w:sz="0" w:space="0" w:color="auto" w:frame="1"/>
              </w:rPr>
              <w:t>)</w:t>
            </w:r>
            <w:r w:rsidRPr="00671239">
              <w:rPr>
                <w:rFonts w:ascii="Arial" w:eastAsia="Times New Roman" w:hAnsi="Arial" w:cs="Arial"/>
                <w:b/>
                <w:bCs/>
                <w:color w:val="444444"/>
                <w:sz w:val="23"/>
                <w:szCs w:val="23"/>
                <w:bdr w:val="none" w:sz="0" w:space="0" w:color="auto" w:frame="1"/>
              </w:rPr>
              <w:t> </w:t>
            </w:r>
            <w:r w:rsidRPr="00671239">
              <w:rPr>
                <w:rFonts w:ascii="Arial" w:eastAsia="Times New Roman" w:hAnsi="Arial" w:cs="Arial"/>
                <w:color w:val="444444"/>
                <w:sz w:val="23"/>
                <w:szCs w:val="23"/>
                <w:bdr w:val="none" w:sz="0" w:space="0" w:color="auto" w:frame="1"/>
              </w:rPr>
              <w:t>49min long</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222222"/>
                <w:sz w:val="23"/>
                <w:szCs w:val="23"/>
                <w:bdr w:val="none" w:sz="0" w:space="0" w:color="auto" w:frame="1"/>
              </w:rPr>
              <w:t>Forrest, A.S. “</w:t>
            </w:r>
            <w:hyperlink r:id="rId27" w:history="1">
              <w:r w:rsidRPr="00671239">
                <w:rPr>
                  <w:rFonts w:ascii="Arial" w:eastAsia="Times New Roman" w:hAnsi="Arial" w:cs="Arial"/>
                  <w:color w:val="114488"/>
                  <w:sz w:val="23"/>
                  <w:szCs w:val="23"/>
                  <w:u w:val="single"/>
                  <w:bdr w:val="none" w:sz="0" w:space="0" w:color="auto" w:frame="1"/>
                </w:rPr>
                <w:t>A Negro Nurse with Chinese Children</w:t>
              </w:r>
            </w:hyperlink>
            <w:r w:rsidRPr="00671239">
              <w:rPr>
                <w:rFonts w:ascii="Arial" w:eastAsia="Times New Roman" w:hAnsi="Arial" w:cs="Arial"/>
                <w:color w:val="222222"/>
                <w:sz w:val="23"/>
                <w:szCs w:val="23"/>
                <w:bdr w:val="none" w:sz="0" w:space="0" w:color="auto" w:frame="1"/>
              </w:rPr>
              <w:t>” (</w:t>
            </w:r>
            <w:r w:rsidRPr="00671239">
              <w:rPr>
                <w:rFonts w:ascii="Arial" w:eastAsia="Times New Roman" w:hAnsi="Arial" w:cs="Arial"/>
                <w:b/>
                <w:bCs/>
                <w:color w:val="222222"/>
                <w:sz w:val="23"/>
                <w:szCs w:val="23"/>
                <w:bdr w:val="none" w:sz="0" w:space="0" w:color="auto" w:frame="1"/>
              </w:rPr>
              <w:t>Painting</w:t>
            </w:r>
            <w:r w:rsidRPr="00671239">
              <w:rPr>
                <w:rFonts w:ascii="Arial" w:eastAsia="Times New Roman" w:hAnsi="Arial" w:cs="Arial"/>
                <w:color w:val="222222"/>
                <w:sz w:val="23"/>
                <w:szCs w:val="23"/>
                <w:bdr w:val="none" w:sz="0" w:space="0" w:color="auto" w:frame="1"/>
              </w:rPr>
              <w:t>)</w:t>
            </w:r>
            <w:r w:rsidRPr="00671239">
              <w:rPr>
                <w:rFonts w:ascii="Arial" w:eastAsia="Times New Roman" w:hAnsi="Arial" w:cs="Arial"/>
                <w:b/>
                <w:bCs/>
                <w:color w:val="222222"/>
                <w:sz w:val="23"/>
                <w:szCs w:val="23"/>
                <w:bdr w:val="none" w:sz="0" w:space="0" w:color="auto" w:frame="1"/>
              </w:rPr>
              <w:t> </w:t>
            </w:r>
            <w:r w:rsidRPr="00671239">
              <w:rPr>
                <w:rFonts w:ascii="Arial" w:eastAsia="Times New Roman" w:hAnsi="Arial" w:cs="Arial"/>
                <w:color w:val="222222"/>
                <w:sz w:val="23"/>
                <w:szCs w:val="23"/>
                <w:bdr w:val="none" w:sz="0" w:space="0" w:color="auto" w:frame="1"/>
              </w:rPr>
              <w:t>from the travelogue, </w:t>
            </w:r>
            <w:r w:rsidRPr="00671239">
              <w:rPr>
                <w:rFonts w:ascii="Arial" w:eastAsia="Times New Roman" w:hAnsi="Arial" w:cs="Arial"/>
                <w:i/>
                <w:iCs/>
                <w:color w:val="222222"/>
                <w:sz w:val="23"/>
                <w:szCs w:val="23"/>
                <w:bdr w:val="none" w:sz="0" w:space="0" w:color="auto" w:frame="1"/>
              </w:rPr>
              <w:t>The West Indies</w:t>
            </w:r>
            <w:r w:rsidRPr="00671239">
              <w:rPr>
                <w:rFonts w:ascii="Arial" w:eastAsia="Times New Roman" w:hAnsi="Arial" w:cs="Arial"/>
                <w:color w:val="222222"/>
                <w:sz w:val="23"/>
                <w:szCs w:val="23"/>
                <w:bdr w:val="none" w:sz="0" w:space="0" w:color="auto" w:frame="1"/>
              </w:rPr>
              <w:t> (1900).</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3"/>
                <w:szCs w:val="23"/>
                <w:bdr w:val="none" w:sz="0" w:space="0" w:color="auto" w:frame="1"/>
              </w:rPr>
              <w:t>Browse and evaluate (Reading Form)</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i/>
                <w:iCs/>
                <w:color w:val="444444"/>
                <w:sz w:val="23"/>
                <w:szCs w:val="23"/>
                <w:bdr w:val="none" w:sz="0" w:space="0" w:color="auto" w:frame="1"/>
              </w:rPr>
              <w:t>Yasmina</w:t>
            </w:r>
            <w:proofErr w:type="spellEnd"/>
            <w:r w:rsidRPr="00671239">
              <w:rPr>
                <w:rFonts w:ascii="Arial" w:eastAsia="Times New Roman" w:hAnsi="Arial" w:cs="Arial"/>
                <w:i/>
                <w:iCs/>
                <w:color w:val="444444"/>
                <w:sz w:val="23"/>
                <w:szCs w:val="23"/>
                <w:bdr w:val="none" w:sz="0" w:space="0" w:color="auto" w:frame="1"/>
              </w:rPr>
              <w:t>, Martin   ENCOUNTERING CULTURES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3"/>
                <w:szCs w:val="23"/>
                <w:bdr w:val="none" w:sz="0" w:space="0" w:color="auto" w:frame="1"/>
              </w:rPr>
              <w:t>THE ROLE OF THE CHINESE SHOP IN JAMAICA, 1890-1940</w:t>
            </w:r>
            <w:hyperlink r:id="rId28" w:history="1">
              <w:r w:rsidRPr="00671239">
                <w:rPr>
                  <w:rFonts w:ascii="Arial" w:eastAsia="Times New Roman" w:hAnsi="Arial" w:cs="Arial"/>
                  <w:color w:val="114488"/>
                  <w:sz w:val="23"/>
                  <w:szCs w:val="23"/>
                  <w:u w:val="single"/>
                  <w:bdr w:val="none" w:sz="0" w:space="0" w:color="auto" w:frame="1"/>
                </w:rPr>
                <w:t>https://blogs.ats.amherst.edu/blst-452-01-1314f-ymartin14/past-the-counter-the-chinese-shop-in-context/</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lastRenderedPageBreak/>
              <w:t>Kimberly Bain  Ghosts in the Water,   </w:t>
            </w:r>
            <w:hyperlink r:id="rId29" w:history="1">
              <w:r w:rsidRPr="00671239">
                <w:rPr>
                  <w:rFonts w:ascii="Arial" w:eastAsia="Times New Roman" w:hAnsi="Arial" w:cs="Arial"/>
                  <w:color w:val="114488"/>
                  <w:sz w:val="23"/>
                  <w:szCs w:val="23"/>
                  <w:u w:val="single"/>
                  <w:bdr w:val="none" w:sz="0" w:space="0" w:color="auto" w:frame="1"/>
                </w:rPr>
                <w:t>http://ghostsinthewater.wordpress.com/</w:t>
              </w:r>
            </w:hyperlink>
            <w:r w:rsidRPr="00671239">
              <w:rPr>
                <w:rFonts w:ascii="Arial" w:eastAsia="Times New Roman" w:hAnsi="Arial" w:cs="Arial"/>
                <w:i/>
                <w:iCs/>
                <w:color w:val="444444"/>
                <w:sz w:val="20"/>
                <w:szCs w:val="20"/>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0"/>
                <w:szCs w:val="20"/>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lastRenderedPageBreak/>
              <w:t> </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1-8  March Spring Break</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9</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Visualizing In the Archives</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11 March</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Visit to Special Collections. Meet in Smathers Library (Library East) </w:t>
            </w:r>
            <w:proofErr w:type="spellStart"/>
            <w:r w:rsidRPr="00671239">
              <w:rPr>
                <w:rFonts w:ascii="Arial" w:eastAsia="Times New Roman" w:hAnsi="Arial" w:cs="Arial"/>
                <w:color w:val="444444"/>
                <w:sz w:val="23"/>
                <w:szCs w:val="23"/>
                <w:bdr w:val="none" w:sz="0" w:space="0" w:color="auto" w:frame="1"/>
              </w:rPr>
              <w:t>rm</w:t>
            </w:r>
            <w:proofErr w:type="spellEnd"/>
            <w:r w:rsidRPr="00671239">
              <w:rPr>
                <w:rFonts w:ascii="Arial" w:eastAsia="Times New Roman" w:hAnsi="Arial" w:cs="Arial"/>
                <w:color w:val="444444"/>
                <w:sz w:val="23"/>
                <w:szCs w:val="23"/>
                <w:bdr w:val="none" w:sz="0" w:space="0" w:color="auto" w:frame="1"/>
              </w:rPr>
              <w:t xml:space="preserve"> 1A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numPr>
                <w:ilvl w:val="0"/>
                <w:numId w:val="27"/>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Vargas Betancourt, </w:t>
            </w:r>
            <w:proofErr w:type="spellStart"/>
            <w:r w:rsidRPr="00671239">
              <w:rPr>
                <w:rFonts w:ascii="Arial" w:eastAsia="Times New Roman" w:hAnsi="Arial" w:cs="Arial"/>
                <w:color w:val="444444"/>
                <w:sz w:val="23"/>
                <w:szCs w:val="23"/>
                <w:bdr w:val="none" w:sz="0" w:space="0" w:color="auto" w:frame="1"/>
              </w:rPr>
              <w:t>Margarita</w:t>
            </w:r>
            <w:proofErr w:type="gramStart"/>
            <w:r w:rsidRPr="00671239">
              <w:rPr>
                <w:rFonts w:ascii="Arial" w:eastAsia="Times New Roman" w:hAnsi="Arial" w:cs="Arial"/>
                <w:color w:val="444444"/>
                <w:sz w:val="23"/>
                <w:szCs w:val="23"/>
                <w:bdr w:val="none" w:sz="0" w:space="0" w:color="auto" w:frame="1"/>
              </w:rPr>
              <w:t>,“</w:t>
            </w:r>
            <w:proofErr w:type="gramEnd"/>
            <w:r w:rsidRPr="00671239">
              <w:rPr>
                <w:rFonts w:ascii="Arial" w:eastAsia="Times New Roman" w:hAnsi="Arial" w:cs="Arial"/>
                <w:color w:val="444444"/>
                <w:sz w:val="23"/>
                <w:szCs w:val="23"/>
                <w:bdr w:val="none" w:sz="0" w:space="0" w:color="auto" w:frame="1"/>
              </w:rPr>
              <w:t>Finding</w:t>
            </w:r>
            <w:proofErr w:type="spellEnd"/>
            <w:r w:rsidRPr="00671239">
              <w:rPr>
                <w:rFonts w:ascii="Arial" w:eastAsia="Times New Roman" w:hAnsi="Arial" w:cs="Arial"/>
                <w:color w:val="444444"/>
                <w:sz w:val="23"/>
                <w:szCs w:val="23"/>
                <w:bdr w:val="none" w:sz="0" w:space="0" w:color="auto" w:frame="1"/>
              </w:rPr>
              <w:t xml:space="preserve"> the Silver Voice: Afro-Antilleans in the Panama Canal Museum Collection at the University of </w:t>
            </w:r>
            <w:proofErr w:type="spellStart"/>
            <w:r w:rsidRPr="00671239">
              <w:rPr>
                <w:rFonts w:ascii="Arial" w:eastAsia="Times New Roman" w:hAnsi="Arial" w:cs="Arial"/>
                <w:color w:val="444444"/>
                <w:sz w:val="23"/>
                <w:szCs w:val="23"/>
                <w:bdr w:val="none" w:sz="0" w:space="0" w:color="auto" w:frame="1"/>
              </w:rPr>
              <w:t>Florida”</w:t>
            </w:r>
            <w:hyperlink r:id="rId30" w:history="1">
              <w:r w:rsidRPr="00671239">
                <w:rPr>
                  <w:rFonts w:ascii="Arial" w:eastAsia="Times New Roman" w:hAnsi="Arial" w:cs="Arial"/>
                  <w:color w:val="114488"/>
                  <w:sz w:val="23"/>
                  <w:szCs w:val="23"/>
                  <w:u w:val="single"/>
                  <w:bdr w:val="none" w:sz="0" w:space="0" w:color="auto" w:frame="1"/>
                </w:rPr>
                <w:t>http</w:t>
              </w:r>
              <w:proofErr w:type="spellEnd"/>
              <w:r w:rsidRPr="00671239">
                <w:rPr>
                  <w:rFonts w:ascii="Arial" w:eastAsia="Times New Roman" w:hAnsi="Arial" w:cs="Arial"/>
                  <w:color w:val="114488"/>
                  <w:sz w:val="23"/>
                  <w:szCs w:val="23"/>
                  <w:u w:val="single"/>
                  <w:bdr w:val="none" w:sz="0" w:space="0" w:color="auto" w:frame="1"/>
                </w:rPr>
                <w:t>://ufdc.ufl.edu/IR00003593/00001</w:t>
              </w:r>
            </w:hyperlink>
            <w:r w:rsidRPr="00671239">
              <w:rPr>
                <w:rFonts w:ascii="Arial" w:eastAsia="Times New Roman" w:hAnsi="Arial" w:cs="Arial"/>
                <w:color w:val="444444"/>
                <w:sz w:val="23"/>
                <w:szCs w:val="23"/>
                <w:bdr w:val="none" w:sz="0" w:space="0" w:color="auto" w:frame="1"/>
              </w:rPr>
              <w:t>read combined paper and slides.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8"/>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Arial"/>
                <w:color w:val="333333"/>
                <w:sz w:val="23"/>
                <w:szCs w:val="23"/>
                <w:bdr w:val="none" w:sz="0" w:space="0" w:color="auto" w:frame="1"/>
              </w:rPr>
              <w:t xml:space="preserve">“The Shadow and the Substance: Photography and </w:t>
            </w:r>
            <w:proofErr w:type="spellStart"/>
            <w:r w:rsidRPr="00671239">
              <w:rPr>
                <w:rFonts w:ascii="inherit" w:eastAsia="Times New Roman" w:hAnsi="inherit" w:cs="Arial"/>
                <w:color w:val="333333"/>
                <w:sz w:val="23"/>
                <w:szCs w:val="23"/>
                <w:bdr w:val="none" w:sz="0" w:space="0" w:color="auto" w:frame="1"/>
              </w:rPr>
              <w:t>Indexicality</w:t>
            </w:r>
            <w:proofErr w:type="spellEnd"/>
            <w:r w:rsidRPr="00671239">
              <w:rPr>
                <w:rFonts w:ascii="inherit" w:eastAsia="Times New Roman" w:hAnsi="inherit" w:cs="Arial"/>
                <w:color w:val="333333"/>
                <w:sz w:val="23"/>
                <w:szCs w:val="23"/>
                <w:bdr w:val="none" w:sz="0" w:space="0" w:color="auto" w:frame="1"/>
              </w:rPr>
              <w:t xml:space="preserve"> in American Photography,” in Coco Fusco and Brian Wallis (eds.), </w:t>
            </w:r>
            <w:r w:rsidRPr="00671239">
              <w:rPr>
                <w:rFonts w:ascii="inherit" w:eastAsia="Times New Roman" w:hAnsi="inherit" w:cs="Arial"/>
                <w:color w:val="222222"/>
                <w:sz w:val="23"/>
                <w:szCs w:val="23"/>
                <w:u w:val="single"/>
                <w:bdr w:val="none" w:sz="0" w:space="0" w:color="auto" w:frame="1"/>
              </w:rPr>
              <w:t>Only Skin Deep:</w:t>
            </w:r>
            <w:r w:rsidRPr="00671239">
              <w:rPr>
                <w:rFonts w:ascii="inherit" w:eastAsia="Times New Roman" w:hAnsi="inherit" w:cs="Arial"/>
                <w:color w:val="222222"/>
                <w:sz w:val="23"/>
                <w:szCs w:val="23"/>
                <w:bdr w:val="none" w:sz="0" w:space="0" w:color="auto" w:frame="1"/>
              </w:rPr>
              <w:t> </w:t>
            </w:r>
            <w:r w:rsidRPr="00671239">
              <w:rPr>
                <w:rFonts w:ascii="inherit" w:eastAsia="Times New Roman" w:hAnsi="inherit" w:cs="Arial"/>
                <w:color w:val="222222"/>
                <w:sz w:val="23"/>
                <w:szCs w:val="23"/>
                <w:u w:val="single"/>
                <w:bdr w:val="none" w:sz="0" w:space="0" w:color="auto" w:frame="1"/>
              </w:rPr>
              <w:t>Changing Visions of the American Self</w:t>
            </w:r>
            <w:r w:rsidRPr="00671239">
              <w:rPr>
                <w:rFonts w:ascii="inherit" w:eastAsia="Times New Roman" w:hAnsi="inherit" w:cs="Arial"/>
                <w:color w:val="222222"/>
                <w:sz w:val="23"/>
                <w:szCs w:val="23"/>
                <w:bdr w:val="none" w:sz="0" w:space="0" w:color="auto" w:frame="1"/>
              </w:rPr>
              <w:t>, International Center for Photography, (New York: Abrams, 2003)</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TBA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222222"/>
                <w:sz w:val="23"/>
                <w:szCs w:val="23"/>
                <w:bdr w:val="none" w:sz="0" w:space="0" w:color="auto" w:frame="1"/>
              </w:rPr>
              <w:t>Identify three photographs you find interesting and important from the links on the Assignment page for Assignment #4.  Think about how you might enhance the metadata. Post links on your home page.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13 March</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Digital Archiving and the Construction of Knowledge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Guest Lecture:</w:t>
            </w:r>
            <w:r w:rsidRPr="00671239">
              <w:rPr>
                <w:rFonts w:ascii="Arial" w:eastAsia="Times New Roman" w:hAnsi="Arial" w:cs="Arial"/>
                <w:color w:val="444444"/>
                <w:sz w:val="23"/>
                <w:szCs w:val="23"/>
                <w:bdr w:val="none" w:sz="0" w:space="0" w:color="auto" w:frame="1"/>
              </w:rPr>
              <w:t>  Laurie Taylor</w:t>
            </w:r>
            <w:proofErr w:type="gramStart"/>
            <w:r w:rsidRPr="00671239">
              <w:rPr>
                <w:rFonts w:ascii="Arial" w:eastAsia="Times New Roman" w:hAnsi="Arial" w:cs="Arial"/>
                <w:color w:val="444444"/>
                <w:sz w:val="23"/>
                <w:szCs w:val="23"/>
                <w:bdr w:val="none" w:sz="0" w:space="0" w:color="auto" w:frame="1"/>
              </w:rPr>
              <w:t>  on</w:t>
            </w:r>
            <w:proofErr w:type="gramEnd"/>
            <w:r w:rsidRPr="00671239">
              <w:rPr>
                <w:rFonts w:ascii="Arial" w:eastAsia="Times New Roman" w:hAnsi="Arial" w:cs="Arial"/>
                <w:color w:val="444444"/>
                <w:sz w:val="23"/>
                <w:szCs w:val="23"/>
                <w:bdr w:val="none" w:sz="0" w:space="0" w:color="auto" w:frame="1"/>
              </w:rPr>
              <w:t xml:space="preserve"> Metadata and digital archiving and the Work on Metadata assignment.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Bring your laptop and the photograph you’d like to work on for this assignment.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Watch Laurie Taylor,   </w:t>
            </w:r>
            <w:r w:rsidRPr="00671239">
              <w:rPr>
                <w:rFonts w:ascii="Arial" w:eastAsia="Times New Roman" w:hAnsi="Arial" w:cs="Arial"/>
                <w:i/>
                <w:iCs/>
                <w:color w:val="444444"/>
                <w:sz w:val="23"/>
                <w:szCs w:val="23"/>
                <w:bdr w:val="none" w:sz="0" w:space="0" w:color="auto" w:frame="1"/>
              </w:rPr>
              <w:t>dLOC Guide : Enhancing Metadata &amp; Creating Context</w:t>
            </w:r>
            <w:r w:rsidRPr="00671239">
              <w:rPr>
                <w:rFonts w:ascii="Arial" w:eastAsia="Times New Roman" w:hAnsi="Arial" w:cs="Arial"/>
                <w:color w:val="444444"/>
                <w:sz w:val="23"/>
                <w:szCs w:val="23"/>
                <w:bdr w:val="none" w:sz="0" w:space="0" w:color="auto" w:frame="1"/>
              </w:rPr>
              <w:t> </w:t>
            </w:r>
            <w:hyperlink r:id="rId31" w:history="1">
              <w:r w:rsidRPr="00671239">
                <w:rPr>
                  <w:rFonts w:ascii="Arial" w:eastAsia="Times New Roman" w:hAnsi="Arial" w:cs="Arial"/>
                  <w:color w:val="114488"/>
                  <w:sz w:val="23"/>
                  <w:szCs w:val="23"/>
                  <w:u w:val="single"/>
                  <w:bdr w:val="none" w:sz="0" w:space="0" w:color="auto" w:frame="1"/>
                </w:rPr>
                <w:t>http://ufdcimages.uflib.ufl.edu/AA/00/01/60/41/00002/dLOC_ScholarsMetadata_2013_video.wmv</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10</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Contemporary Afro-Caribbean Novelist negotiates the archive on Panama</w:t>
            </w:r>
          </w:p>
        </w:tc>
      </w:tr>
      <w:tr w:rsidR="00671239" w:rsidRPr="00671239" w:rsidTr="00671239">
        <w:trPr>
          <w:trHeight w:val="585"/>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lastRenderedPageBreak/>
              <w:t>March 16</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Assignment #4  Visualizing the Archive and Metadata due  5pm</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18 March</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29"/>
              </w:numPr>
              <w:spacing w:after="0" w:line="293"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rPr>
              <w:t>Maryse</w:t>
            </w:r>
            <w:proofErr w:type="spellEnd"/>
            <w:r w:rsidRPr="00671239">
              <w:rPr>
                <w:rFonts w:ascii="Arial" w:eastAsia="Times New Roman" w:hAnsi="Arial" w:cs="Arial"/>
                <w:color w:val="444444"/>
                <w:sz w:val="23"/>
                <w:szCs w:val="23"/>
                <w:bdr w:val="none" w:sz="0" w:space="0" w:color="auto" w:frame="1"/>
              </w:rPr>
              <w:t xml:space="preserve"> Condé </w:t>
            </w:r>
            <w:r w:rsidRPr="00671239">
              <w:rPr>
                <w:rFonts w:ascii="inherit" w:eastAsia="Times New Roman" w:hAnsi="inherit" w:cs="Arial"/>
                <w:i/>
                <w:iCs/>
                <w:color w:val="444444"/>
                <w:sz w:val="23"/>
                <w:szCs w:val="23"/>
                <w:bdr w:val="none" w:sz="0" w:space="0" w:color="auto" w:frame="1"/>
              </w:rPr>
              <w:t>Tree of Life pp. TBA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3"/>
                <w:szCs w:val="23"/>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20 March</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Discussion with Dr. Sonja Stephenson Watson,  Assistant Professor of Spanish Faculty Fellow, Center for African American Studies University of Texas at Arlington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numPr>
                <w:ilvl w:val="0"/>
                <w:numId w:val="30"/>
              </w:numPr>
              <w:spacing w:after="0" w:line="293"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 xml:space="preserve">“Poetic </w:t>
            </w:r>
            <w:proofErr w:type="spellStart"/>
            <w:r w:rsidRPr="00671239">
              <w:rPr>
                <w:rFonts w:ascii="inherit" w:eastAsia="Times New Roman" w:hAnsi="inherit" w:cs="Segoe UI"/>
                <w:color w:val="444444"/>
                <w:sz w:val="23"/>
                <w:szCs w:val="23"/>
                <w:bdr w:val="none" w:sz="0" w:space="0" w:color="auto" w:frame="1"/>
              </w:rPr>
              <w:t>Negrism</w:t>
            </w:r>
            <w:proofErr w:type="spellEnd"/>
            <w:r w:rsidRPr="00671239">
              <w:rPr>
                <w:rFonts w:ascii="inherit" w:eastAsia="Times New Roman" w:hAnsi="inherit" w:cs="Segoe UI"/>
                <w:color w:val="444444"/>
                <w:sz w:val="23"/>
                <w:szCs w:val="23"/>
                <w:bdr w:val="none" w:sz="0" w:space="0" w:color="auto" w:frame="1"/>
              </w:rPr>
              <w:t xml:space="preserve"> and the National Sentiment of Anti-West </w:t>
            </w:r>
            <w:proofErr w:type="spellStart"/>
            <w:r w:rsidRPr="00671239">
              <w:rPr>
                <w:rFonts w:ascii="inherit" w:eastAsia="Times New Roman" w:hAnsi="inherit" w:cs="Segoe UI"/>
                <w:color w:val="444444"/>
                <w:sz w:val="23"/>
                <w:szCs w:val="23"/>
                <w:bdr w:val="none" w:sz="0" w:space="0" w:color="auto" w:frame="1"/>
              </w:rPr>
              <w:t>Indianism</w:t>
            </w:r>
            <w:proofErr w:type="spellEnd"/>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proofErr w:type="gramStart"/>
            <w:r w:rsidRPr="00671239">
              <w:rPr>
                <w:rFonts w:ascii="Arial" w:eastAsia="Times New Roman" w:hAnsi="Arial" w:cs="Arial"/>
                <w:color w:val="444444"/>
                <w:sz w:val="23"/>
                <w:szCs w:val="23"/>
                <w:bdr w:val="none" w:sz="0" w:space="0" w:color="auto" w:frame="1"/>
              </w:rPr>
              <w:t>and</w:t>
            </w:r>
            <w:proofErr w:type="gramEnd"/>
            <w:r w:rsidRPr="00671239">
              <w:rPr>
                <w:rFonts w:ascii="Arial" w:eastAsia="Times New Roman" w:hAnsi="Arial" w:cs="Arial"/>
                <w:color w:val="444444"/>
                <w:sz w:val="23"/>
                <w:szCs w:val="23"/>
                <w:bdr w:val="none" w:sz="0" w:space="0" w:color="auto" w:frame="1"/>
              </w:rPr>
              <w:t xml:space="preserve"> Anti-Imperialism in Panamanian Literature.” </w:t>
            </w:r>
            <w:proofErr w:type="spellStart"/>
            <w:r w:rsidRPr="00671239">
              <w:rPr>
                <w:rFonts w:ascii="Arial" w:eastAsia="Times New Roman" w:hAnsi="Arial" w:cs="Arial"/>
                <w:i/>
                <w:iCs/>
                <w:color w:val="444444"/>
                <w:sz w:val="23"/>
                <w:szCs w:val="23"/>
                <w:bdr w:val="none" w:sz="0" w:space="0" w:color="auto" w:frame="1"/>
              </w:rPr>
              <w:t>Callaloo</w:t>
            </w:r>
            <w:proofErr w:type="spellEnd"/>
            <w:r w:rsidRPr="00671239">
              <w:rPr>
                <w:rFonts w:ascii="Arial" w:eastAsia="Times New Roman" w:hAnsi="Arial" w:cs="Arial"/>
                <w:color w:val="444444"/>
                <w:sz w:val="23"/>
                <w:szCs w:val="23"/>
                <w:bdr w:val="none" w:sz="0" w:space="0" w:color="auto" w:frame="1"/>
              </w:rPr>
              <w:t>, Volume 35, Number 2, Spring 2012, pp. 459-474 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31"/>
              </w:numPr>
              <w:spacing w:after="0" w:line="293"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Spend 30 minutes exploring the interviews and transcripts on Voices the Americas </w:t>
            </w:r>
            <w:hyperlink r:id="rId32" w:history="1">
              <w:r w:rsidRPr="00671239">
                <w:rPr>
                  <w:rFonts w:ascii="Arial" w:eastAsia="Times New Roman" w:hAnsi="Arial" w:cs="Arial"/>
                  <w:color w:val="114488"/>
                  <w:sz w:val="23"/>
                  <w:szCs w:val="23"/>
                  <w:u w:val="single"/>
                  <w:bdr w:val="none" w:sz="0" w:space="0" w:color="auto" w:frame="1"/>
                </w:rPr>
                <w:t>Voices from Our America. Oral Histories of Afro-Panamanians</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u w:val="single"/>
                <w:bdr w:val="none" w:sz="0" w:space="0" w:color="auto" w:frame="1"/>
              </w:rPr>
              <w:t>Extra Credit</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Attend 1-2  sessions of the </w:t>
            </w:r>
            <w:r w:rsidRPr="00671239">
              <w:rPr>
                <w:rFonts w:ascii="inherit" w:eastAsia="Times New Roman" w:hAnsi="inherit" w:cs="Segoe UI"/>
                <w:color w:val="444444"/>
                <w:sz w:val="23"/>
                <w:szCs w:val="23"/>
                <w:bdr w:val="none" w:sz="0" w:space="0" w:color="auto" w:frame="1"/>
              </w:rPr>
              <w:t>Panama Conference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3"/>
                <w:szCs w:val="23"/>
                <w:bdr w:val="none" w:sz="0" w:space="0" w:color="auto" w:frame="1"/>
              </w:rPr>
              <w:t>Extra Credit </w:t>
            </w:r>
          </w:p>
          <w:p w:rsidR="00671239" w:rsidRPr="00671239" w:rsidRDefault="00C1229F" w:rsidP="00671239">
            <w:pPr>
              <w:spacing w:after="0" w:line="360" w:lineRule="atLeast"/>
              <w:textAlignment w:val="baseline"/>
              <w:rPr>
                <w:rFonts w:ascii="inherit" w:eastAsia="Times New Roman" w:hAnsi="inherit" w:cs="Segoe UI"/>
                <w:color w:val="444444"/>
                <w:sz w:val="20"/>
                <w:szCs w:val="20"/>
              </w:rPr>
            </w:pPr>
            <w:hyperlink r:id="rId33" w:history="1">
              <w:r w:rsidR="00671239" w:rsidRPr="00671239">
                <w:rPr>
                  <w:rFonts w:ascii="Arial" w:eastAsia="Times New Roman" w:hAnsi="Arial" w:cs="Arial"/>
                  <w:color w:val="114488"/>
                  <w:sz w:val="23"/>
                  <w:szCs w:val="23"/>
                  <w:u w:val="single"/>
                  <w:bdr w:val="none" w:sz="0" w:space="0" w:color="auto" w:frame="1"/>
                </w:rPr>
                <w:t>http://www.latam.ufl.edu/news-events/annual-conference</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Julie Greene is speaking on the Construction Period </w:t>
            </w:r>
            <w:r w:rsidRPr="00671239">
              <w:rPr>
                <w:rFonts w:ascii="inherit" w:eastAsia="Times New Roman" w:hAnsi="inherit" w:cs="Segoe UI"/>
                <w:color w:val="444444"/>
                <w:sz w:val="23"/>
                <w:szCs w:val="23"/>
                <w:bdr w:val="none" w:sz="0" w:space="0" w:color="auto" w:frame="1"/>
              </w:rPr>
              <w:t> at 9:00-10:30 on Friday, 21 March in Smathers 1A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Sonja Watson is speaking  TBA</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11</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The  Legacy  of the Colón Man</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25 March</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0"/>
                <w:szCs w:val="20"/>
                <w:bdr w:val="none" w:sz="0" w:space="0" w:color="auto" w:frame="1"/>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6"/>
                <w:szCs w:val="26"/>
                <w:bdr w:val="none" w:sz="0" w:space="0" w:color="auto" w:frame="1"/>
              </w:rPr>
              <w:t>Reading:</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 </w:t>
            </w:r>
            <w:proofErr w:type="spellStart"/>
            <w:r w:rsidRPr="00671239">
              <w:rPr>
                <w:rFonts w:ascii="Arial" w:eastAsia="Times New Roman" w:hAnsi="Arial" w:cs="Arial"/>
                <w:color w:val="444444"/>
                <w:sz w:val="23"/>
                <w:szCs w:val="23"/>
                <w:bdr w:val="none" w:sz="0" w:space="0" w:color="auto" w:frame="1"/>
              </w:rPr>
              <w:t>Maryse</w:t>
            </w:r>
            <w:proofErr w:type="spellEnd"/>
            <w:r w:rsidRPr="00671239">
              <w:rPr>
                <w:rFonts w:ascii="Arial" w:eastAsia="Times New Roman" w:hAnsi="Arial" w:cs="Arial"/>
                <w:color w:val="444444"/>
                <w:sz w:val="23"/>
                <w:szCs w:val="23"/>
                <w:bdr w:val="none" w:sz="0" w:space="0" w:color="auto" w:frame="1"/>
              </w:rPr>
              <w:t xml:space="preserve"> Condé </w:t>
            </w:r>
            <w:r w:rsidRPr="00671239">
              <w:rPr>
                <w:rFonts w:ascii="Arial" w:eastAsia="Times New Roman" w:hAnsi="Arial" w:cs="Arial"/>
                <w:i/>
                <w:iCs/>
                <w:color w:val="444444"/>
                <w:sz w:val="23"/>
                <w:szCs w:val="23"/>
                <w:bdr w:val="none" w:sz="0" w:space="0" w:color="auto" w:frame="1"/>
              </w:rPr>
              <w:t>Tree of Life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lastRenderedPageBreak/>
              <w:t> </w:t>
            </w:r>
          </w:p>
        </w:tc>
      </w:tr>
      <w:tr w:rsidR="00671239" w:rsidRPr="00671239" w:rsidTr="00671239">
        <w:trPr>
          <w:trHeight w:val="450"/>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lastRenderedPageBreak/>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27 March</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6"/>
                <w:szCs w:val="26"/>
                <w:bdr w:val="none" w:sz="0" w:space="0" w:color="auto" w:frame="1"/>
              </w:rPr>
              <w:t>Reading:</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Arial"/>
                <w:b/>
                <w:bCs/>
                <w:color w:val="444444"/>
                <w:sz w:val="23"/>
                <w:szCs w:val="23"/>
                <w:bdr w:val="none" w:sz="0" w:space="0" w:color="auto" w:frame="1"/>
              </w:rPr>
              <w:t> </w:t>
            </w:r>
            <w:proofErr w:type="spellStart"/>
            <w:r w:rsidRPr="00671239">
              <w:rPr>
                <w:rFonts w:ascii="inherit" w:eastAsia="Times New Roman" w:hAnsi="inherit" w:cs="Arial"/>
                <w:color w:val="444444"/>
                <w:sz w:val="23"/>
                <w:szCs w:val="23"/>
                <w:bdr w:val="none" w:sz="0" w:space="0" w:color="auto" w:frame="1"/>
              </w:rPr>
              <w:t>Maryse</w:t>
            </w:r>
            <w:proofErr w:type="spellEnd"/>
            <w:r w:rsidRPr="00671239">
              <w:rPr>
                <w:rFonts w:ascii="inherit" w:eastAsia="Times New Roman" w:hAnsi="inherit" w:cs="Arial"/>
                <w:color w:val="444444"/>
                <w:sz w:val="23"/>
                <w:szCs w:val="23"/>
                <w:bdr w:val="none" w:sz="0" w:space="0" w:color="auto" w:frame="1"/>
              </w:rPr>
              <w:t xml:space="preserve"> Condé </w:t>
            </w:r>
            <w:r w:rsidRPr="00671239">
              <w:rPr>
                <w:rFonts w:ascii="inherit" w:eastAsia="Times New Roman" w:hAnsi="inherit" w:cs="Arial"/>
                <w:i/>
                <w:iCs/>
                <w:color w:val="444444"/>
                <w:sz w:val="23"/>
                <w:szCs w:val="23"/>
                <w:bdr w:val="none" w:sz="0" w:space="0" w:color="auto" w:frame="1"/>
              </w:rPr>
              <w:t>Tree of Life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0"/>
                <w:szCs w:val="20"/>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12</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0"/>
                <w:szCs w:val="20"/>
                <w:bdr w:val="none" w:sz="0" w:space="0" w:color="auto" w:frame="1"/>
              </w:rPr>
              <w:t> </w:t>
            </w:r>
          </w:p>
        </w:tc>
      </w:tr>
      <w:tr w:rsidR="00671239" w:rsidRPr="00671239" w:rsidTr="00671239">
        <w:trPr>
          <w:trHeight w:val="480"/>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32"/>
              </w:numPr>
              <w:spacing w:after="0" w:line="293"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rPr>
              <w:t>Ramabai</w:t>
            </w:r>
            <w:proofErr w:type="spellEnd"/>
            <w:r w:rsidRPr="00671239">
              <w:rPr>
                <w:rFonts w:ascii="Arial" w:eastAsia="Times New Roman" w:hAnsi="Arial" w:cs="Arial"/>
                <w:color w:val="444444"/>
                <w:sz w:val="23"/>
                <w:szCs w:val="23"/>
                <w:bdr w:val="none" w:sz="0" w:space="0" w:color="auto" w:frame="1"/>
              </w:rPr>
              <w:t xml:space="preserve"> </w:t>
            </w:r>
            <w:proofErr w:type="spellStart"/>
            <w:r w:rsidRPr="00671239">
              <w:rPr>
                <w:rFonts w:ascii="Arial" w:eastAsia="Times New Roman" w:hAnsi="Arial" w:cs="Arial"/>
                <w:color w:val="444444"/>
                <w:sz w:val="23"/>
                <w:szCs w:val="23"/>
                <w:bdr w:val="none" w:sz="0" w:space="0" w:color="auto" w:frame="1"/>
              </w:rPr>
              <w:t>Espinet</w:t>
            </w:r>
            <w:proofErr w:type="spellEnd"/>
            <w:r w:rsidRPr="00671239">
              <w:rPr>
                <w:rFonts w:ascii="Arial" w:eastAsia="Times New Roman" w:hAnsi="Arial" w:cs="Arial"/>
                <w:color w:val="444444"/>
                <w:sz w:val="23"/>
                <w:szCs w:val="23"/>
                <w:bdr w:val="none" w:sz="0" w:space="0" w:color="auto" w:frame="1"/>
              </w:rPr>
              <w:t>, </w:t>
            </w:r>
            <w:r w:rsidRPr="00671239">
              <w:rPr>
                <w:rFonts w:ascii="inherit" w:eastAsia="Times New Roman" w:hAnsi="inherit" w:cs="Arial"/>
                <w:i/>
                <w:iCs/>
                <w:color w:val="444444"/>
                <w:sz w:val="23"/>
                <w:szCs w:val="23"/>
                <w:bdr w:val="none" w:sz="0" w:space="0" w:color="auto" w:frame="1"/>
              </w:rPr>
              <w:t>The Swinging Bridge</w:t>
            </w:r>
            <w:r w:rsidRPr="00671239">
              <w:rPr>
                <w:rFonts w:ascii="Arial" w:eastAsia="Times New Roman" w:hAnsi="Arial" w:cs="Arial"/>
                <w:color w:val="444444"/>
                <w:sz w:val="23"/>
                <w:szCs w:val="23"/>
                <w:bdr w:val="none" w:sz="0" w:space="0" w:color="auto" w:frame="1"/>
              </w:rPr>
              <w:t>  Part I and opening two pages, pp 1-114</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numPr>
                <w:ilvl w:val="0"/>
                <w:numId w:val="33"/>
              </w:numPr>
              <w:spacing w:after="0" w:line="293"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rPr>
              <w:t>Espinet</w:t>
            </w:r>
            <w:proofErr w:type="spellEnd"/>
            <w:r w:rsidRPr="00671239">
              <w:rPr>
                <w:rFonts w:ascii="Arial" w:eastAsia="Times New Roman" w:hAnsi="Arial" w:cs="Arial"/>
                <w:color w:val="444444"/>
                <w:sz w:val="23"/>
                <w:szCs w:val="23"/>
                <w:bdr w:val="none" w:sz="0" w:space="0" w:color="auto" w:frame="1"/>
              </w:rPr>
              <w:t>, “The Invisible Woman in West Indian Literature” World Literature Written in English 29.2 (1998), pp. 116-26 </w:t>
            </w:r>
            <w:r w:rsidRPr="00671239">
              <w:rPr>
                <w:rFonts w:ascii="inherit" w:eastAsia="Times New Roman" w:hAnsi="inherit" w:cs="Arial"/>
                <w:i/>
                <w:iCs/>
                <w:color w:val="444444"/>
                <w:sz w:val="23"/>
                <w:szCs w:val="23"/>
                <w:bdr w:val="none" w:sz="0" w:space="0" w:color="auto" w:frame="1"/>
              </w:rPr>
              <w:t>E-Reserves</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rPr>
          <w:trHeight w:val="480"/>
        </w:trPr>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3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color w:val="444444"/>
                <w:sz w:val="23"/>
                <w:szCs w:val="23"/>
                <w:bdr w:val="none" w:sz="0" w:space="0" w:color="auto" w:frame="1"/>
              </w:rPr>
              <w:t>Espinet</w:t>
            </w:r>
            <w:proofErr w:type="spellEnd"/>
            <w:r w:rsidRPr="00671239">
              <w:rPr>
                <w:rFonts w:ascii="Arial" w:eastAsia="Times New Roman" w:hAnsi="Arial" w:cs="Arial"/>
                <w:color w:val="444444"/>
                <w:sz w:val="23"/>
                <w:szCs w:val="23"/>
                <w:bdr w:val="none" w:sz="0" w:space="0" w:color="auto" w:frame="1"/>
              </w:rPr>
              <w:t xml:space="preserve"> , </w:t>
            </w:r>
            <w:r w:rsidRPr="00671239">
              <w:rPr>
                <w:rFonts w:ascii="Arial" w:eastAsia="Times New Roman" w:hAnsi="Arial" w:cs="Arial"/>
                <w:i/>
                <w:iCs/>
                <w:color w:val="444444"/>
                <w:sz w:val="23"/>
                <w:szCs w:val="23"/>
                <w:bdr w:val="none" w:sz="0" w:space="0" w:color="auto" w:frame="1"/>
              </w:rPr>
              <w:t>The Swinging Bridge, </w:t>
            </w:r>
            <w:r w:rsidRPr="00671239">
              <w:rPr>
                <w:rFonts w:ascii="Arial" w:eastAsia="Times New Roman" w:hAnsi="Arial" w:cs="Arial"/>
                <w:color w:val="444444"/>
                <w:sz w:val="23"/>
                <w:szCs w:val="23"/>
                <w:bdr w:val="none" w:sz="0" w:space="0" w:color="auto" w:frame="1"/>
              </w:rPr>
              <w:t>pp 117-198</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i/>
                <w:iCs/>
                <w:color w:val="444444"/>
                <w:sz w:val="20"/>
                <w:szCs w:val="20"/>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13</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Planning Week for  Collaborative Digital  Project</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8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xml:space="preserve">Finish The Swinging </w:t>
            </w:r>
            <w:proofErr w:type="gramStart"/>
            <w:r w:rsidRPr="00671239">
              <w:rPr>
                <w:rFonts w:ascii="Arial" w:eastAsia="Times New Roman" w:hAnsi="Arial" w:cs="Arial"/>
                <w:color w:val="444444"/>
                <w:sz w:val="23"/>
                <w:szCs w:val="23"/>
                <w:bdr w:val="none" w:sz="0" w:space="0" w:color="auto" w:frame="1"/>
              </w:rPr>
              <w:t>Bridge  finish</w:t>
            </w:r>
            <w:proofErr w:type="gramEnd"/>
            <w:r w:rsidRPr="00671239">
              <w:rPr>
                <w:rFonts w:ascii="Arial" w:eastAsia="Times New Roman" w:hAnsi="Arial" w:cs="Arial"/>
                <w:color w:val="444444"/>
                <w:sz w:val="23"/>
                <w:szCs w:val="23"/>
                <w:bdr w:val="none" w:sz="0" w:space="0" w:color="auto" w:frame="1"/>
              </w:rPr>
              <w:t xml:space="preserve"> reading the novel.</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Deadline for choosing a section for the final assignment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10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Memoir and Novel:  A Comparison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Begin work on final project</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Reading:</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proofErr w:type="spellStart"/>
            <w:r w:rsidRPr="00671239">
              <w:rPr>
                <w:rFonts w:ascii="Arial" w:eastAsia="Times New Roman" w:hAnsi="Arial" w:cs="Arial"/>
                <w:i/>
                <w:iCs/>
                <w:color w:val="444444"/>
                <w:sz w:val="23"/>
                <w:szCs w:val="23"/>
                <w:bdr w:val="none" w:sz="0" w:space="0" w:color="auto" w:frame="1"/>
              </w:rPr>
              <w:t>Mahase</w:t>
            </w:r>
            <w:proofErr w:type="spellEnd"/>
            <w:r w:rsidRPr="00671239">
              <w:rPr>
                <w:rFonts w:ascii="Arial" w:eastAsia="Times New Roman" w:hAnsi="Arial" w:cs="Arial"/>
                <w:i/>
                <w:iCs/>
                <w:color w:val="444444"/>
                <w:sz w:val="23"/>
                <w:szCs w:val="23"/>
                <w:bdr w:val="none" w:sz="0" w:space="0" w:color="auto" w:frame="1"/>
              </w:rPr>
              <w:t xml:space="preserve">, Anna. My mother's daughter: the autobiography of Anna </w:t>
            </w:r>
            <w:proofErr w:type="spellStart"/>
            <w:r w:rsidRPr="00671239">
              <w:rPr>
                <w:rFonts w:ascii="Arial" w:eastAsia="Times New Roman" w:hAnsi="Arial" w:cs="Arial"/>
                <w:i/>
                <w:iCs/>
                <w:color w:val="444444"/>
                <w:sz w:val="23"/>
                <w:szCs w:val="23"/>
                <w:bdr w:val="none" w:sz="0" w:space="0" w:color="auto" w:frame="1"/>
              </w:rPr>
              <w:t>Mahase</w:t>
            </w:r>
            <w:proofErr w:type="spellEnd"/>
            <w:r w:rsidRPr="00671239">
              <w:rPr>
                <w:rFonts w:ascii="Arial" w:eastAsia="Times New Roman" w:hAnsi="Arial" w:cs="Arial"/>
                <w:i/>
                <w:iCs/>
                <w:color w:val="444444"/>
                <w:sz w:val="23"/>
                <w:szCs w:val="23"/>
                <w:bdr w:val="none" w:sz="0" w:space="0" w:color="auto" w:frame="1"/>
              </w:rPr>
              <w:t xml:space="preserve"> </w:t>
            </w:r>
            <w:proofErr w:type="spellStart"/>
            <w:r w:rsidRPr="00671239">
              <w:rPr>
                <w:rFonts w:ascii="Arial" w:eastAsia="Times New Roman" w:hAnsi="Arial" w:cs="Arial"/>
                <w:i/>
                <w:iCs/>
                <w:color w:val="444444"/>
                <w:sz w:val="23"/>
                <w:szCs w:val="23"/>
                <w:bdr w:val="none" w:sz="0" w:space="0" w:color="auto" w:frame="1"/>
              </w:rPr>
              <w:t>Snr</w:t>
            </w:r>
            <w:proofErr w:type="spellEnd"/>
            <w:r w:rsidRPr="00671239">
              <w:rPr>
                <w:rFonts w:ascii="Arial" w:eastAsia="Times New Roman" w:hAnsi="Arial" w:cs="Arial"/>
                <w:i/>
                <w:iCs/>
                <w:color w:val="444444"/>
                <w:sz w:val="23"/>
                <w:szCs w:val="23"/>
                <w:bdr w:val="none" w:sz="0" w:space="0" w:color="auto" w:frame="1"/>
              </w:rPr>
              <w:t>., 1899-1978 </w:t>
            </w:r>
            <w:hyperlink r:id="rId34" w:history="1">
              <w:r w:rsidRPr="00671239">
                <w:rPr>
                  <w:rFonts w:ascii="inherit" w:eastAsia="Times New Roman" w:hAnsi="inherit" w:cs="Arial"/>
                  <w:i/>
                  <w:iCs/>
                  <w:color w:val="114488"/>
                  <w:sz w:val="23"/>
                  <w:szCs w:val="23"/>
                  <w:u w:val="single"/>
                  <w:bdr w:val="none" w:sz="0" w:space="0" w:color="auto" w:frame="1"/>
                </w:rPr>
                <w:t>http://ufdc.ufl.edu/AA00016007/00001</w:t>
              </w:r>
            </w:hyperlink>
            <w:r w:rsidRPr="00671239">
              <w:rPr>
                <w:rFonts w:ascii="Arial" w:eastAsia="Times New Roman" w:hAnsi="Arial" w:cs="Arial"/>
                <w:i/>
                <w:iCs/>
                <w:color w:val="444444"/>
                <w:sz w:val="23"/>
                <w:szCs w:val="23"/>
                <w:bdr w:val="none" w:sz="0" w:space="0" w:color="auto" w:frame="1"/>
              </w:rPr>
              <w:t xml:space="preserve">.Chapters 1 and </w:t>
            </w:r>
            <w:proofErr w:type="gramStart"/>
            <w:r w:rsidRPr="00671239">
              <w:rPr>
                <w:rFonts w:ascii="Arial" w:eastAsia="Times New Roman" w:hAnsi="Arial" w:cs="Arial"/>
                <w:i/>
                <w:iCs/>
                <w:color w:val="444444"/>
                <w:sz w:val="23"/>
                <w:szCs w:val="23"/>
                <w:bdr w:val="none" w:sz="0" w:space="0" w:color="auto" w:frame="1"/>
              </w:rPr>
              <w:t>2 .</w:t>
            </w:r>
            <w:proofErr w:type="gramEnd"/>
            <w:r w:rsidRPr="00671239">
              <w:rPr>
                <w:rFonts w:ascii="Arial" w:eastAsia="Times New Roman" w:hAnsi="Arial" w:cs="Arial"/>
                <w:i/>
                <w:iCs/>
                <w:color w:val="444444"/>
                <w:sz w:val="23"/>
                <w:szCs w:val="23"/>
                <w:bdr w:val="none" w:sz="0" w:space="0" w:color="auto" w:frame="1"/>
              </w:rPr>
              <w:t xml:space="preserve">  If you choose The Swinging Bridge for your final project, read </w:t>
            </w:r>
            <w:proofErr w:type="spellStart"/>
            <w:r w:rsidRPr="00671239">
              <w:rPr>
                <w:rFonts w:ascii="Arial" w:eastAsia="Times New Roman" w:hAnsi="Arial" w:cs="Arial"/>
                <w:i/>
                <w:iCs/>
                <w:color w:val="444444"/>
                <w:sz w:val="23"/>
                <w:szCs w:val="23"/>
                <w:bdr w:val="none" w:sz="0" w:space="0" w:color="auto" w:frame="1"/>
              </w:rPr>
              <w:t>to p</w:t>
            </w:r>
            <w:proofErr w:type="spellEnd"/>
            <w:r w:rsidRPr="00671239">
              <w:rPr>
                <w:rFonts w:ascii="Arial" w:eastAsia="Times New Roman" w:hAnsi="Arial" w:cs="Arial"/>
                <w:i/>
                <w:iCs/>
                <w:color w:val="444444"/>
                <w:sz w:val="23"/>
                <w:szCs w:val="23"/>
                <w:bdr w:val="none" w:sz="0" w:space="0" w:color="auto" w:frame="1"/>
              </w:rPr>
              <w:t>. 47, or through chapter 6  This text is in DLOC </w:t>
            </w:r>
            <w:hyperlink r:id="rId35" w:history="1">
              <w:r w:rsidRPr="00671239">
                <w:rPr>
                  <w:rFonts w:ascii="inherit" w:eastAsia="Times New Roman" w:hAnsi="inherit" w:cs="Arial"/>
                  <w:i/>
                  <w:iCs/>
                  <w:color w:val="114488"/>
                  <w:sz w:val="23"/>
                  <w:szCs w:val="23"/>
                  <w:u w:val="single"/>
                  <w:bdr w:val="none" w:sz="0" w:space="0" w:color="auto" w:frame="1"/>
                </w:rPr>
                <w:t>http://ufdc.ufl.edu/AA00016007/00001</w:t>
              </w:r>
            </w:hyperlink>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lastRenderedPageBreak/>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lastRenderedPageBreak/>
              <w:t>Week 14</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0"/>
                <w:szCs w:val="20"/>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15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 Proposal due</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17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At least two annotations by each person</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3"/>
                <w:szCs w:val="23"/>
                <w:bdr w:val="none" w:sz="0" w:space="0" w:color="auto" w:frame="1"/>
              </w:rPr>
              <w:t>Week 15</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b/>
                <w:bCs/>
                <w:color w:val="444444"/>
                <w:sz w:val="20"/>
                <w:szCs w:val="20"/>
                <w:bdr w:val="none" w:sz="0" w:space="0" w:color="auto" w:frame="1"/>
              </w:rPr>
              <w:t> </w:t>
            </w:r>
          </w:p>
        </w:tc>
      </w:tr>
      <w:tr w:rsidR="00671239" w:rsidRPr="00671239" w:rsidTr="00671239">
        <w:tc>
          <w:tcPr>
            <w:tcW w:w="11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23 April</w:t>
            </w:r>
          </w:p>
        </w:tc>
        <w:tc>
          <w:tcPr>
            <w:tcW w:w="80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Arial" w:eastAsia="Times New Roman" w:hAnsi="Arial" w:cs="Arial"/>
                <w:color w:val="444444"/>
                <w:sz w:val="23"/>
                <w:szCs w:val="23"/>
                <w:bdr w:val="none" w:sz="0" w:space="0" w:color="auto" w:frame="1"/>
              </w:rPr>
              <w:t>Final Presentations. Each Group will present their final project  </w:t>
            </w:r>
          </w:p>
          <w:p w:rsidR="00671239" w:rsidRPr="00671239" w:rsidRDefault="00671239" w:rsidP="00671239">
            <w:pPr>
              <w:spacing w:after="0" w:line="360" w:lineRule="atLeast"/>
              <w:textAlignment w:val="baseline"/>
              <w:rPr>
                <w:rFonts w:ascii="inherit" w:eastAsia="Times New Roman" w:hAnsi="inherit" w:cs="Segoe UI"/>
                <w:color w:val="444444"/>
                <w:sz w:val="20"/>
                <w:szCs w:val="20"/>
              </w:rPr>
            </w:pPr>
            <w:r w:rsidRPr="00671239">
              <w:rPr>
                <w:rFonts w:ascii="inherit" w:eastAsia="Times New Roman" w:hAnsi="inherit" w:cs="Segoe UI"/>
                <w:color w:val="444444"/>
                <w:sz w:val="20"/>
                <w:szCs w:val="20"/>
              </w:rPr>
              <w:t> </w:t>
            </w:r>
          </w:p>
        </w:tc>
      </w:tr>
    </w:tbl>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671239" w:rsidRPr="00671239" w:rsidRDefault="00671239" w:rsidP="00671239">
      <w:pPr>
        <w:shd w:val="clear" w:color="auto" w:fill="FFFFFF"/>
        <w:spacing w:after="0" w:line="293" w:lineRule="atLeast"/>
        <w:textAlignment w:val="baseline"/>
        <w:rPr>
          <w:rFonts w:ascii="Segoe UI" w:eastAsia="Times New Roman" w:hAnsi="Segoe UI" w:cs="Segoe UI"/>
          <w:color w:val="444444"/>
          <w:sz w:val="20"/>
          <w:szCs w:val="20"/>
        </w:rPr>
      </w:pPr>
      <w:r w:rsidRPr="00671239">
        <w:rPr>
          <w:rFonts w:ascii="Segoe UI" w:eastAsia="Times New Roman" w:hAnsi="Segoe UI" w:cs="Segoe UI"/>
          <w:color w:val="444444"/>
          <w:sz w:val="20"/>
          <w:szCs w:val="20"/>
        </w:rPr>
        <w:t> </w:t>
      </w:r>
    </w:p>
    <w:p w:rsidR="00E169F6" w:rsidRDefault="00E169F6"/>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868"/>
    <w:multiLevelType w:val="multilevel"/>
    <w:tmpl w:val="FB06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65718"/>
    <w:multiLevelType w:val="multilevel"/>
    <w:tmpl w:val="FF86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C55F2"/>
    <w:multiLevelType w:val="multilevel"/>
    <w:tmpl w:val="E4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C1C75"/>
    <w:multiLevelType w:val="multilevel"/>
    <w:tmpl w:val="DD8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C2934"/>
    <w:multiLevelType w:val="multilevel"/>
    <w:tmpl w:val="B86A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740D"/>
    <w:multiLevelType w:val="multilevel"/>
    <w:tmpl w:val="D18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43355"/>
    <w:multiLevelType w:val="multilevel"/>
    <w:tmpl w:val="F5D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E4F3E"/>
    <w:multiLevelType w:val="multilevel"/>
    <w:tmpl w:val="94D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1603A"/>
    <w:multiLevelType w:val="multilevel"/>
    <w:tmpl w:val="D28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F71D2"/>
    <w:multiLevelType w:val="multilevel"/>
    <w:tmpl w:val="B5BC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C5588"/>
    <w:multiLevelType w:val="multilevel"/>
    <w:tmpl w:val="F3F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65FA0"/>
    <w:multiLevelType w:val="multilevel"/>
    <w:tmpl w:val="8D3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26BA1"/>
    <w:multiLevelType w:val="multilevel"/>
    <w:tmpl w:val="7B6C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754B3"/>
    <w:multiLevelType w:val="multilevel"/>
    <w:tmpl w:val="28C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A1EFE"/>
    <w:multiLevelType w:val="multilevel"/>
    <w:tmpl w:val="436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B1FB6"/>
    <w:multiLevelType w:val="multilevel"/>
    <w:tmpl w:val="5BE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72C00"/>
    <w:multiLevelType w:val="multilevel"/>
    <w:tmpl w:val="776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76301"/>
    <w:multiLevelType w:val="multilevel"/>
    <w:tmpl w:val="B02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9333D"/>
    <w:multiLevelType w:val="multilevel"/>
    <w:tmpl w:val="ED4C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565382"/>
    <w:multiLevelType w:val="multilevel"/>
    <w:tmpl w:val="EC5C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B42F5"/>
    <w:multiLevelType w:val="multilevel"/>
    <w:tmpl w:val="062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110AF"/>
    <w:multiLevelType w:val="multilevel"/>
    <w:tmpl w:val="5BF4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63497"/>
    <w:multiLevelType w:val="multilevel"/>
    <w:tmpl w:val="627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8A4A2E"/>
    <w:multiLevelType w:val="multilevel"/>
    <w:tmpl w:val="1B80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5117E"/>
    <w:multiLevelType w:val="multilevel"/>
    <w:tmpl w:val="A78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554936"/>
    <w:multiLevelType w:val="multilevel"/>
    <w:tmpl w:val="CDD4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32B48"/>
    <w:multiLevelType w:val="multilevel"/>
    <w:tmpl w:val="312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D03AB"/>
    <w:multiLevelType w:val="multilevel"/>
    <w:tmpl w:val="B3D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E2283"/>
    <w:multiLevelType w:val="multilevel"/>
    <w:tmpl w:val="8442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B44911"/>
    <w:multiLevelType w:val="multilevel"/>
    <w:tmpl w:val="A1DE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B0519"/>
    <w:multiLevelType w:val="multilevel"/>
    <w:tmpl w:val="7C4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1E33E4"/>
    <w:multiLevelType w:val="multilevel"/>
    <w:tmpl w:val="CFA0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65A56"/>
    <w:multiLevelType w:val="multilevel"/>
    <w:tmpl w:val="D5EC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5"/>
  </w:num>
  <w:num w:numId="4">
    <w:abstractNumId w:val="9"/>
  </w:num>
  <w:num w:numId="5">
    <w:abstractNumId w:val="20"/>
  </w:num>
  <w:num w:numId="6">
    <w:abstractNumId w:val="1"/>
  </w:num>
  <w:num w:numId="7">
    <w:abstractNumId w:val="23"/>
  </w:num>
  <w:num w:numId="8">
    <w:abstractNumId w:val="21"/>
  </w:num>
  <w:num w:numId="9">
    <w:abstractNumId w:val="16"/>
  </w:num>
  <w:num w:numId="10">
    <w:abstractNumId w:val="12"/>
  </w:num>
  <w:num w:numId="11">
    <w:abstractNumId w:val="30"/>
  </w:num>
  <w:num w:numId="12">
    <w:abstractNumId w:val="19"/>
  </w:num>
  <w:num w:numId="13">
    <w:abstractNumId w:val="15"/>
  </w:num>
  <w:num w:numId="14">
    <w:abstractNumId w:val="32"/>
  </w:num>
  <w:num w:numId="15">
    <w:abstractNumId w:val="17"/>
  </w:num>
  <w:num w:numId="16">
    <w:abstractNumId w:val="24"/>
  </w:num>
  <w:num w:numId="17">
    <w:abstractNumId w:val="3"/>
  </w:num>
  <w:num w:numId="18">
    <w:abstractNumId w:val="4"/>
  </w:num>
  <w:num w:numId="19">
    <w:abstractNumId w:val="22"/>
  </w:num>
  <w:num w:numId="20">
    <w:abstractNumId w:val="6"/>
  </w:num>
  <w:num w:numId="21">
    <w:abstractNumId w:val="14"/>
  </w:num>
  <w:num w:numId="22">
    <w:abstractNumId w:val="5"/>
  </w:num>
  <w:num w:numId="23">
    <w:abstractNumId w:val="0"/>
  </w:num>
  <w:num w:numId="24">
    <w:abstractNumId w:val="28"/>
  </w:num>
  <w:num w:numId="25">
    <w:abstractNumId w:val="2"/>
  </w:num>
  <w:num w:numId="26">
    <w:abstractNumId w:val="7"/>
  </w:num>
  <w:num w:numId="27">
    <w:abstractNumId w:val="8"/>
  </w:num>
  <w:num w:numId="28">
    <w:abstractNumId w:val="27"/>
  </w:num>
  <w:num w:numId="29">
    <w:abstractNumId w:val="26"/>
  </w:num>
  <w:num w:numId="30">
    <w:abstractNumId w:val="31"/>
  </w:num>
  <w:num w:numId="31">
    <w:abstractNumId w:val="13"/>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39"/>
    <w:rsid w:val="00671239"/>
    <w:rsid w:val="00C1229F"/>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1239"/>
  </w:style>
  <w:style w:type="paragraph" w:styleId="NormalWeb">
    <w:name w:val="Normal (Web)"/>
    <w:basedOn w:val="Normal"/>
    <w:uiPriority w:val="99"/>
    <w:unhideWhenUsed/>
    <w:rsid w:val="006712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239"/>
    <w:rPr>
      <w:b/>
      <w:bCs/>
    </w:rPr>
  </w:style>
  <w:style w:type="character" w:styleId="Hyperlink">
    <w:name w:val="Hyperlink"/>
    <w:basedOn w:val="DefaultParagraphFont"/>
    <w:uiPriority w:val="99"/>
    <w:semiHidden/>
    <w:unhideWhenUsed/>
    <w:rsid w:val="00671239"/>
    <w:rPr>
      <w:color w:val="0000FF"/>
      <w:u w:val="single"/>
    </w:rPr>
  </w:style>
  <w:style w:type="character" w:styleId="FollowedHyperlink">
    <w:name w:val="FollowedHyperlink"/>
    <w:basedOn w:val="DefaultParagraphFont"/>
    <w:uiPriority w:val="99"/>
    <w:semiHidden/>
    <w:unhideWhenUsed/>
    <w:rsid w:val="00671239"/>
    <w:rPr>
      <w:color w:val="800080"/>
      <w:u w:val="single"/>
    </w:rPr>
  </w:style>
  <w:style w:type="character" w:customStyle="1" w:styleId="apple-converted-space">
    <w:name w:val="apple-converted-space"/>
    <w:basedOn w:val="DefaultParagraphFont"/>
    <w:rsid w:val="00671239"/>
  </w:style>
  <w:style w:type="character" w:styleId="Emphasis">
    <w:name w:val="Emphasis"/>
    <w:basedOn w:val="DefaultParagraphFont"/>
    <w:uiPriority w:val="20"/>
    <w:qFormat/>
    <w:rsid w:val="006712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1239"/>
  </w:style>
  <w:style w:type="paragraph" w:styleId="NormalWeb">
    <w:name w:val="Normal (Web)"/>
    <w:basedOn w:val="Normal"/>
    <w:uiPriority w:val="99"/>
    <w:unhideWhenUsed/>
    <w:rsid w:val="006712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239"/>
    <w:rPr>
      <w:b/>
      <w:bCs/>
    </w:rPr>
  </w:style>
  <w:style w:type="character" w:styleId="Hyperlink">
    <w:name w:val="Hyperlink"/>
    <w:basedOn w:val="DefaultParagraphFont"/>
    <w:uiPriority w:val="99"/>
    <w:semiHidden/>
    <w:unhideWhenUsed/>
    <w:rsid w:val="00671239"/>
    <w:rPr>
      <w:color w:val="0000FF"/>
      <w:u w:val="single"/>
    </w:rPr>
  </w:style>
  <w:style w:type="character" w:styleId="FollowedHyperlink">
    <w:name w:val="FollowedHyperlink"/>
    <w:basedOn w:val="DefaultParagraphFont"/>
    <w:uiPriority w:val="99"/>
    <w:semiHidden/>
    <w:unhideWhenUsed/>
    <w:rsid w:val="00671239"/>
    <w:rPr>
      <w:color w:val="800080"/>
      <w:u w:val="single"/>
    </w:rPr>
  </w:style>
  <w:style w:type="character" w:customStyle="1" w:styleId="apple-converted-space">
    <w:name w:val="apple-converted-space"/>
    <w:basedOn w:val="DefaultParagraphFont"/>
    <w:rsid w:val="00671239"/>
  </w:style>
  <w:style w:type="character" w:styleId="Emphasis">
    <w:name w:val="Emphasis"/>
    <w:basedOn w:val="DefaultParagraphFont"/>
    <w:uiPriority w:val="20"/>
    <w:qFormat/>
    <w:rsid w:val="00671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8755">
      <w:bodyDiv w:val="1"/>
      <w:marLeft w:val="0"/>
      <w:marRight w:val="0"/>
      <w:marTop w:val="0"/>
      <w:marBottom w:val="0"/>
      <w:divBdr>
        <w:top w:val="none" w:sz="0" w:space="0" w:color="auto"/>
        <w:left w:val="none" w:sz="0" w:space="0" w:color="auto"/>
        <w:bottom w:val="none" w:sz="0" w:space="0" w:color="auto"/>
        <w:right w:val="none" w:sz="0" w:space="0" w:color="auto"/>
      </w:divBdr>
    </w:div>
    <w:div w:id="18611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pcm/results/thumbs/?t=panama+photograph&amp;o=10" TargetMode="External"/><Relationship Id="rId13" Type="http://schemas.openxmlformats.org/officeDocument/2006/relationships/hyperlink" Target="http://www.caribbeanphotoarchive.com/" TargetMode="External"/><Relationship Id="rId18" Type="http://schemas.openxmlformats.org/officeDocument/2006/relationships/hyperlink" Target="http://www.hr.ufl.edu/eeo/sexharassment.htm" TargetMode="External"/><Relationship Id="rId26" Type="http://schemas.openxmlformats.org/officeDocument/2006/relationships/hyperlink" Target="http://anthurium.miami.edu/volume_5/issue_1/leeloy-chineseshop.html" TargetMode="External"/><Relationship Id="rId3" Type="http://schemas.microsoft.com/office/2007/relationships/stylesWithEffects" Target="stylesWithEffects.xml"/><Relationship Id="rId21" Type="http://schemas.openxmlformats.org/officeDocument/2006/relationships/hyperlink" Target="http://indianindenture.wordpress.com/" TargetMode="External"/><Relationship Id="rId34" Type="http://schemas.openxmlformats.org/officeDocument/2006/relationships/hyperlink" Target="http://ufdc.ufl.edu/AA00016007/00001"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www.dloc.com/UF00103316/00002/73x?search=duperly" TargetMode="External"/><Relationship Id="rId17" Type="http://schemas.openxmlformats.org/officeDocument/2006/relationships/hyperlink" Target="http://www.dso.ufl.edu/drc/" TargetMode="External"/><Relationship Id="rId25" Type="http://schemas.openxmlformats.org/officeDocument/2006/relationships/hyperlink" Target="http://www.youtube.com/watch?v=czQi7S6iMrs" TargetMode="External"/><Relationship Id="rId33" Type="http://schemas.openxmlformats.org/officeDocument/2006/relationships/hyperlink" Target="http://www.latam.ufl.edu/news-events/annual-conference" TargetMode="External"/><Relationship Id="rId2" Type="http://schemas.openxmlformats.org/officeDocument/2006/relationships/styles" Target="styles.xml"/><Relationship Id="rId16" Type="http://schemas.openxmlformats.org/officeDocument/2006/relationships/hyperlink" Target="http://siris-archives.si.edu/ipac20/ipac.jsp?profile=all" TargetMode="External"/><Relationship Id="rId20" Type="http://schemas.openxmlformats.org/officeDocument/2006/relationships/hyperlink" Target="http://www.youtube.com/watch?v=3-KtAxaxJIY" TargetMode="External"/><Relationship Id="rId29" Type="http://schemas.openxmlformats.org/officeDocument/2006/relationships/hyperlink" Target="http://ghostsinthewater.wordpress.com/" TargetMode="External"/><Relationship Id="rId1" Type="http://schemas.openxmlformats.org/officeDocument/2006/relationships/numbering" Target="numbering.xml"/><Relationship Id="rId6" Type="http://schemas.openxmlformats.org/officeDocument/2006/relationships/hyperlink" Target="http://www.dloc.com/" TargetMode="External"/><Relationship Id="rId11" Type="http://schemas.openxmlformats.org/officeDocument/2006/relationships/hyperlink" Target="http://www.dloc.com/UF00103316/00002/73x?search=duperly" TargetMode="External"/><Relationship Id="rId24" Type="http://schemas.openxmlformats.org/officeDocument/2006/relationships/hyperlink" Target="http://dloc.com/UF00081174/00001" TargetMode="External"/><Relationship Id="rId32" Type="http://schemas.openxmlformats.org/officeDocument/2006/relationships/hyperlink" Target="http://voicesamerica.library.vanderbilt.edu/VfOA/voices_ATrym.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ickr.com/photos/nationalarchives/collections/72157630635006206/" TargetMode="External"/><Relationship Id="rId23" Type="http://schemas.openxmlformats.org/officeDocument/2006/relationships/hyperlink" Target="http://www.latam.ufl.edu/people/bacardi-scholar" TargetMode="External"/><Relationship Id="rId28" Type="http://schemas.openxmlformats.org/officeDocument/2006/relationships/hyperlink" Target="https://blogs.ats.amherst.edu/blst-452-01-1314f-ymartin14/past-the-counter-the-chinese-shop-in-context/" TargetMode="External"/><Relationship Id="rId36" Type="http://schemas.openxmlformats.org/officeDocument/2006/relationships/fontTable" Target="fontTable.xml"/><Relationship Id="rId10" Type="http://schemas.openxmlformats.org/officeDocument/2006/relationships/hyperlink" Target="http://www.dloc.com/%E2%80%A6rly&amp;vo=12&amp;vp=850,788" TargetMode="External"/><Relationship Id="rId19" Type="http://schemas.openxmlformats.org/officeDocument/2006/relationships/hyperlink" Target="https://catalog.ufl.edu/ugrad/current/advising/info/student--%E2%80%90honor--%E2%80%90code.aspx" TargetMode="External"/><Relationship Id="rId31" Type="http://schemas.openxmlformats.org/officeDocument/2006/relationships/hyperlink" Target="http://ufdcimages.uflib.ufl.edu/AA/00/01/60/41/00002/dLOC_ScholarsMetadata_2013_video.wmv" TargetMode="External"/><Relationship Id="rId4" Type="http://schemas.openxmlformats.org/officeDocument/2006/relationships/settings" Target="settings.xml"/><Relationship Id="rId9" Type="http://schemas.openxmlformats.org/officeDocument/2006/relationships/hyperlink" Target="http://dloc.com/UF00103316" TargetMode="External"/><Relationship Id="rId14" Type="http://schemas.openxmlformats.org/officeDocument/2006/relationships/hyperlink" Target="http://www.nationalarchives.gov.uk/caribbean/" TargetMode="External"/><Relationship Id="rId22" Type="http://schemas.openxmlformats.org/officeDocument/2006/relationships/hyperlink" Target="http://www.vanderbilt.edu/esss" TargetMode="External"/><Relationship Id="rId27" Type="http://schemas.openxmlformats.org/officeDocument/2006/relationships/hyperlink" Target="http://ufdc.ufl.edu/UF00081361/00001/221j?search=negro+nurse" TargetMode="External"/><Relationship Id="rId30" Type="http://schemas.openxmlformats.org/officeDocument/2006/relationships/hyperlink" Target="http://ufdc.ufl.edu/IR00003593/00001" TargetMode="External"/><Relationship Id="rId35" Type="http://schemas.openxmlformats.org/officeDocument/2006/relationships/hyperlink" Target="http://ufdc.ufl.edu/AA00016007/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cp:lastPrinted>2014-04-11T00:38:00Z</cp:lastPrinted>
  <dcterms:created xsi:type="dcterms:W3CDTF">2014-04-10T01:15:00Z</dcterms:created>
  <dcterms:modified xsi:type="dcterms:W3CDTF">2014-04-11T00:39:00Z</dcterms:modified>
</cp:coreProperties>
</file>