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DA" w:rsidRPr="00EB05DA" w:rsidRDefault="00EB05DA" w:rsidP="00EB05DA">
      <w:pPr>
        <w:spacing w:after="0" w:line="480" w:lineRule="auto"/>
        <w:rPr>
          <w:rFonts w:ascii="Times New Roman" w:hAnsi="Times New Roman" w:cs="Times New Roman"/>
          <w:sz w:val="24"/>
          <w:szCs w:val="24"/>
        </w:rPr>
      </w:pPr>
      <w:bookmarkStart w:id="0" w:name="_GoBack"/>
      <w:bookmarkEnd w:id="0"/>
      <w:r w:rsidRPr="00F05A8D">
        <w:rPr>
          <w:rFonts w:ascii="Times New Roman" w:hAnsi="Times New Roman" w:cs="Times New Roman"/>
          <w:b/>
          <w:sz w:val="24"/>
          <w:szCs w:val="24"/>
        </w:rPr>
        <w:t>Title:</w:t>
      </w:r>
      <w:r w:rsidR="00F64F57">
        <w:rPr>
          <w:rFonts w:ascii="Times New Roman" w:hAnsi="Times New Roman" w:cs="Times New Roman"/>
          <w:sz w:val="24"/>
          <w:szCs w:val="24"/>
        </w:rPr>
        <w:t xml:space="preserve"> </w:t>
      </w:r>
      <w:r w:rsidR="00F05A8D">
        <w:rPr>
          <w:rFonts w:ascii="Times New Roman" w:hAnsi="Times New Roman" w:cs="Times New Roman"/>
          <w:sz w:val="24"/>
          <w:szCs w:val="24"/>
        </w:rPr>
        <w:t xml:space="preserve">Collaboratively Developing </w:t>
      </w:r>
      <w:r w:rsidR="00150255">
        <w:rPr>
          <w:rFonts w:ascii="Times New Roman" w:hAnsi="Times New Roman" w:cs="Times New Roman"/>
          <w:sz w:val="24"/>
          <w:szCs w:val="24"/>
        </w:rPr>
        <w:t xml:space="preserve">Data Curation Literacy </w:t>
      </w:r>
      <w:r w:rsidR="00F05A8D">
        <w:rPr>
          <w:rFonts w:ascii="Times New Roman" w:hAnsi="Times New Roman" w:cs="Times New Roman"/>
          <w:sz w:val="24"/>
          <w:szCs w:val="24"/>
        </w:rPr>
        <w:t>with the Digital Library of the Caribbean (dLOC)</w:t>
      </w:r>
    </w:p>
    <w:p w:rsidR="00EB05DA" w:rsidRPr="00EB05DA" w:rsidRDefault="00EB05DA" w:rsidP="00EB05DA">
      <w:pPr>
        <w:spacing w:after="0" w:line="480" w:lineRule="auto"/>
        <w:rPr>
          <w:rFonts w:ascii="Times New Roman" w:hAnsi="Times New Roman" w:cs="Times New Roman"/>
          <w:sz w:val="24"/>
          <w:szCs w:val="24"/>
        </w:rPr>
      </w:pPr>
      <w:r w:rsidRPr="00F05A8D">
        <w:rPr>
          <w:rFonts w:ascii="Times New Roman" w:hAnsi="Times New Roman" w:cs="Times New Roman"/>
          <w:b/>
          <w:sz w:val="24"/>
          <w:szCs w:val="24"/>
        </w:rPr>
        <w:t>Name of presenter:</w:t>
      </w:r>
      <w:r w:rsidRPr="00EB05DA">
        <w:rPr>
          <w:rFonts w:ascii="Times New Roman" w:hAnsi="Times New Roman" w:cs="Times New Roman"/>
          <w:sz w:val="24"/>
          <w:szCs w:val="24"/>
        </w:rPr>
        <w:t xml:space="preserve"> Laurie N. Taylor</w:t>
      </w:r>
    </w:p>
    <w:p w:rsidR="00EB05DA" w:rsidRPr="00EB05DA" w:rsidRDefault="00EB05DA" w:rsidP="00EB05DA">
      <w:pPr>
        <w:spacing w:after="0" w:line="480" w:lineRule="auto"/>
        <w:rPr>
          <w:rFonts w:ascii="Times New Roman" w:hAnsi="Times New Roman" w:cs="Times New Roman"/>
          <w:sz w:val="24"/>
          <w:szCs w:val="24"/>
        </w:rPr>
      </w:pPr>
      <w:r w:rsidRPr="00F05A8D">
        <w:rPr>
          <w:rFonts w:ascii="Times New Roman" w:hAnsi="Times New Roman" w:cs="Times New Roman"/>
          <w:b/>
          <w:sz w:val="24"/>
          <w:szCs w:val="24"/>
        </w:rPr>
        <w:t>Employer and/or institutional affiliation:</w:t>
      </w:r>
      <w:r w:rsidRPr="00EB05DA">
        <w:rPr>
          <w:rFonts w:ascii="Times New Roman" w:hAnsi="Times New Roman" w:cs="Times New Roman"/>
          <w:sz w:val="24"/>
          <w:szCs w:val="24"/>
        </w:rPr>
        <w:t xml:space="preserve"> University of Florida</w:t>
      </w:r>
    </w:p>
    <w:p w:rsidR="00EB05DA" w:rsidRPr="00EB05DA" w:rsidRDefault="00EB05DA" w:rsidP="00EB05DA">
      <w:pPr>
        <w:spacing w:after="0" w:line="480" w:lineRule="auto"/>
        <w:rPr>
          <w:rFonts w:ascii="Times New Roman" w:hAnsi="Times New Roman" w:cs="Times New Roman"/>
          <w:sz w:val="24"/>
          <w:szCs w:val="24"/>
        </w:rPr>
      </w:pPr>
      <w:r w:rsidRPr="00F05A8D">
        <w:rPr>
          <w:rFonts w:ascii="Times New Roman" w:hAnsi="Times New Roman" w:cs="Times New Roman"/>
          <w:b/>
          <w:sz w:val="24"/>
          <w:szCs w:val="24"/>
        </w:rPr>
        <w:t>Mailing address:</w:t>
      </w:r>
      <w:r w:rsidRPr="00EB05DA">
        <w:rPr>
          <w:rFonts w:ascii="Times New Roman" w:hAnsi="Times New Roman" w:cs="Times New Roman"/>
          <w:sz w:val="24"/>
          <w:szCs w:val="24"/>
        </w:rPr>
        <w:t xml:space="preserve"> </w:t>
      </w:r>
      <w:r>
        <w:rPr>
          <w:rFonts w:ascii="Times New Roman" w:hAnsi="Times New Roman" w:cs="Times New Roman"/>
          <w:sz w:val="24"/>
          <w:szCs w:val="24"/>
        </w:rPr>
        <w:t xml:space="preserve">UF </w:t>
      </w:r>
      <w:r w:rsidRPr="00EB05DA">
        <w:rPr>
          <w:rFonts w:ascii="Times New Roman" w:hAnsi="Times New Roman" w:cs="Times New Roman"/>
          <w:sz w:val="24"/>
          <w:szCs w:val="24"/>
        </w:rPr>
        <w:t>Smathers Libraries; P.O. Box 117000; Gainesville, FL 32611 USA</w:t>
      </w:r>
    </w:p>
    <w:p w:rsidR="00EB05DA" w:rsidRPr="00EB05DA" w:rsidRDefault="00EB05DA" w:rsidP="00EB05DA">
      <w:pPr>
        <w:spacing w:after="0" w:line="480" w:lineRule="auto"/>
        <w:rPr>
          <w:rFonts w:ascii="Times New Roman" w:hAnsi="Times New Roman" w:cs="Times New Roman"/>
          <w:sz w:val="24"/>
          <w:szCs w:val="24"/>
        </w:rPr>
      </w:pPr>
      <w:r w:rsidRPr="00F05A8D">
        <w:rPr>
          <w:rFonts w:ascii="Times New Roman" w:hAnsi="Times New Roman" w:cs="Times New Roman"/>
          <w:b/>
          <w:sz w:val="24"/>
          <w:szCs w:val="24"/>
        </w:rPr>
        <w:t>E-mail address:</w:t>
      </w:r>
      <w:r w:rsidRPr="00EB05DA">
        <w:rPr>
          <w:rFonts w:ascii="Times New Roman" w:hAnsi="Times New Roman" w:cs="Times New Roman"/>
          <w:sz w:val="24"/>
          <w:szCs w:val="24"/>
        </w:rPr>
        <w:t xml:space="preserve"> </w:t>
      </w:r>
      <w:hyperlink r:id="rId8" w:history="1">
        <w:r w:rsidRPr="00023C08">
          <w:rPr>
            <w:rStyle w:val="Hyperlink"/>
            <w:rFonts w:ascii="Times New Roman" w:hAnsi="Times New Roman" w:cs="Times New Roman"/>
            <w:sz w:val="24"/>
            <w:szCs w:val="24"/>
          </w:rPr>
          <w:t>Laurien@ufl.edu</w:t>
        </w:r>
      </w:hyperlink>
      <w:r>
        <w:rPr>
          <w:rFonts w:ascii="Times New Roman" w:hAnsi="Times New Roman" w:cs="Times New Roman"/>
          <w:sz w:val="24"/>
          <w:szCs w:val="24"/>
        </w:rPr>
        <w:t xml:space="preserve"> </w:t>
      </w:r>
    </w:p>
    <w:p w:rsidR="00EB05DA" w:rsidRPr="00EB05DA" w:rsidRDefault="00EB05DA" w:rsidP="00EB05DA">
      <w:pPr>
        <w:spacing w:after="0" w:line="480" w:lineRule="auto"/>
        <w:rPr>
          <w:rFonts w:ascii="Times New Roman" w:hAnsi="Times New Roman" w:cs="Times New Roman"/>
          <w:sz w:val="24"/>
          <w:szCs w:val="24"/>
        </w:rPr>
      </w:pPr>
      <w:r w:rsidRPr="00F05A8D">
        <w:rPr>
          <w:rFonts w:ascii="Times New Roman" w:hAnsi="Times New Roman" w:cs="Times New Roman"/>
          <w:b/>
          <w:sz w:val="24"/>
          <w:szCs w:val="24"/>
        </w:rPr>
        <w:t>Telephone number:</w:t>
      </w:r>
      <w:r w:rsidRPr="00EB05DA">
        <w:rPr>
          <w:rFonts w:ascii="Times New Roman" w:hAnsi="Times New Roman" w:cs="Times New Roman"/>
          <w:sz w:val="24"/>
          <w:szCs w:val="24"/>
        </w:rPr>
        <w:t xml:space="preserve"> 352.273.2902</w:t>
      </w:r>
    </w:p>
    <w:p w:rsidR="00DF6494" w:rsidRDefault="00DF6494" w:rsidP="00EB05DA">
      <w:pPr>
        <w:spacing w:after="0" w:line="480" w:lineRule="auto"/>
        <w:rPr>
          <w:rFonts w:ascii="Times New Roman" w:hAnsi="Times New Roman" w:cs="Times New Roman"/>
          <w:b/>
          <w:sz w:val="24"/>
          <w:szCs w:val="24"/>
        </w:rPr>
      </w:pPr>
    </w:p>
    <w:p w:rsidR="00EB05DA" w:rsidRPr="00F64F57" w:rsidRDefault="00835DB1" w:rsidP="00EB05DA">
      <w:pPr>
        <w:spacing w:after="0" w:line="480" w:lineRule="auto"/>
        <w:rPr>
          <w:rFonts w:ascii="Times New Roman" w:hAnsi="Times New Roman" w:cs="Times New Roman"/>
          <w:b/>
          <w:sz w:val="24"/>
          <w:szCs w:val="24"/>
        </w:rPr>
      </w:pPr>
      <w:r w:rsidRPr="00F64F57">
        <w:rPr>
          <w:rFonts w:ascii="Times New Roman" w:hAnsi="Times New Roman" w:cs="Times New Roman"/>
          <w:b/>
          <w:sz w:val="24"/>
          <w:szCs w:val="24"/>
        </w:rPr>
        <w:t>Abstract:</w:t>
      </w:r>
      <w:r w:rsidR="00E34FFC" w:rsidRPr="00F64F57">
        <w:rPr>
          <w:rFonts w:ascii="Times New Roman" w:hAnsi="Times New Roman" w:cs="Times New Roman"/>
          <w:b/>
          <w:sz w:val="24"/>
          <w:szCs w:val="24"/>
        </w:rPr>
        <w:t xml:space="preserve"> </w:t>
      </w:r>
    </w:p>
    <w:p w:rsidR="00E34FFC" w:rsidRDefault="00CF6B4F" w:rsidP="00EB05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Information literacy encompasses traditional literacy (being able to read and write) as well as literacies related to technologies, media forms, cultures, and more.  </w:t>
      </w:r>
      <w:r w:rsidR="00E34FFC">
        <w:rPr>
          <w:rFonts w:ascii="Times New Roman" w:hAnsi="Times New Roman" w:cs="Times New Roman"/>
          <w:sz w:val="24"/>
          <w:szCs w:val="24"/>
        </w:rPr>
        <w:t>In “</w:t>
      </w:r>
      <w:r>
        <w:rPr>
          <w:rFonts w:ascii="Times New Roman" w:hAnsi="Times New Roman" w:cs="Times New Roman"/>
          <w:sz w:val="24"/>
          <w:szCs w:val="24"/>
        </w:rPr>
        <w:t>Digital Preservation i</w:t>
      </w:r>
      <w:r w:rsidR="00E34FFC" w:rsidRPr="00E34FFC">
        <w:rPr>
          <w:rFonts w:ascii="Times New Roman" w:hAnsi="Times New Roman" w:cs="Times New Roman"/>
          <w:sz w:val="24"/>
          <w:szCs w:val="24"/>
        </w:rPr>
        <w:t>s Cultural Literacy</w:t>
      </w:r>
      <w:r w:rsidR="00E34FFC">
        <w:rPr>
          <w:rFonts w:ascii="Times New Roman" w:hAnsi="Times New Roman" w:cs="Times New Roman"/>
          <w:sz w:val="24"/>
          <w:szCs w:val="24"/>
        </w:rPr>
        <w:t>,”</w:t>
      </w:r>
      <w:r w:rsidR="00473575">
        <w:rPr>
          <w:rFonts w:ascii="Times New Roman" w:hAnsi="Times New Roman" w:cs="Times New Roman"/>
          <w:sz w:val="24"/>
          <w:szCs w:val="24"/>
        </w:rPr>
        <w:t xml:space="preserve"> Kari Kraus explains the critical importance of wide community engagement “to </w:t>
      </w:r>
      <w:r w:rsidR="00473575" w:rsidRPr="00473575">
        <w:rPr>
          <w:rFonts w:ascii="Times New Roman" w:hAnsi="Times New Roman" w:cs="Times New Roman"/>
          <w:sz w:val="24"/>
          <w:szCs w:val="24"/>
        </w:rPr>
        <w:t>ensure ongoing acc</w:t>
      </w:r>
      <w:r w:rsidR="00473575">
        <w:rPr>
          <w:rFonts w:ascii="Times New Roman" w:hAnsi="Times New Roman" w:cs="Times New Roman"/>
          <w:sz w:val="24"/>
          <w:szCs w:val="24"/>
        </w:rPr>
        <w:t>ess to our cultural past.”</w:t>
      </w:r>
      <w:r w:rsidR="00473575">
        <w:rPr>
          <w:rStyle w:val="FootnoteReference"/>
          <w:rFonts w:ascii="Times New Roman" w:hAnsi="Times New Roman" w:cs="Times New Roman"/>
          <w:sz w:val="24"/>
          <w:szCs w:val="24"/>
        </w:rPr>
        <w:footnoteReference w:id="1"/>
      </w:r>
      <w:r w:rsidR="00473575">
        <w:rPr>
          <w:rFonts w:ascii="Times New Roman" w:hAnsi="Times New Roman" w:cs="Times New Roman"/>
          <w:sz w:val="24"/>
          <w:szCs w:val="24"/>
        </w:rPr>
        <w:t xml:space="preserve"> </w:t>
      </w:r>
      <w:r>
        <w:rPr>
          <w:rFonts w:ascii="Times New Roman" w:hAnsi="Times New Roman" w:cs="Times New Roman"/>
          <w:sz w:val="24"/>
          <w:szCs w:val="24"/>
        </w:rPr>
        <w:t>Kraus focuses on outreach to primary schools for education on digital preservation and cultural literacy.  Professionals in lib</w:t>
      </w:r>
      <w:r w:rsidR="00E34FFC">
        <w:rPr>
          <w:rFonts w:ascii="Times New Roman" w:hAnsi="Times New Roman" w:cs="Times New Roman"/>
          <w:sz w:val="24"/>
          <w:szCs w:val="24"/>
        </w:rPr>
        <w:t xml:space="preserve">raries, archives, and museums </w:t>
      </w:r>
      <w:r>
        <w:rPr>
          <w:rFonts w:ascii="Times New Roman" w:hAnsi="Times New Roman" w:cs="Times New Roman"/>
          <w:sz w:val="24"/>
          <w:szCs w:val="24"/>
        </w:rPr>
        <w:t>perform outreach, support education, and provide the expertise and resources for information literacy for all members of th</w:t>
      </w:r>
      <w:r w:rsidR="00150255">
        <w:rPr>
          <w:rFonts w:ascii="Times New Roman" w:hAnsi="Times New Roman" w:cs="Times New Roman"/>
          <w:sz w:val="24"/>
          <w:szCs w:val="24"/>
        </w:rPr>
        <w:t>e community:</w:t>
      </w:r>
      <w:r>
        <w:rPr>
          <w:rFonts w:ascii="Times New Roman" w:hAnsi="Times New Roman" w:cs="Times New Roman"/>
          <w:sz w:val="24"/>
          <w:szCs w:val="24"/>
        </w:rPr>
        <w:t xml:space="preserve"> students in primary and secondary school</w:t>
      </w:r>
      <w:r w:rsidR="00150255">
        <w:rPr>
          <w:rFonts w:ascii="Times New Roman" w:hAnsi="Times New Roman" w:cs="Times New Roman"/>
          <w:sz w:val="24"/>
          <w:szCs w:val="24"/>
        </w:rPr>
        <w:t xml:space="preserve">, teachers and </w:t>
      </w:r>
      <w:r>
        <w:rPr>
          <w:rFonts w:ascii="Times New Roman" w:hAnsi="Times New Roman" w:cs="Times New Roman"/>
          <w:sz w:val="24"/>
          <w:szCs w:val="24"/>
        </w:rPr>
        <w:t xml:space="preserve">professors, and </w:t>
      </w:r>
      <w:r w:rsidR="00150255">
        <w:rPr>
          <w:rFonts w:ascii="Times New Roman" w:hAnsi="Times New Roman" w:cs="Times New Roman"/>
          <w:sz w:val="24"/>
          <w:szCs w:val="24"/>
        </w:rPr>
        <w:t>many others in many other roles in the wider community</w:t>
      </w:r>
      <w:r>
        <w:rPr>
          <w:rFonts w:ascii="Times New Roman" w:hAnsi="Times New Roman" w:cs="Times New Roman"/>
          <w:sz w:val="24"/>
          <w:szCs w:val="24"/>
        </w:rPr>
        <w:t>.</w:t>
      </w:r>
      <w:r w:rsidR="00150255">
        <w:rPr>
          <w:rFonts w:ascii="Times New Roman" w:hAnsi="Times New Roman" w:cs="Times New Roman"/>
          <w:sz w:val="24"/>
          <w:szCs w:val="24"/>
        </w:rPr>
        <w:t xml:space="preserve"> </w:t>
      </w:r>
      <w:r w:rsidR="00451A8B">
        <w:rPr>
          <w:rFonts w:ascii="Times New Roman" w:hAnsi="Times New Roman" w:cs="Times New Roman"/>
          <w:sz w:val="24"/>
          <w:szCs w:val="24"/>
        </w:rPr>
        <w:t xml:space="preserve"> As a collaborative, international digital library, the Digital Library of the Caribbean (dLOC) promotes and supports information literacy and cultural heritage through the work of the partner institutions and through collaborations with professors and scholars in performing data curation of cultural heritage and research materials, and in teaching and promoting data curation as part of information literacy in the digital age. This presentation will cover several examples of </w:t>
      </w:r>
      <w:r w:rsidR="00451A8B">
        <w:rPr>
          <w:rFonts w:ascii="Times New Roman" w:hAnsi="Times New Roman" w:cs="Times New Roman"/>
          <w:sz w:val="24"/>
          <w:szCs w:val="24"/>
        </w:rPr>
        <w:lastRenderedPageBreak/>
        <w:t>collaborative projects and activities that</w:t>
      </w:r>
      <w:r w:rsidR="00094BCE">
        <w:rPr>
          <w:rFonts w:ascii="Times New Roman" w:hAnsi="Times New Roman" w:cs="Times New Roman"/>
          <w:sz w:val="24"/>
          <w:szCs w:val="24"/>
        </w:rPr>
        <w:t xml:space="preserve"> support data curation literacy.</w:t>
      </w:r>
      <w:r w:rsidR="00451A8B">
        <w:rPr>
          <w:rFonts w:ascii="Times New Roman" w:hAnsi="Times New Roman" w:cs="Times New Roman"/>
          <w:sz w:val="24"/>
          <w:szCs w:val="24"/>
        </w:rPr>
        <w:t xml:space="preserve"> </w:t>
      </w:r>
      <w:r w:rsidR="00094BCE">
        <w:rPr>
          <w:rFonts w:ascii="Times New Roman" w:hAnsi="Times New Roman" w:cs="Times New Roman"/>
          <w:sz w:val="24"/>
          <w:szCs w:val="24"/>
        </w:rPr>
        <w:t xml:space="preserve"> </w:t>
      </w:r>
      <w:r w:rsidR="00451A8B">
        <w:rPr>
          <w:rFonts w:ascii="Times New Roman" w:hAnsi="Times New Roman" w:cs="Times New Roman"/>
          <w:sz w:val="24"/>
          <w:szCs w:val="24"/>
        </w:rPr>
        <w:t>dLOC partners</w:t>
      </w:r>
      <w:r w:rsidR="00852D6D">
        <w:rPr>
          <w:rFonts w:ascii="Times New Roman" w:hAnsi="Times New Roman" w:cs="Times New Roman"/>
          <w:sz w:val="24"/>
          <w:szCs w:val="24"/>
        </w:rPr>
        <w:t>,</w:t>
      </w:r>
      <w:r w:rsidR="00451A8B">
        <w:rPr>
          <w:rFonts w:ascii="Times New Roman" w:hAnsi="Times New Roman" w:cs="Times New Roman"/>
          <w:sz w:val="24"/>
          <w:szCs w:val="24"/>
        </w:rPr>
        <w:t xml:space="preserve"> in collaboration with teachers and scholars</w:t>
      </w:r>
      <w:r w:rsidR="00094BCE">
        <w:rPr>
          <w:rFonts w:ascii="Times New Roman" w:hAnsi="Times New Roman" w:cs="Times New Roman"/>
          <w:sz w:val="24"/>
          <w:szCs w:val="24"/>
        </w:rPr>
        <w:t xml:space="preserve">, </w:t>
      </w:r>
      <w:r w:rsidR="00852D6D">
        <w:rPr>
          <w:rFonts w:ascii="Times New Roman" w:hAnsi="Times New Roman" w:cs="Times New Roman"/>
          <w:sz w:val="24"/>
          <w:szCs w:val="24"/>
        </w:rPr>
        <w:t xml:space="preserve">undertake </w:t>
      </w:r>
      <w:r w:rsidR="00094BCE">
        <w:rPr>
          <w:rFonts w:ascii="Times New Roman" w:hAnsi="Times New Roman" w:cs="Times New Roman"/>
          <w:sz w:val="24"/>
          <w:szCs w:val="24"/>
        </w:rPr>
        <w:t>these activities and projects</w:t>
      </w:r>
      <w:r w:rsidR="00451A8B">
        <w:rPr>
          <w:rFonts w:ascii="Times New Roman" w:hAnsi="Times New Roman" w:cs="Times New Roman"/>
          <w:sz w:val="24"/>
          <w:szCs w:val="24"/>
        </w:rPr>
        <w:t xml:space="preserve"> </w:t>
      </w:r>
      <w:r w:rsidR="00852D6D">
        <w:rPr>
          <w:rFonts w:ascii="Times New Roman" w:hAnsi="Times New Roman" w:cs="Times New Roman"/>
          <w:sz w:val="24"/>
          <w:szCs w:val="24"/>
        </w:rPr>
        <w:t xml:space="preserve">to </w:t>
      </w:r>
      <w:r w:rsidR="00451A8B">
        <w:rPr>
          <w:rFonts w:ascii="Times New Roman" w:hAnsi="Times New Roman" w:cs="Times New Roman"/>
          <w:sz w:val="24"/>
          <w:szCs w:val="24"/>
        </w:rPr>
        <w:t>share primary cultural heritage materials online</w:t>
      </w:r>
      <w:r w:rsidR="007A688E">
        <w:rPr>
          <w:rFonts w:ascii="Times New Roman" w:hAnsi="Times New Roman" w:cs="Times New Roman"/>
          <w:sz w:val="24"/>
          <w:szCs w:val="24"/>
        </w:rPr>
        <w:t>, as well as undertaking the work to</w:t>
      </w:r>
      <w:r w:rsidR="00094BCE">
        <w:rPr>
          <w:rFonts w:ascii="Times New Roman" w:hAnsi="Times New Roman" w:cs="Times New Roman"/>
          <w:sz w:val="24"/>
          <w:szCs w:val="24"/>
        </w:rPr>
        <w:t xml:space="preserve"> cre</w:t>
      </w:r>
      <w:r w:rsidR="007A688E">
        <w:rPr>
          <w:rFonts w:ascii="Times New Roman" w:hAnsi="Times New Roman" w:cs="Times New Roman"/>
          <w:sz w:val="24"/>
          <w:szCs w:val="24"/>
        </w:rPr>
        <w:t>ate and share</w:t>
      </w:r>
      <w:r w:rsidR="00094BCE">
        <w:rPr>
          <w:rFonts w:ascii="Times New Roman" w:hAnsi="Times New Roman" w:cs="Times New Roman"/>
          <w:sz w:val="24"/>
          <w:szCs w:val="24"/>
        </w:rPr>
        <w:t xml:space="preserve"> complementary</w:t>
      </w:r>
      <w:r w:rsidR="00451A8B">
        <w:rPr>
          <w:rFonts w:ascii="Times New Roman" w:hAnsi="Times New Roman" w:cs="Times New Roman"/>
          <w:sz w:val="24"/>
          <w:szCs w:val="24"/>
        </w:rPr>
        <w:t xml:space="preserve"> scholarly works</w:t>
      </w:r>
      <w:r w:rsidR="00094BCE">
        <w:rPr>
          <w:rFonts w:ascii="Times New Roman" w:hAnsi="Times New Roman" w:cs="Times New Roman"/>
          <w:sz w:val="24"/>
          <w:szCs w:val="24"/>
        </w:rPr>
        <w:t>. The complementary scholarly works</w:t>
      </w:r>
      <w:r w:rsidR="00451A8B">
        <w:rPr>
          <w:rFonts w:ascii="Times New Roman" w:hAnsi="Times New Roman" w:cs="Times New Roman"/>
          <w:sz w:val="24"/>
          <w:szCs w:val="24"/>
        </w:rPr>
        <w:t xml:space="preserve"> provide context and support overall intellectual access</w:t>
      </w:r>
      <w:r w:rsidR="00094BCE">
        <w:rPr>
          <w:rFonts w:ascii="Times New Roman" w:hAnsi="Times New Roman" w:cs="Times New Roman"/>
          <w:sz w:val="24"/>
          <w:szCs w:val="24"/>
        </w:rPr>
        <w:t xml:space="preserve">, serving as the scaffolding and framework to enable cultural literacy so that readers can </w:t>
      </w:r>
      <w:r w:rsidR="002F1101">
        <w:rPr>
          <w:rFonts w:ascii="Times New Roman" w:hAnsi="Times New Roman" w:cs="Times New Roman"/>
          <w:sz w:val="24"/>
          <w:szCs w:val="24"/>
        </w:rPr>
        <w:t xml:space="preserve">both </w:t>
      </w:r>
      <w:r w:rsidR="00094BCE">
        <w:rPr>
          <w:rFonts w:ascii="Times New Roman" w:hAnsi="Times New Roman" w:cs="Times New Roman"/>
          <w:sz w:val="24"/>
          <w:szCs w:val="24"/>
        </w:rPr>
        <w:t>read and understand the cultural significance of the primary source materials</w:t>
      </w:r>
      <w:r w:rsidR="00451A8B">
        <w:rPr>
          <w:rFonts w:ascii="Times New Roman" w:hAnsi="Times New Roman" w:cs="Times New Roman"/>
          <w:sz w:val="24"/>
          <w:szCs w:val="24"/>
        </w:rPr>
        <w:t xml:space="preserve">.  </w:t>
      </w:r>
      <w:r w:rsidR="005D3A6A">
        <w:rPr>
          <w:rFonts w:ascii="Times New Roman" w:hAnsi="Times New Roman" w:cs="Times New Roman"/>
          <w:sz w:val="24"/>
          <w:szCs w:val="24"/>
        </w:rPr>
        <w:t>This presentation will cover specific collaborative projects supported through dLOC as well as specific examples of data curation activities and a discussion of how secondary works provide intellectual access.</w:t>
      </w:r>
    </w:p>
    <w:p w:rsidR="0023667A" w:rsidRPr="00EB05DA" w:rsidRDefault="003E2EE9" w:rsidP="00EB05DA">
      <w:pPr>
        <w:spacing w:after="0" w:line="480" w:lineRule="auto"/>
        <w:rPr>
          <w:rFonts w:ascii="Times New Roman" w:hAnsi="Times New Roman" w:cs="Times New Roman"/>
          <w:sz w:val="24"/>
          <w:szCs w:val="24"/>
        </w:rPr>
      </w:pPr>
      <w:r w:rsidRPr="00EB05DA">
        <w:rPr>
          <w:rFonts w:ascii="Times New Roman" w:hAnsi="Times New Roman" w:cs="Times New Roman"/>
          <w:sz w:val="24"/>
          <w:szCs w:val="24"/>
        </w:rPr>
        <w:t xml:space="preserve"> </w:t>
      </w:r>
    </w:p>
    <w:sectPr w:rsidR="0023667A" w:rsidRPr="00EB05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75" w:rsidRDefault="00473575" w:rsidP="00473575">
      <w:pPr>
        <w:spacing w:after="0" w:line="240" w:lineRule="auto"/>
      </w:pPr>
      <w:r>
        <w:separator/>
      </w:r>
    </w:p>
  </w:endnote>
  <w:endnote w:type="continuationSeparator" w:id="0">
    <w:p w:rsidR="00473575" w:rsidRDefault="00473575" w:rsidP="0047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E" w:rsidRPr="00094BCE" w:rsidRDefault="00094BCE">
    <w:pPr>
      <w:pStyle w:val="Footer"/>
      <w:jc w:val="right"/>
      <w:rPr>
        <w:rFonts w:ascii="Times New Roman" w:hAnsi="Times New Roman" w:cs="Times New Roman"/>
      </w:rPr>
    </w:pPr>
    <w:r w:rsidRPr="00094BCE">
      <w:rPr>
        <w:rFonts w:ascii="Times New Roman" w:hAnsi="Times New Roman" w:cs="Times New Roman"/>
      </w:rPr>
      <w:t xml:space="preserve">Taylor </w:t>
    </w:r>
    <w:sdt>
      <w:sdtPr>
        <w:rPr>
          <w:rFonts w:ascii="Times New Roman" w:hAnsi="Times New Roman" w:cs="Times New Roman"/>
        </w:rPr>
        <w:id w:val="1420373019"/>
        <w:docPartObj>
          <w:docPartGallery w:val="Page Numbers (Bottom of Page)"/>
          <w:docPartUnique/>
        </w:docPartObj>
      </w:sdtPr>
      <w:sdtEndPr>
        <w:rPr>
          <w:noProof/>
        </w:rPr>
      </w:sdtEndPr>
      <w:sdtContent>
        <w:r w:rsidRPr="00094BCE">
          <w:rPr>
            <w:rFonts w:ascii="Times New Roman" w:hAnsi="Times New Roman" w:cs="Times New Roman"/>
          </w:rPr>
          <w:fldChar w:fldCharType="begin"/>
        </w:r>
        <w:r w:rsidRPr="00094BCE">
          <w:rPr>
            <w:rFonts w:ascii="Times New Roman" w:hAnsi="Times New Roman" w:cs="Times New Roman"/>
          </w:rPr>
          <w:instrText xml:space="preserve"> PAGE   \* MERGEFORMAT </w:instrText>
        </w:r>
        <w:r w:rsidRPr="00094BCE">
          <w:rPr>
            <w:rFonts w:ascii="Times New Roman" w:hAnsi="Times New Roman" w:cs="Times New Roman"/>
          </w:rPr>
          <w:fldChar w:fldCharType="separate"/>
        </w:r>
        <w:r w:rsidR="00891080">
          <w:rPr>
            <w:rFonts w:ascii="Times New Roman" w:hAnsi="Times New Roman" w:cs="Times New Roman"/>
            <w:noProof/>
          </w:rPr>
          <w:t>1</w:t>
        </w:r>
        <w:r w:rsidRPr="00094BCE">
          <w:rPr>
            <w:rFonts w:ascii="Times New Roman" w:hAnsi="Times New Roman" w:cs="Times New Roman"/>
            <w:noProof/>
          </w:rPr>
          <w:fldChar w:fldCharType="end"/>
        </w:r>
      </w:sdtContent>
    </w:sdt>
  </w:p>
  <w:p w:rsidR="00094BCE" w:rsidRDefault="00094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75" w:rsidRDefault="00473575" w:rsidP="00473575">
      <w:pPr>
        <w:spacing w:after="0" w:line="240" w:lineRule="auto"/>
      </w:pPr>
      <w:r>
        <w:separator/>
      </w:r>
    </w:p>
  </w:footnote>
  <w:footnote w:type="continuationSeparator" w:id="0">
    <w:p w:rsidR="00473575" w:rsidRDefault="00473575" w:rsidP="00473575">
      <w:pPr>
        <w:spacing w:after="0" w:line="240" w:lineRule="auto"/>
      </w:pPr>
      <w:r>
        <w:continuationSeparator/>
      </w:r>
    </w:p>
  </w:footnote>
  <w:footnote w:id="1">
    <w:p w:rsidR="00473575" w:rsidRPr="002A03E1" w:rsidRDefault="00473575">
      <w:pPr>
        <w:pStyle w:val="FootnoteText"/>
        <w:rPr>
          <w:rFonts w:ascii="Times New Roman" w:hAnsi="Times New Roman" w:cs="Times New Roman"/>
        </w:rPr>
      </w:pPr>
      <w:r w:rsidRPr="002A03E1">
        <w:rPr>
          <w:rStyle w:val="FootnoteReference"/>
          <w:rFonts w:ascii="Times New Roman" w:hAnsi="Times New Roman" w:cs="Times New Roman"/>
        </w:rPr>
        <w:footnoteRef/>
      </w:r>
      <w:r w:rsidRPr="002A03E1">
        <w:rPr>
          <w:rFonts w:ascii="Times New Roman" w:hAnsi="Times New Roman" w:cs="Times New Roman"/>
        </w:rPr>
        <w:t xml:space="preserve"> Kraus, Kari. “Digital Preservation is Cultural Literacy.” </w:t>
      </w:r>
      <w:r w:rsidRPr="002A03E1">
        <w:rPr>
          <w:rFonts w:ascii="Times New Roman" w:hAnsi="Times New Roman" w:cs="Times New Roman"/>
          <w:i/>
        </w:rPr>
        <w:t>Huffington Post</w:t>
      </w:r>
      <w:r w:rsidRPr="002A03E1">
        <w:rPr>
          <w:rFonts w:ascii="Times New Roman" w:hAnsi="Times New Roman" w:cs="Times New Roman"/>
        </w:rPr>
        <w:t xml:space="preserve"> (April 26, 2012): </w:t>
      </w:r>
      <w:hyperlink r:id="rId1" w:history="1">
        <w:r w:rsidRPr="002A03E1">
          <w:rPr>
            <w:rStyle w:val="Hyperlink"/>
            <w:rFonts w:ascii="Times New Roman" w:hAnsi="Times New Roman" w:cs="Times New Roman"/>
          </w:rPr>
          <w:t>http://www.huffingtonpost.com/kari-kraus/digital-preservation-is-cultural-literacy_b_1455752.html</w:t>
        </w:r>
      </w:hyperlink>
      <w:r w:rsidRPr="002A03E1">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E" w:rsidRPr="00094BCE" w:rsidRDefault="00094BCE" w:rsidP="00094BCE">
    <w:pPr>
      <w:pStyle w:val="Header"/>
      <w:jc w:val="right"/>
    </w:pPr>
    <w:r w:rsidRPr="00094BCE">
      <w:rPr>
        <w:rFonts w:ascii="Times New Roman" w:hAnsi="Times New Roman" w:cs="Times New Roman"/>
      </w:rPr>
      <w:t>Collaboratively Developing Data Curation Literacy with the Digital Library of the Caribbean (dLOC)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E9"/>
    <w:rsid w:val="00094BCE"/>
    <w:rsid w:val="00150255"/>
    <w:rsid w:val="0023667A"/>
    <w:rsid w:val="002A03E1"/>
    <w:rsid w:val="002F1101"/>
    <w:rsid w:val="003E2EE9"/>
    <w:rsid w:val="00451A8B"/>
    <w:rsid w:val="00462A1B"/>
    <w:rsid w:val="00473575"/>
    <w:rsid w:val="004A7F9B"/>
    <w:rsid w:val="005D3A6A"/>
    <w:rsid w:val="007A688E"/>
    <w:rsid w:val="00835DB1"/>
    <w:rsid w:val="00844FB5"/>
    <w:rsid w:val="00852D6D"/>
    <w:rsid w:val="00891080"/>
    <w:rsid w:val="00C22B21"/>
    <w:rsid w:val="00CF6B4F"/>
    <w:rsid w:val="00DF6494"/>
    <w:rsid w:val="00E169F6"/>
    <w:rsid w:val="00E34FFC"/>
    <w:rsid w:val="00EB05DA"/>
    <w:rsid w:val="00F05A8D"/>
    <w:rsid w:val="00F6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DA"/>
    <w:rPr>
      <w:color w:val="0000FF" w:themeColor="hyperlink"/>
      <w:u w:val="single"/>
    </w:rPr>
  </w:style>
  <w:style w:type="paragraph" w:styleId="FootnoteText">
    <w:name w:val="footnote text"/>
    <w:basedOn w:val="Normal"/>
    <w:link w:val="FootnoteTextChar"/>
    <w:uiPriority w:val="99"/>
    <w:semiHidden/>
    <w:unhideWhenUsed/>
    <w:rsid w:val="00473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575"/>
    <w:rPr>
      <w:sz w:val="20"/>
      <w:szCs w:val="20"/>
    </w:rPr>
  </w:style>
  <w:style w:type="character" w:styleId="FootnoteReference">
    <w:name w:val="footnote reference"/>
    <w:basedOn w:val="DefaultParagraphFont"/>
    <w:uiPriority w:val="99"/>
    <w:semiHidden/>
    <w:unhideWhenUsed/>
    <w:rsid w:val="00473575"/>
    <w:rPr>
      <w:vertAlign w:val="superscript"/>
    </w:rPr>
  </w:style>
  <w:style w:type="paragraph" w:styleId="Header">
    <w:name w:val="header"/>
    <w:basedOn w:val="Normal"/>
    <w:link w:val="HeaderChar"/>
    <w:uiPriority w:val="99"/>
    <w:unhideWhenUsed/>
    <w:rsid w:val="00094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CE"/>
  </w:style>
  <w:style w:type="paragraph" w:styleId="Footer">
    <w:name w:val="footer"/>
    <w:basedOn w:val="Normal"/>
    <w:link w:val="FooterChar"/>
    <w:uiPriority w:val="99"/>
    <w:unhideWhenUsed/>
    <w:rsid w:val="0009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DA"/>
    <w:rPr>
      <w:color w:val="0000FF" w:themeColor="hyperlink"/>
      <w:u w:val="single"/>
    </w:rPr>
  </w:style>
  <w:style w:type="paragraph" w:styleId="FootnoteText">
    <w:name w:val="footnote text"/>
    <w:basedOn w:val="Normal"/>
    <w:link w:val="FootnoteTextChar"/>
    <w:uiPriority w:val="99"/>
    <w:semiHidden/>
    <w:unhideWhenUsed/>
    <w:rsid w:val="00473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575"/>
    <w:rPr>
      <w:sz w:val="20"/>
      <w:szCs w:val="20"/>
    </w:rPr>
  </w:style>
  <w:style w:type="character" w:styleId="FootnoteReference">
    <w:name w:val="footnote reference"/>
    <w:basedOn w:val="DefaultParagraphFont"/>
    <w:uiPriority w:val="99"/>
    <w:semiHidden/>
    <w:unhideWhenUsed/>
    <w:rsid w:val="00473575"/>
    <w:rPr>
      <w:vertAlign w:val="superscript"/>
    </w:rPr>
  </w:style>
  <w:style w:type="paragraph" w:styleId="Header">
    <w:name w:val="header"/>
    <w:basedOn w:val="Normal"/>
    <w:link w:val="HeaderChar"/>
    <w:uiPriority w:val="99"/>
    <w:unhideWhenUsed/>
    <w:rsid w:val="00094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CE"/>
  </w:style>
  <w:style w:type="paragraph" w:styleId="Footer">
    <w:name w:val="footer"/>
    <w:basedOn w:val="Normal"/>
    <w:link w:val="FooterChar"/>
    <w:uiPriority w:val="99"/>
    <w:unhideWhenUsed/>
    <w:rsid w:val="0009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6682">
      <w:bodyDiv w:val="1"/>
      <w:marLeft w:val="0"/>
      <w:marRight w:val="0"/>
      <w:marTop w:val="0"/>
      <w:marBottom w:val="0"/>
      <w:divBdr>
        <w:top w:val="none" w:sz="0" w:space="0" w:color="auto"/>
        <w:left w:val="none" w:sz="0" w:space="0" w:color="auto"/>
        <w:bottom w:val="none" w:sz="0" w:space="0" w:color="auto"/>
        <w:right w:val="none" w:sz="0" w:space="0" w:color="auto"/>
      </w:divBdr>
    </w:div>
    <w:div w:id="1807090404">
      <w:bodyDiv w:val="1"/>
      <w:marLeft w:val="0"/>
      <w:marRight w:val="0"/>
      <w:marTop w:val="0"/>
      <w:marBottom w:val="0"/>
      <w:divBdr>
        <w:top w:val="none" w:sz="0" w:space="0" w:color="auto"/>
        <w:left w:val="none" w:sz="0" w:space="0" w:color="auto"/>
        <w:bottom w:val="none" w:sz="0" w:space="0" w:color="auto"/>
        <w:right w:val="none" w:sz="0" w:space="0" w:color="auto"/>
      </w:divBdr>
    </w:div>
    <w:div w:id="20384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n@uf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ffingtonpost.com/kari-kraus/digital-preservation-is-cultural-literacy_b_14557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DD49-52A4-4F2F-ADBD-9E17AC58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8</cp:revision>
  <cp:lastPrinted>2014-04-21T13:49:00Z</cp:lastPrinted>
  <dcterms:created xsi:type="dcterms:W3CDTF">2014-02-20T00:06:00Z</dcterms:created>
  <dcterms:modified xsi:type="dcterms:W3CDTF">2014-04-21T13:49:00Z</dcterms:modified>
</cp:coreProperties>
</file>