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FF665" w14:textId="77777777" w:rsidR="00CD7BE9" w:rsidRPr="008274B7" w:rsidRDefault="000371F2" w:rsidP="00CD7BE9">
      <w:pPr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Additional file 4</w:t>
      </w:r>
      <w:r w:rsidR="00CD7BE9" w:rsidRPr="008274B7">
        <w:rPr>
          <w:rFonts w:ascii="Times New Roman" w:hAnsi="Times New Roman"/>
        </w:rPr>
        <w:t>.</w:t>
      </w:r>
      <w:proofErr w:type="gramEnd"/>
      <w:r w:rsidR="00CD7BE9" w:rsidRPr="008274B7">
        <w:rPr>
          <w:rFonts w:ascii="Times New Roman" w:hAnsi="Times New Roman"/>
        </w:rPr>
        <w:t xml:space="preserve"> </w:t>
      </w:r>
      <w:proofErr w:type="gramStart"/>
      <w:r w:rsidR="00CD7BE9" w:rsidRPr="008274B7">
        <w:rPr>
          <w:rFonts w:ascii="Times New Roman" w:hAnsi="Times New Roman"/>
        </w:rPr>
        <w:t>Summary of RNA-Seq data of Xcaw</w:t>
      </w:r>
      <w:r w:rsidR="00497E12">
        <w:rPr>
          <w:rFonts w:ascii="Times New Roman" w:hAnsi="Times New Roman"/>
        </w:rPr>
        <w:t>12879</w:t>
      </w:r>
      <w:r w:rsidR="00CD7BE9" w:rsidRPr="008274B7">
        <w:rPr>
          <w:rFonts w:ascii="Times New Roman" w:hAnsi="Times New Roman"/>
        </w:rPr>
        <w:t xml:space="preserve"> and XccA</w:t>
      </w:r>
      <w:r w:rsidR="00497E12">
        <w:rPr>
          <w:rFonts w:ascii="Times New Roman" w:hAnsi="Times New Roman"/>
        </w:rPr>
        <w:t>306</w:t>
      </w:r>
      <w:r w:rsidR="00CD7BE9" w:rsidRPr="008274B7">
        <w:rPr>
          <w:rFonts w:ascii="Times New Roman" w:hAnsi="Times New Roman"/>
        </w:rPr>
        <w:t xml:space="preserve"> in NB and XVM2</w:t>
      </w:r>
      <w:r w:rsidR="00795902">
        <w:rPr>
          <w:rFonts w:ascii="Times New Roman" w:hAnsi="Times New Roman"/>
        </w:rPr>
        <w:t>.</w:t>
      </w:r>
      <w:proofErr w:type="gramEnd"/>
    </w:p>
    <w:tbl>
      <w:tblPr>
        <w:tblpPr w:leftFromText="180" w:rightFromText="180" w:vertAnchor="text" w:horzAnchor="page" w:tblpX="1549" w:tblpY="438"/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530"/>
        <w:gridCol w:w="1260"/>
        <w:gridCol w:w="1440"/>
        <w:gridCol w:w="1530"/>
        <w:gridCol w:w="1260"/>
        <w:gridCol w:w="1710"/>
        <w:gridCol w:w="1710"/>
      </w:tblGrid>
      <w:tr w:rsidR="0035062E" w:rsidRPr="008274B7" w14:paraId="6306073F" w14:textId="77777777" w:rsidTr="0035062E">
        <w:tc>
          <w:tcPr>
            <w:tcW w:w="1188" w:type="dxa"/>
            <w:shd w:val="clear" w:color="auto" w:fill="auto"/>
            <w:vAlign w:val="center"/>
          </w:tcPr>
          <w:p w14:paraId="6D3C5881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Sample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1C4892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  <w:bCs/>
              </w:rPr>
              <w:t>No. of Reads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18DEAF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  <w:bCs/>
              </w:rPr>
              <w:t>No. of reads after trim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23AAA7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Avg. read length after trim, bp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56A2A9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No. of uniquely mapped reads</w:t>
            </w:r>
          </w:p>
        </w:tc>
        <w:tc>
          <w:tcPr>
            <w:tcW w:w="1530" w:type="dxa"/>
            <w:vAlign w:val="center"/>
          </w:tcPr>
          <w:p w14:paraId="41AAE6A4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No. of uniquely mapped bps</w:t>
            </w:r>
          </w:p>
          <w:p w14:paraId="545EF2B9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x 10</w:t>
            </w:r>
            <w:r w:rsidRPr="008274B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260" w:type="dxa"/>
          </w:tcPr>
          <w:p w14:paraId="5992988B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Average</w:t>
            </w:r>
          </w:p>
          <w:p w14:paraId="67F2F791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  <w:b/>
              </w:rPr>
            </w:pPr>
            <w:r w:rsidRPr="008274B7">
              <w:rPr>
                <w:rFonts w:ascii="Times New Roman" w:hAnsi="Times New Roman"/>
                <w:b/>
              </w:rPr>
              <w:t>coverage</w:t>
            </w:r>
          </w:p>
        </w:tc>
        <w:tc>
          <w:tcPr>
            <w:tcW w:w="1710" w:type="dxa"/>
            <w:vAlign w:val="center"/>
          </w:tcPr>
          <w:p w14:paraId="526E97DA" w14:textId="57129E6D" w:rsidR="0035062E" w:rsidRPr="008274B7" w:rsidRDefault="0035062E" w:rsidP="0035062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274B7">
              <w:rPr>
                <w:rFonts w:ascii="Times New Roman" w:hAnsi="Times New Roman"/>
                <w:b/>
              </w:rPr>
              <w:t>mRNA</w:t>
            </w:r>
            <w:proofErr w:type="gramEnd"/>
            <w:r w:rsidRPr="008274B7">
              <w:rPr>
                <w:rFonts w:ascii="Times New Roman" w:hAnsi="Times New Roman"/>
                <w:b/>
              </w:rPr>
              <w:t xml:space="preserve"> reads % of uniquely mapped reads</w:t>
            </w:r>
          </w:p>
        </w:tc>
        <w:tc>
          <w:tcPr>
            <w:tcW w:w="1710" w:type="dxa"/>
          </w:tcPr>
          <w:p w14:paraId="77E9582A" w14:textId="152C2820" w:rsidR="0035062E" w:rsidRPr="008274B7" w:rsidRDefault="0035062E" w:rsidP="003506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% </w:t>
            </w:r>
            <w:proofErr w:type="gramStart"/>
            <w:r>
              <w:rPr>
                <w:rFonts w:ascii="Times New Roman" w:hAnsi="Times New Roman"/>
                <w:b/>
              </w:rPr>
              <w:t>of</w:t>
            </w:r>
            <w:proofErr w:type="gramEnd"/>
            <w:r w:rsidRPr="008274B7">
              <w:rPr>
                <w:rFonts w:ascii="Times New Roman" w:hAnsi="Times New Roman"/>
                <w:b/>
              </w:rPr>
              <w:t xml:space="preserve"> reads</w:t>
            </w:r>
            <w:r>
              <w:rPr>
                <w:rFonts w:ascii="Times New Roman" w:hAnsi="Times New Roman"/>
                <w:b/>
              </w:rPr>
              <w:t xml:space="preserve"> mapped to </w:t>
            </w:r>
            <w:proofErr w:type="spellStart"/>
            <w:r>
              <w:rPr>
                <w:rFonts w:ascii="Times New Roman" w:hAnsi="Times New Roman"/>
                <w:b/>
              </w:rPr>
              <w:t>rRNA</w:t>
            </w:r>
            <w:proofErr w:type="spellEnd"/>
          </w:p>
        </w:tc>
      </w:tr>
      <w:tr w:rsidR="0035062E" w:rsidRPr="008274B7" w14:paraId="4AF86510" w14:textId="77777777" w:rsidTr="0035062E">
        <w:tc>
          <w:tcPr>
            <w:tcW w:w="1188" w:type="dxa"/>
            <w:shd w:val="clear" w:color="auto" w:fill="auto"/>
            <w:vAlign w:val="center"/>
          </w:tcPr>
          <w:p w14:paraId="7950F9FD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ANB1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9353A6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61,102,324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FCE124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59,054,234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561A1C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63.8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34A3ED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10,900,571</w:t>
            </w:r>
          </w:p>
        </w:tc>
        <w:tc>
          <w:tcPr>
            <w:tcW w:w="1530" w:type="dxa"/>
            <w:vAlign w:val="center"/>
          </w:tcPr>
          <w:p w14:paraId="70818965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6.96</w:t>
            </w:r>
          </w:p>
        </w:tc>
        <w:tc>
          <w:tcPr>
            <w:tcW w:w="1260" w:type="dxa"/>
          </w:tcPr>
          <w:p w14:paraId="3480E0C7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147X</w:t>
            </w:r>
          </w:p>
        </w:tc>
        <w:tc>
          <w:tcPr>
            <w:tcW w:w="1710" w:type="dxa"/>
            <w:vAlign w:val="center"/>
          </w:tcPr>
          <w:p w14:paraId="44CFFD7E" w14:textId="005499DD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18.46%</w:t>
            </w:r>
          </w:p>
        </w:tc>
        <w:tc>
          <w:tcPr>
            <w:tcW w:w="1710" w:type="dxa"/>
          </w:tcPr>
          <w:p w14:paraId="60C76AC1" w14:textId="0E38EB0F" w:rsidR="0035062E" w:rsidRPr="008274B7" w:rsidRDefault="007D5112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71.66</w:t>
            </w:r>
            <w:r w:rsidRPr="008274B7">
              <w:rPr>
                <w:rFonts w:ascii="Times New Roman" w:hAnsi="Times New Roman"/>
              </w:rPr>
              <w:t>%</w:t>
            </w:r>
          </w:p>
        </w:tc>
      </w:tr>
      <w:tr w:rsidR="0035062E" w:rsidRPr="008274B7" w14:paraId="1DD51976" w14:textId="77777777" w:rsidTr="0035062E">
        <w:tc>
          <w:tcPr>
            <w:tcW w:w="1188" w:type="dxa"/>
            <w:shd w:val="clear" w:color="auto" w:fill="auto"/>
            <w:vAlign w:val="center"/>
          </w:tcPr>
          <w:p w14:paraId="3649E7D0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ANB2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4ED79A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34,861,658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B1FBE7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34,502,250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196EEF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71.0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C1B27F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8,505,214</w:t>
            </w:r>
          </w:p>
        </w:tc>
        <w:tc>
          <w:tcPr>
            <w:tcW w:w="1530" w:type="dxa"/>
            <w:vAlign w:val="center"/>
          </w:tcPr>
          <w:p w14:paraId="05E98CA7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6.04</w:t>
            </w:r>
          </w:p>
        </w:tc>
        <w:tc>
          <w:tcPr>
            <w:tcW w:w="1260" w:type="dxa"/>
          </w:tcPr>
          <w:p w14:paraId="6BC5A653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129X</w:t>
            </w:r>
          </w:p>
        </w:tc>
        <w:tc>
          <w:tcPr>
            <w:tcW w:w="1710" w:type="dxa"/>
            <w:vAlign w:val="center"/>
          </w:tcPr>
          <w:p w14:paraId="027B789C" w14:textId="489F53BB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24.65%</w:t>
            </w:r>
          </w:p>
        </w:tc>
        <w:tc>
          <w:tcPr>
            <w:tcW w:w="1710" w:type="dxa"/>
          </w:tcPr>
          <w:p w14:paraId="78D4C8C8" w14:textId="2C3B4876" w:rsidR="0035062E" w:rsidRPr="008274B7" w:rsidRDefault="007D5112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65.12</w:t>
            </w:r>
            <w:r w:rsidRPr="008274B7">
              <w:rPr>
                <w:rFonts w:ascii="Times New Roman" w:hAnsi="Times New Roman"/>
              </w:rPr>
              <w:t>%</w:t>
            </w:r>
          </w:p>
        </w:tc>
      </w:tr>
      <w:tr w:rsidR="0035062E" w:rsidRPr="008274B7" w14:paraId="2A302B2E" w14:textId="77777777" w:rsidTr="0035062E">
        <w:tc>
          <w:tcPr>
            <w:tcW w:w="1188" w:type="dxa"/>
            <w:shd w:val="clear" w:color="auto" w:fill="auto"/>
            <w:vAlign w:val="center"/>
          </w:tcPr>
          <w:p w14:paraId="133E7DDD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ANB3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6F5163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55,909,444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923574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54,311,690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1991F6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65.5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0156A6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12,850,535</w:t>
            </w:r>
          </w:p>
        </w:tc>
        <w:tc>
          <w:tcPr>
            <w:tcW w:w="1530" w:type="dxa"/>
            <w:vAlign w:val="center"/>
          </w:tcPr>
          <w:p w14:paraId="1E65CE56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8.42</w:t>
            </w:r>
          </w:p>
        </w:tc>
        <w:tc>
          <w:tcPr>
            <w:tcW w:w="1260" w:type="dxa"/>
          </w:tcPr>
          <w:p w14:paraId="42A97D47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179X</w:t>
            </w:r>
          </w:p>
        </w:tc>
        <w:tc>
          <w:tcPr>
            <w:tcW w:w="1710" w:type="dxa"/>
            <w:vAlign w:val="center"/>
          </w:tcPr>
          <w:p w14:paraId="73F707C1" w14:textId="235BF95D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23.66%</w:t>
            </w:r>
          </w:p>
        </w:tc>
        <w:tc>
          <w:tcPr>
            <w:tcW w:w="1710" w:type="dxa"/>
          </w:tcPr>
          <w:p w14:paraId="0AA33A77" w14:textId="327F344F" w:rsidR="0035062E" w:rsidRPr="008274B7" w:rsidRDefault="007D5112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66.58</w:t>
            </w:r>
            <w:r w:rsidRPr="008274B7">
              <w:rPr>
                <w:rFonts w:ascii="Times New Roman" w:hAnsi="Times New Roman"/>
              </w:rPr>
              <w:t>%</w:t>
            </w:r>
          </w:p>
        </w:tc>
      </w:tr>
      <w:tr w:rsidR="0035062E" w:rsidRPr="008274B7" w14:paraId="6230D09A" w14:textId="77777777" w:rsidTr="0035062E">
        <w:tc>
          <w:tcPr>
            <w:tcW w:w="1188" w:type="dxa"/>
            <w:shd w:val="clear" w:color="auto" w:fill="auto"/>
            <w:vAlign w:val="center"/>
          </w:tcPr>
          <w:p w14:paraId="14F55828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AXVM1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43C535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59,932,224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F15173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57,731,460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CEA8C1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64.7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2CD73E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7,002,216</w:t>
            </w:r>
          </w:p>
        </w:tc>
        <w:tc>
          <w:tcPr>
            <w:tcW w:w="1530" w:type="dxa"/>
            <w:vAlign w:val="center"/>
          </w:tcPr>
          <w:p w14:paraId="7B4A4B46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4.53</w:t>
            </w:r>
          </w:p>
        </w:tc>
        <w:tc>
          <w:tcPr>
            <w:tcW w:w="1260" w:type="dxa"/>
          </w:tcPr>
          <w:p w14:paraId="6C36AFE4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96X</w:t>
            </w:r>
          </w:p>
        </w:tc>
        <w:tc>
          <w:tcPr>
            <w:tcW w:w="1710" w:type="dxa"/>
            <w:vAlign w:val="center"/>
          </w:tcPr>
          <w:p w14:paraId="5564B3A9" w14:textId="1A7A3124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12.13%</w:t>
            </w:r>
          </w:p>
        </w:tc>
        <w:tc>
          <w:tcPr>
            <w:tcW w:w="1710" w:type="dxa"/>
          </w:tcPr>
          <w:p w14:paraId="21D3E79F" w14:textId="5F03504E" w:rsidR="0035062E" w:rsidRPr="008274B7" w:rsidRDefault="007D5112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79.91</w:t>
            </w:r>
            <w:r w:rsidRPr="008274B7">
              <w:rPr>
                <w:rFonts w:ascii="Times New Roman" w:hAnsi="Times New Roman"/>
              </w:rPr>
              <w:t>%</w:t>
            </w:r>
          </w:p>
        </w:tc>
      </w:tr>
      <w:tr w:rsidR="0035062E" w:rsidRPr="008274B7" w14:paraId="1C30620E" w14:textId="77777777" w:rsidTr="0035062E">
        <w:tc>
          <w:tcPr>
            <w:tcW w:w="1188" w:type="dxa"/>
            <w:shd w:val="clear" w:color="auto" w:fill="auto"/>
            <w:vAlign w:val="center"/>
          </w:tcPr>
          <w:p w14:paraId="05BF820F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AXVM2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ED3252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60,656,960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B04876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58,303,398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D89415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62.3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B5D2D4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8,453,622</w:t>
            </w:r>
          </w:p>
        </w:tc>
        <w:tc>
          <w:tcPr>
            <w:tcW w:w="1530" w:type="dxa"/>
            <w:vAlign w:val="center"/>
          </w:tcPr>
          <w:p w14:paraId="7665E9C0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5.27</w:t>
            </w:r>
          </w:p>
        </w:tc>
        <w:tc>
          <w:tcPr>
            <w:tcW w:w="1260" w:type="dxa"/>
          </w:tcPr>
          <w:p w14:paraId="3EC569AE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109X</w:t>
            </w:r>
          </w:p>
        </w:tc>
        <w:tc>
          <w:tcPr>
            <w:tcW w:w="1710" w:type="dxa"/>
            <w:vAlign w:val="center"/>
          </w:tcPr>
          <w:p w14:paraId="16E4B06D" w14:textId="5CBBE913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14.50%</w:t>
            </w:r>
          </w:p>
        </w:tc>
        <w:tc>
          <w:tcPr>
            <w:tcW w:w="1710" w:type="dxa"/>
          </w:tcPr>
          <w:p w14:paraId="427204BB" w14:textId="547F525F" w:rsidR="0035062E" w:rsidRPr="008274B7" w:rsidRDefault="007D5112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76.43</w:t>
            </w:r>
            <w:r w:rsidRPr="008274B7">
              <w:rPr>
                <w:rFonts w:ascii="Times New Roman" w:hAnsi="Times New Roman"/>
              </w:rPr>
              <w:t>%</w:t>
            </w:r>
          </w:p>
        </w:tc>
      </w:tr>
      <w:tr w:rsidR="0035062E" w:rsidRPr="008274B7" w14:paraId="1B9C3063" w14:textId="77777777" w:rsidTr="0035062E">
        <w:tc>
          <w:tcPr>
            <w:tcW w:w="1188" w:type="dxa"/>
            <w:shd w:val="clear" w:color="auto" w:fill="auto"/>
            <w:vAlign w:val="center"/>
          </w:tcPr>
          <w:p w14:paraId="072E72B4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AXVM3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F31F09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59,906,612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FA6639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58,437,562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307D43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65.8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424409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8,721,747</w:t>
            </w:r>
          </w:p>
        </w:tc>
        <w:tc>
          <w:tcPr>
            <w:tcW w:w="1530" w:type="dxa"/>
            <w:vAlign w:val="center"/>
          </w:tcPr>
          <w:p w14:paraId="2D38FF29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5.74</w:t>
            </w:r>
          </w:p>
        </w:tc>
        <w:tc>
          <w:tcPr>
            <w:tcW w:w="1260" w:type="dxa"/>
          </w:tcPr>
          <w:p w14:paraId="7EA1A554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120X</w:t>
            </w:r>
          </w:p>
        </w:tc>
        <w:tc>
          <w:tcPr>
            <w:tcW w:w="1710" w:type="dxa"/>
            <w:vAlign w:val="center"/>
          </w:tcPr>
          <w:p w14:paraId="62BB07B8" w14:textId="2FE9642E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14.93%</w:t>
            </w:r>
          </w:p>
        </w:tc>
        <w:tc>
          <w:tcPr>
            <w:tcW w:w="1710" w:type="dxa"/>
          </w:tcPr>
          <w:p w14:paraId="5DFE4B74" w14:textId="7EA84F03" w:rsidR="0035062E" w:rsidRPr="008274B7" w:rsidRDefault="007D5112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76.52</w:t>
            </w:r>
            <w:r w:rsidRPr="008274B7">
              <w:rPr>
                <w:rFonts w:ascii="Times New Roman" w:hAnsi="Times New Roman"/>
              </w:rPr>
              <w:t>%</w:t>
            </w:r>
          </w:p>
        </w:tc>
      </w:tr>
      <w:tr w:rsidR="0035062E" w:rsidRPr="008274B7" w14:paraId="3FB73FB4" w14:textId="77777777" w:rsidTr="0035062E">
        <w:tc>
          <w:tcPr>
            <w:tcW w:w="1188" w:type="dxa"/>
            <w:shd w:val="clear" w:color="auto" w:fill="auto"/>
            <w:vAlign w:val="center"/>
          </w:tcPr>
          <w:p w14:paraId="51F90DBF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WNB1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9132AD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64,399,896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51EBF8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62,871,274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D649C2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68.3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D867F3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14,093,510</w:t>
            </w:r>
          </w:p>
        </w:tc>
        <w:tc>
          <w:tcPr>
            <w:tcW w:w="1530" w:type="dxa"/>
            <w:vAlign w:val="center"/>
          </w:tcPr>
          <w:p w14:paraId="7818B243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9.63</w:t>
            </w:r>
          </w:p>
        </w:tc>
        <w:tc>
          <w:tcPr>
            <w:tcW w:w="1260" w:type="dxa"/>
          </w:tcPr>
          <w:p w14:paraId="667B9E23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202X</w:t>
            </w:r>
          </w:p>
        </w:tc>
        <w:tc>
          <w:tcPr>
            <w:tcW w:w="1710" w:type="dxa"/>
            <w:vAlign w:val="center"/>
          </w:tcPr>
          <w:p w14:paraId="4F3A3432" w14:textId="27B5103B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22.42%</w:t>
            </w:r>
          </w:p>
        </w:tc>
        <w:tc>
          <w:tcPr>
            <w:tcW w:w="1710" w:type="dxa"/>
          </w:tcPr>
          <w:p w14:paraId="74E2F3B8" w14:textId="10CB5C59" w:rsidR="0035062E" w:rsidRPr="008274B7" w:rsidRDefault="007D5112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69.74</w:t>
            </w:r>
            <w:r w:rsidRPr="008274B7">
              <w:rPr>
                <w:rFonts w:ascii="Times New Roman" w:hAnsi="Times New Roman"/>
              </w:rPr>
              <w:t>%</w:t>
            </w:r>
          </w:p>
        </w:tc>
      </w:tr>
      <w:tr w:rsidR="0035062E" w:rsidRPr="008274B7" w14:paraId="39A322C8" w14:textId="77777777" w:rsidTr="0035062E">
        <w:tc>
          <w:tcPr>
            <w:tcW w:w="1188" w:type="dxa"/>
            <w:shd w:val="clear" w:color="auto" w:fill="auto"/>
            <w:vAlign w:val="center"/>
          </w:tcPr>
          <w:p w14:paraId="7413ADAF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WNB2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FB15DA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23,499,508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8208AB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23,341,184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932BA2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71.9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FDE9CD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6,671,456</w:t>
            </w:r>
          </w:p>
        </w:tc>
        <w:tc>
          <w:tcPr>
            <w:tcW w:w="1530" w:type="dxa"/>
            <w:vAlign w:val="center"/>
          </w:tcPr>
          <w:p w14:paraId="66FF325D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4.80</w:t>
            </w:r>
          </w:p>
        </w:tc>
        <w:tc>
          <w:tcPr>
            <w:tcW w:w="1260" w:type="dxa"/>
          </w:tcPr>
          <w:p w14:paraId="673C1245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101X</w:t>
            </w:r>
          </w:p>
        </w:tc>
        <w:tc>
          <w:tcPr>
            <w:tcW w:w="1710" w:type="dxa"/>
            <w:vAlign w:val="center"/>
          </w:tcPr>
          <w:p w14:paraId="71FC087C" w14:textId="683C60E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28.58%</w:t>
            </w:r>
          </w:p>
        </w:tc>
        <w:tc>
          <w:tcPr>
            <w:tcW w:w="1710" w:type="dxa"/>
          </w:tcPr>
          <w:p w14:paraId="1C55F137" w14:textId="481571CB" w:rsidR="0035062E" w:rsidRPr="008274B7" w:rsidRDefault="007D5112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63.98</w:t>
            </w:r>
            <w:r w:rsidRPr="008274B7">
              <w:rPr>
                <w:rFonts w:ascii="Times New Roman" w:hAnsi="Times New Roman"/>
              </w:rPr>
              <w:t>%</w:t>
            </w:r>
          </w:p>
        </w:tc>
      </w:tr>
      <w:tr w:rsidR="0035062E" w:rsidRPr="008274B7" w14:paraId="223FF41C" w14:textId="77777777" w:rsidTr="0035062E">
        <w:tc>
          <w:tcPr>
            <w:tcW w:w="1188" w:type="dxa"/>
            <w:shd w:val="clear" w:color="auto" w:fill="auto"/>
            <w:vAlign w:val="center"/>
          </w:tcPr>
          <w:p w14:paraId="427A20A8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WNB3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43AA3E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52,110,418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E6E4DD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48,359,192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E6D20C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43.0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14CF15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8,185,467</w:t>
            </w:r>
          </w:p>
        </w:tc>
        <w:tc>
          <w:tcPr>
            <w:tcW w:w="1530" w:type="dxa"/>
            <w:vAlign w:val="center"/>
          </w:tcPr>
          <w:p w14:paraId="6F591F5C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3.52</w:t>
            </w:r>
          </w:p>
        </w:tc>
        <w:tc>
          <w:tcPr>
            <w:tcW w:w="1260" w:type="dxa"/>
          </w:tcPr>
          <w:p w14:paraId="4914F83E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77X</w:t>
            </w:r>
          </w:p>
        </w:tc>
        <w:tc>
          <w:tcPr>
            <w:tcW w:w="1710" w:type="dxa"/>
            <w:vAlign w:val="center"/>
          </w:tcPr>
          <w:p w14:paraId="2F15EAF6" w14:textId="6F5E63F8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16.93%</w:t>
            </w:r>
          </w:p>
        </w:tc>
        <w:tc>
          <w:tcPr>
            <w:tcW w:w="1710" w:type="dxa"/>
          </w:tcPr>
          <w:p w14:paraId="12C113D2" w14:textId="2202FA2D" w:rsidR="0035062E" w:rsidRPr="008274B7" w:rsidRDefault="007D5112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74.54</w:t>
            </w:r>
            <w:r w:rsidRPr="008274B7">
              <w:rPr>
                <w:rFonts w:ascii="Times New Roman" w:hAnsi="Times New Roman"/>
              </w:rPr>
              <w:t>%</w:t>
            </w:r>
          </w:p>
        </w:tc>
      </w:tr>
      <w:tr w:rsidR="0035062E" w:rsidRPr="008274B7" w14:paraId="587341D5" w14:textId="77777777" w:rsidTr="0035062E">
        <w:tc>
          <w:tcPr>
            <w:tcW w:w="1188" w:type="dxa"/>
            <w:shd w:val="clear" w:color="auto" w:fill="auto"/>
            <w:vAlign w:val="center"/>
          </w:tcPr>
          <w:p w14:paraId="0A84AD78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WXVM1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FF7929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59,681,564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D7E5F2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58,050,261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9D5CC3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65.5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FC9B9B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7,998,317</w:t>
            </w:r>
          </w:p>
        </w:tc>
        <w:tc>
          <w:tcPr>
            <w:tcW w:w="1530" w:type="dxa"/>
            <w:vAlign w:val="center"/>
          </w:tcPr>
          <w:p w14:paraId="52EA3909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5.24</w:t>
            </w:r>
          </w:p>
        </w:tc>
        <w:tc>
          <w:tcPr>
            <w:tcW w:w="1260" w:type="dxa"/>
          </w:tcPr>
          <w:p w14:paraId="7E9B0328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111X</w:t>
            </w:r>
          </w:p>
        </w:tc>
        <w:tc>
          <w:tcPr>
            <w:tcW w:w="1710" w:type="dxa"/>
            <w:vAlign w:val="center"/>
          </w:tcPr>
          <w:p w14:paraId="16149CA8" w14:textId="132E0A12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13.78%</w:t>
            </w:r>
          </w:p>
        </w:tc>
        <w:tc>
          <w:tcPr>
            <w:tcW w:w="1710" w:type="dxa"/>
          </w:tcPr>
          <w:p w14:paraId="7B08916E" w14:textId="42C2321D" w:rsidR="0035062E" w:rsidRPr="008274B7" w:rsidRDefault="007D5112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78.23</w:t>
            </w:r>
            <w:r w:rsidRPr="008274B7">
              <w:rPr>
                <w:rFonts w:ascii="Times New Roman" w:hAnsi="Times New Roman"/>
              </w:rPr>
              <w:t>%</w:t>
            </w:r>
          </w:p>
        </w:tc>
      </w:tr>
      <w:tr w:rsidR="0035062E" w:rsidRPr="008274B7" w14:paraId="66CBF4C4" w14:textId="77777777" w:rsidTr="0035062E">
        <w:tc>
          <w:tcPr>
            <w:tcW w:w="1188" w:type="dxa"/>
            <w:shd w:val="clear" w:color="auto" w:fill="auto"/>
            <w:vAlign w:val="center"/>
          </w:tcPr>
          <w:p w14:paraId="58B17985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WXVM2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8FC7CC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67,385,040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F0A6D7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62,470,162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3D55C1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61.5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0FAA2D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7,068,123</w:t>
            </w:r>
          </w:p>
        </w:tc>
        <w:tc>
          <w:tcPr>
            <w:tcW w:w="1530" w:type="dxa"/>
            <w:vAlign w:val="center"/>
          </w:tcPr>
          <w:p w14:paraId="2C004AC1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4.35</w:t>
            </w:r>
          </w:p>
        </w:tc>
        <w:tc>
          <w:tcPr>
            <w:tcW w:w="1260" w:type="dxa"/>
          </w:tcPr>
          <w:p w14:paraId="22408FC1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95X</w:t>
            </w:r>
          </w:p>
        </w:tc>
        <w:tc>
          <w:tcPr>
            <w:tcW w:w="1710" w:type="dxa"/>
            <w:vAlign w:val="center"/>
          </w:tcPr>
          <w:p w14:paraId="0B5D07CB" w14:textId="68451A72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11.31%</w:t>
            </w:r>
          </w:p>
        </w:tc>
        <w:tc>
          <w:tcPr>
            <w:tcW w:w="1710" w:type="dxa"/>
          </w:tcPr>
          <w:p w14:paraId="71CF9861" w14:textId="174BC7FA" w:rsidR="0035062E" w:rsidRPr="008274B7" w:rsidRDefault="007D5112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80.83</w:t>
            </w:r>
            <w:r w:rsidRPr="008274B7">
              <w:rPr>
                <w:rFonts w:ascii="Times New Roman" w:hAnsi="Times New Roman"/>
              </w:rPr>
              <w:t>%</w:t>
            </w:r>
          </w:p>
        </w:tc>
      </w:tr>
      <w:tr w:rsidR="0035062E" w:rsidRPr="008274B7" w14:paraId="7A77563B" w14:textId="77777777" w:rsidTr="0035062E">
        <w:tc>
          <w:tcPr>
            <w:tcW w:w="1188" w:type="dxa"/>
            <w:shd w:val="clear" w:color="auto" w:fill="auto"/>
            <w:vAlign w:val="center"/>
          </w:tcPr>
          <w:p w14:paraId="3979F1DF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WXVM3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40DCB8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60,841,200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60371D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51,076,418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2F3D2E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52.0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4B1242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6,561,478</w:t>
            </w:r>
          </w:p>
        </w:tc>
        <w:tc>
          <w:tcPr>
            <w:tcW w:w="1530" w:type="dxa"/>
            <w:vAlign w:val="center"/>
          </w:tcPr>
          <w:p w14:paraId="39085441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3.41</w:t>
            </w:r>
          </w:p>
        </w:tc>
        <w:tc>
          <w:tcPr>
            <w:tcW w:w="1260" w:type="dxa"/>
          </w:tcPr>
          <w:p w14:paraId="0F951935" w14:textId="77777777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79X</w:t>
            </w:r>
          </w:p>
        </w:tc>
        <w:tc>
          <w:tcPr>
            <w:tcW w:w="1710" w:type="dxa"/>
            <w:vAlign w:val="center"/>
          </w:tcPr>
          <w:p w14:paraId="365DBE0C" w14:textId="3E147350" w:rsidR="0035062E" w:rsidRPr="008274B7" w:rsidRDefault="0035062E" w:rsidP="0035062E">
            <w:pPr>
              <w:jc w:val="center"/>
              <w:rPr>
                <w:rFonts w:ascii="Times New Roman" w:hAnsi="Times New Roman"/>
              </w:rPr>
            </w:pPr>
            <w:r w:rsidRPr="008274B7">
              <w:rPr>
                <w:rFonts w:ascii="Times New Roman" w:hAnsi="Times New Roman"/>
              </w:rPr>
              <w:t>12.85%</w:t>
            </w:r>
          </w:p>
        </w:tc>
        <w:tc>
          <w:tcPr>
            <w:tcW w:w="1710" w:type="dxa"/>
          </w:tcPr>
          <w:p w14:paraId="0D9D2C90" w14:textId="71CB31E0" w:rsidR="0035062E" w:rsidRPr="008274B7" w:rsidRDefault="00115ED7" w:rsidP="00350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79.26</w:t>
            </w:r>
            <w:r w:rsidRPr="008274B7">
              <w:rPr>
                <w:rFonts w:ascii="Times New Roman" w:hAnsi="Times New Roman"/>
              </w:rPr>
              <w:t>%</w:t>
            </w:r>
            <w:bookmarkStart w:id="0" w:name="_GoBack"/>
            <w:bookmarkEnd w:id="0"/>
          </w:p>
        </w:tc>
      </w:tr>
    </w:tbl>
    <w:p w14:paraId="4F33FEC8" w14:textId="77777777" w:rsidR="00CD7BE9" w:rsidRPr="008274B7" w:rsidRDefault="00CD7BE9" w:rsidP="00CD7BE9">
      <w:pPr>
        <w:outlineLvl w:val="0"/>
        <w:rPr>
          <w:rFonts w:ascii="Times New Roman" w:hAnsi="Times New Roman"/>
        </w:rPr>
      </w:pPr>
    </w:p>
    <w:p w14:paraId="18C2277C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6B7177F1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7B1345B8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2D6696B6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53B08920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368975A1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527275A2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0C17A105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0188F624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7E5774D4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7C29DA3B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6CA6007E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376DD3BD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0B60DE24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1E36D4CF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388ED8D9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5B21D9E4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3CB0F099" w14:textId="77777777" w:rsidR="00CD7BE9" w:rsidRDefault="00CD7BE9" w:rsidP="00CD7BE9">
      <w:pPr>
        <w:outlineLvl w:val="0"/>
        <w:rPr>
          <w:rFonts w:ascii="Times New Roman" w:hAnsi="Times New Roman"/>
        </w:rPr>
      </w:pPr>
    </w:p>
    <w:p w14:paraId="6B0ADF38" w14:textId="7DC84520" w:rsidR="00CD7BE9" w:rsidRPr="008274B7" w:rsidRDefault="00CD7BE9" w:rsidP="00CD7BE9">
      <w:pPr>
        <w:outlineLvl w:val="0"/>
        <w:rPr>
          <w:rFonts w:ascii="Times New Roman" w:hAnsi="Times New Roman"/>
        </w:rPr>
      </w:pPr>
      <w:r w:rsidRPr="008274B7">
        <w:rPr>
          <w:rFonts w:ascii="Times New Roman" w:hAnsi="Times New Roman"/>
        </w:rPr>
        <w:t>Note: AXVM: XccA</w:t>
      </w:r>
      <w:r w:rsidR="00E951D0">
        <w:rPr>
          <w:rFonts w:ascii="Times New Roman" w:hAnsi="Times New Roman"/>
        </w:rPr>
        <w:t>306</w:t>
      </w:r>
      <w:r w:rsidRPr="008274B7">
        <w:rPr>
          <w:rFonts w:ascii="Times New Roman" w:hAnsi="Times New Roman"/>
        </w:rPr>
        <w:t xml:space="preserve"> in XVM2; ANB: XccA</w:t>
      </w:r>
      <w:r w:rsidR="00E951D0">
        <w:rPr>
          <w:rFonts w:ascii="Times New Roman" w:hAnsi="Times New Roman"/>
        </w:rPr>
        <w:t>306</w:t>
      </w:r>
      <w:r w:rsidR="00DC4232">
        <w:rPr>
          <w:rFonts w:ascii="Times New Roman" w:hAnsi="Times New Roman"/>
        </w:rPr>
        <w:t xml:space="preserve"> in NB; W</w:t>
      </w:r>
      <w:r w:rsidRPr="008274B7">
        <w:rPr>
          <w:rFonts w:ascii="Times New Roman" w:hAnsi="Times New Roman"/>
        </w:rPr>
        <w:t>XVM: Xcaw</w:t>
      </w:r>
      <w:r w:rsidR="00E951D0">
        <w:rPr>
          <w:rFonts w:ascii="Times New Roman" w:hAnsi="Times New Roman"/>
        </w:rPr>
        <w:t>12879</w:t>
      </w:r>
      <w:r w:rsidR="00DC4232">
        <w:rPr>
          <w:rFonts w:ascii="Times New Roman" w:hAnsi="Times New Roman"/>
        </w:rPr>
        <w:t xml:space="preserve"> in XVM2; W</w:t>
      </w:r>
      <w:r w:rsidRPr="008274B7">
        <w:rPr>
          <w:rFonts w:ascii="Times New Roman" w:hAnsi="Times New Roman"/>
        </w:rPr>
        <w:t>NB: Xcaw</w:t>
      </w:r>
      <w:r w:rsidR="00E951D0">
        <w:rPr>
          <w:rFonts w:ascii="Times New Roman" w:hAnsi="Times New Roman"/>
        </w:rPr>
        <w:t>12879</w:t>
      </w:r>
      <w:r w:rsidRPr="008274B7">
        <w:rPr>
          <w:rFonts w:ascii="Times New Roman" w:hAnsi="Times New Roman"/>
        </w:rPr>
        <w:t xml:space="preserve"> in NB</w:t>
      </w:r>
    </w:p>
    <w:p w14:paraId="1B2245AE" w14:textId="77777777" w:rsidR="00CD7305" w:rsidRDefault="00CD7305"/>
    <w:sectPr w:rsidR="00CD7305" w:rsidSect="00CD7BE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CD7BE9"/>
    <w:rsid w:val="000371F2"/>
    <w:rsid w:val="00115ED7"/>
    <w:rsid w:val="0035062E"/>
    <w:rsid w:val="00497E12"/>
    <w:rsid w:val="00795902"/>
    <w:rsid w:val="007D5112"/>
    <w:rsid w:val="00822E02"/>
    <w:rsid w:val="00CD7305"/>
    <w:rsid w:val="00CD7BE9"/>
    <w:rsid w:val="00DC4232"/>
    <w:rsid w:val="00E951D0"/>
    <w:rsid w:val="00FA4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E1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E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E9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E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E9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183</Words>
  <Characters>1045</Characters>
  <Application>Microsoft Macintosh Word</Application>
  <DocSecurity>0</DocSecurity>
  <Lines>8</Lines>
  <Paragraphs>2</Paragraphs>
  <ScaleCrop>false</ScaleCrop>
  <Company>University of Florida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Jalan</dc:creator>
  <cp:keywords/>
  <dc:description/>
  <cp:lastModifiedBy>Neha Jalan</cp:lastModifiedBy>
  <cp:revision>10</cp:revision>
  <dcterms:created xsi:type="dcterms:W3CDTF">2013-05-07T14:29:00Z</dcterms:created>
  <dcterms:modified xsi:type="dcterms:W3CDTF">2013-06-22T21:26:00Z</dcterms:modified>
</cp:coreProperties>
</file>