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DA" w:rsidRPr="00E517DA" w:rsidRDefault="002D1B9E" w:rsidP="00E517DA">
      <w:pPr>
        <w:pStyle w:val="Title"/>
      </w:pPr>
      <w:r>
        <w:t>Domain Names (URLs) Maintained by the UF Smathers Libraries</w:t>
      </w:r>
    </w:p>
    <w:p w:rsidR="002D1B9E" w:rsidRDefault="002D1B9E" w:rsidP="002D1B9E">
      <w:r>
        <w:t>The University of Florida Domain Name Policy (</w:t>
      </w:r>
      <w:hyperlink r:id="rId7" w:history="1">
        <w:r w:rsidRPr="00C3100E">
          <w:rPr>
            <w:rStyle w:val="Hyperlink"/>
          </w:rPr>
          <w:t>http://www.it.ufl.edu/policies/web-related/domain-name/</w:t>
        </w:r>
      </w:hyperlink>
      <w:r>
        <w:t>) provides a clear policy for all UFL.EDU domains. All domains using UFL.EDU benefit from UF’s central support and management for the domain names.</w:t>
      </w:r>
    </w:p>
    <w:p w:rsidR="002D1B9E" w:rsidRDefault="003D3BDC" w:rsidP="002D1B9E">
      <w:r>
        <w:t>Following UF guidelines, policies, and best practices, the UF Smathers Libraries utilize UFL.EDU email addresses whenever possible.</w:t>
      </w:r>
      <w:r>
        <w:t xml:space="preserve">  </w:t>
      </w:r>
      <w:r w:rsidR="002D1B9E">
        <w:t xml:space="preserve">The UF Smathers Libraries are the technical infrastructure host provider for many collaborative and multi-institutional projects. </w:t>
      </w:r>
      <w:r>
        <w:t xml:space="preserve">Because of the nature and organizational design of some collaborative projects, </w:t>
      </w:r>
      <w:r w:rsidR="002D1B9E">
        <w:t>the UF Smathers Libraries will register and use non-UFL.EDU domain names</w:t>
      </w:r>
      <w:r>
        <w:t xml:space="preserve"> for specific projects as approved</w:t>
      </w:r>
      <w:r w:rsidR="002D1B9E">
        <w:t xml:space="preserve">. </w:t>
      </w:r>
    </w:p>
    <w:p w:rsidR="002D1B9E" w:rsidRDefault="003D3BDC" w:rsidP="002D1B9E">
      <w:r>
        <w:t>Domain names outside of UFL.EDU represent an ongoing commitment to paying for registration/renewal and an ongoing workflow.</w:t>
      </w:r>
      <w:r>
        <w:t xml:space="preserve"> Thus, before purchasing or promotion of any kind for using d</w:t>
      </w:r>
      <w:r w:rsidR="002D1B9E">
        <w:t>omain names outside of UFL.EDU</w:t>
      </w:r>
      <w:r>
        <w:t xml:space="preserve">, </w:t>
      </w:r>
      <w:r w:rsidR="002D1B9E">
        <w:t>the Deans of the Libraries</w:t>
      </w:r>
      <w:r>
        <w:t xml:space="preserve"> must be consulted and must grant their approval</w:t>
      </w:r>
      <w:r w:rsidR="002D1B9E">
        <w:t xml:space="preserve">. </w:t>
      </w:r>
    </w:p>
    <w:p w:rsidR="002D1B9E" w:rsidRPr="002D1B9E" w:rsidRDefault="002D1B9E" w:rsidP="002D1B9E">
      <w:pPr>
        <w:rPr>
          <w:b/>
        </w:rPr>
      </w:pPr>
      <w:r w:rsidRPr="002D1B9E">
        <w:rPr>
          <w:b/>
        </w:rPr>
        <w:t>Domain Name Registration and Renewal</w:t>
      </w:r>
    </w:p>
    <w:p w:rsidR="002D1B9E" w:rsidRDefault="002D1B9E" w:rsidP="002D1B9E">
      <w:r>
        <w:t>Once reviewed and approved, ongoing renewal of domain names is handled through the Fiscal Services Unit (funded through the IT budget).</w:t>
      </w:r>
    </w:p>
    <w:p w:rsidR="002D1B9E" w:rsidRDefault="002D1B9E" w:rsidP="002D1B9E">
      <w:r>
        <w:t>As of 1 October 2014, domain names registered and committed to by the UF Smathers Libraries are:</w:t>
      </w:r>
    </w:p>
    <w:p w:rsidR="002D1B9E" w:rsidRDefault="002D1B9E" w:rsidP="002D1B9E">
      <w:pPr>
        <w:pStyle w:val="ListParagraph"/>
        <w:numPr>
          <w:ilvl w:val="0"/>
          <w:numId w:val="15"/>
        </w:numPr>
      </w:pPr>
      <w:r>
        <w:t>Dloc.com</w:t>
      </w:r>
    </w:p>
    <w:p w:rsidR="002D1B9E" w:rsidRDefault="002D1B9E" w:rsidP="002D1B9E">
      <w:pPr>
        <w:pStyle w:val="ListParagraph"/>
        <w:numPr>
          <w:ilvl w:val="0"/>
          <w:numId w:val="15"/>
        </w:numPr>
      </w:pPr>
      <w:r>
        <w:t>Newspapercat.com</w:t>
      </w:r>
    </w:p>
    <w:p w:rsidR="00BC4F88" w:rsidRDefault="002D1B9E" w:rsidP="002D1B9E">
      <w:r>
        <w:t xml:space="preserve"> </w:t>
      </w:r>
      <w:bookmarkStart w:id="0" w:name="_GoBack"/>
      <w:bookmarkEnd w:id="0"/>
    </w:p>
    <w:sectPr w:rsidR="00BC4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037" w:rsidRDefault="00163037" w:rsidP="00163037">
      <w:pPr>
        <w:spacing w:after="0" w:line="240" w:lineRule="auto"/>
      </w:pPr>
      <w:r>
        <w:separator/>
      </w:r>
    </w:p>
  </w:endnote>
  <w:endnote w:type="continuationSeparator" w:id="0">
    <w:p w:rsidR="00163037" w:rsidRDefault="00163037" w:rsidP="0016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37" w:rsidRDefault="001630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37" w:rsidRDefault="001630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37" w:rsidRDefault="00163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037" w:rsidRDefault="00163037" w:rsidP="00163037">
      <w:pPr>
        <w:spacing w:after="0" w:line="240" w:lineRule="auto"/>
      </w:pPr>
      <w:r>
        <w:separator/>
      </w:r>
    </w:p>
  </w:footnote>
  <w:footnote w:type="continuationSeparator" w:id="0">
    <w:p w:rsidR="00163037" w:rsidRDefault="00163037" w:rsidP="0016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37" w:rsidRDefault="001630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37" w:rsidRDefault="001630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037" w:rsidRDefault="001630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061A4"/>
    <w:multiLevelType w:val="hybridMultilevel"/>
    <w:tmpl w:val="2C9E3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79DF"/>
    <w:multiLevelType w:val="hybridMultilevel"/>
    <w:tmpl w:val="40E2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2775B"/>
    <w:multiLevelType w:val="multilevel"/>
    <w:tmpl w:val="B32E8A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A2F7514"/>
    <w:multiLevelType w:val="hybridMultilevel"/>
    <w:tmpl w:val="BE5A1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CD0C8B"/>
    <w:multiLevelType w:val="hybridMultilevel"/>
    <w:tmpl w:val="ACF4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DA"/>
    <w:rsid w:val="000D0561"/>
    <w:rsid w:val="00116DAF"/>
    <w:rsid w:val="00163037"/>
    <w:rsid w:val="002D1B9E"/>
    <w:rsid w:val="00372BB0"/>
    <w:rsid w:val="003753AB"/>
    <w:rsid w:val="003D3BDC"/>
    <w:rsid w:val="004379AC"/>
    <w:rsid w:val="00792913"/>
    <w:rsid w:val="007C0C69"/>
    <w:rsid w:val="008029DD"/>
    <w:rsid w:val="00BC4F88"/>
    <w:rsid w:val="00E5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31AE1FE-F6F8-41DF-B2BA-A57D0653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7DA"/>
  </w:style>
  <w:style w:type="paragraph" w:styleId="Heading1">
    <w:name w:val="heading 1"/>
    <w:basedOn w:val="Normal"/>
    <w:next w:val="Normal"/>
    <w:link w:val="Heading1Char"/>
    <w:uiPriority w:val="9"/>
    <w:qFormat/>
    <w:rsid w:val="00E517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17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17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17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17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17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17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17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17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7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517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17D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517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17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17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17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17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17D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17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17D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17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517D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17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17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517DA"/>
    <w:rPr>
      <w:b/>
      <w:bCs/>
    </w:rPr>
  </w:style>
  <w:style w:type="character" w:styleId="Emphasis">
    <w:name w:val="Emphasis"/>
    <w:basedOn w:val="DefaultParagraphFont"/>
    <w:uiPriority w:val="20"/>
    <w:qFormat/>
    <w:rsid w:val="00E517DA"/>
    <w:rPr>
      <w:i/>
      <w:iCs/>
    </w:rPr>
  </w:style>
  <w:style w:type="paragraph" w:styleId="NoSpacing">
    <w:name w:val="No Spacing"/>
    <w:uiPriority w:val="1"/>
    <w:qFormat/>
    <w:rsid w:val="00E517D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517D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517D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17D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17DA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517DA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517DA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517DA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517DA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517D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17D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72BB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37"/>
  </w:style>
  <w:style w:type="paragraph" w:styleId="Footer">
    <w:name w:val="footer"/>
    <w:basedOn w:val="Normal"/>
    <w:link w:val="FooterChar"/>
    <w:uiPriority w:val="99"/>
    <w:unhideWhenUsed/>
    <w:rsid w:val="0016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it.ufl.edu/policies/web-related/domain-name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Taylor,Laurie Nancy Francesca</dc:creator>
  <cp:keywords/>
  <dc:description/>
  <cp:lastModifiedBy>Taylor,Laurie Nancy Francesca</cp:lastModifiedBy>
  <cp:revision>3</cp:revision>
  <dcterms:created xsi:type="dcterms:W3CDTF">2014-10-01T18:44:00Z</dcterms:created>
  <dcterms:modified xsi:type="dcterms:W3CDTF">2014-10-01T18:56:00Z</dcterms:modified>
</cp:coreProperties>
</file>