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DA" w:rsidRPr="00E517DA" w:rsidRDefault="00E517DA" w:rsidP="00E517DA">
      <w:pPr>
        <w:pStyle w:val="Title"/>
      </w:pPr>
      <w:r w:rsidRPr="00E517DA">
        <w:t xml:space="preserve">Born Digital Curation of PDFs for High Quality Display </w:t>
      </w:r>
      <w:r>
        <w:t>(</w:t>
      </w:r>
      <w:r w:rsidRPr="00E517DA">
        <w:t>and Not Printing</w:t>
      </w:r>
      <w:r>
        <w:t>)</w:t>
      </w:r>
    </w:p>
    <w:p w:rsidR="00E517DA" w:rsidRPr="00E517DA" w:rsidRDefault="00E517DA" w:rsidP="00E517DA">
      <w:r w:rsidRPr="00E517DA">
        <w:t xml:space="preserve">Many </w:t>
      </w:r>
      <w:r w:rsidRPr="00E517DA">
        <w:t xml:space="preserve">publishers, scholarly contributors, and others often </w:t>
      </w:r>
      <w:r w:rsidRPr="00E517DA">
        <w:t xml:space="preserve">contribute born-digital PDFs where they do not want the PDFs available online. In cases where contributors are granting permissions for </w:t>
      </w:r>
      <w:r w:rsidRPr="00E517DA">
        <w:t>pa</w:t>
      </w:r>
      <w:r w:rsidRPr="00E517DA">
        <w:t>ge view image views enabled (</w:t>
      </w:r>
      <w:r w:rsidRPr="00E517DA">
        <w:t xml:space="preserve">JPG, JP2, </w:t>
      </w:r>
      <w:proofErr w:type="spellStart"/>
      <w:proofErr w:type="gramStart"/>
      <w:r w:rsidRPr="00E517DA">
        <w:t>JPGthumbnails</w:t>
      </w:r>
      <w:proofErr w:type="spellEnd"/>
      <w:proofErr w:type="gramEnd"/>
      <w:r w:rsidRPr="00E517DA">
        <w:t xml:space="preserve">) </w:t>
      </w:r>
      <w:r w:rsidRPr="00E517DA">
        <w:t xml:space="preserve">and not the PDF, they are granting permissions to allow </w:t>
      </w:r>
      <w:r w:rsidRPr="00E517DA">
        <w:t xml:space="preserve">the item </w:t>
      </w:r>
      <w:r w:rsidRPr="00E517DA">
        <w:t>to</w:t>
      </w:r>
      <w:r w:rsidRPr="00E517DA">
        <w:t xml:space="preserve"> be easily viewed online but not </w:t>
      </w:r>
      <w:r w:rsidRPr="00E517DA">
        <w:t xml:space="preserve">easily </w:t>
      </w:r>
      <w:r w:rsidRPr="00E517DA">
        <w:t>printed</w:t>
      </w:r>
      <w:r w:rsidRPr="00E517DA">
        <w:t xml:space="preserve"> in high quality</w:t>
      </w:r>
      <w:r w:rsidRPr="00E517DA">
        <w:t xml:space="preserve">. </w:t>
      </w:r>
    </w:p>
    <w:p w:rsidR="00E517DA" w:rsidRPr="00E517DA" w:rsidRDefault="00E517DA" w:rsidP="00E517DA">
      <w:pPr>
        <w:spacing w:after="0"/>
      </w:pPr>
      <w:r w:rsidRPr="00E517DA">
        <w:t xml:space="preserve">For </w:t>
      </w:r>
      <w:r>
        <w:t>these, the workflow process is:</w:t>
      </w:r>
    </w:p>
    <w:p w:rsidR="00E517DA" w:rsidRPr="00E517DA" w:rsidRDefault="00E517DA" w:rsidP="00E517DA">
      <w:pPr>
        <w:pStyle w:val="ListParagraph"/>
        <w:numPr>
          <w:ilvl w:val="0"/>
          <w:numId w:val="3"/>
        </w:numPr>
        <w:spacing w:after="0"/>
      </w:pPr>
      <w:r w:rsidRPr="00E517DA">
        <w:t>Ch</w:t>
      </w:r>
      <w:r w:rsidRPr="00E517DA">
        <w:t xml:space="preserve">eck to see if there is a catalog record or other record to import. </w:t>
      </w:r>
      <w:r w:rsidRPr="00E517DA">
        <w:t xml:space="preserve">If there is a record, import the record. Otherwise, create a new item record directly. </w:t>
      </w:r>
    </w:p>
    <w:p w:rsidR="00E517DA" w:rsidRPr="00E517DA" w:rsidRDefault="00E517DA" w:rsidP="00E517DA">
      <w:pPr>
        <w:pStyle w:val="ListParagraph"/>
        <w:numPr>
          <w:ilvl w:val="0"/>
          <w:numId w:val="3"/>
        </w:numPr>
      </w:pPr>
      <w:r w:rsidRPr="00E517DA">
        <w:t>The goal is to create high quality TIF files from the PDF.</w:t>
      </w:r>
    </w:p>
    <w:p w:rsidR="00E517DA" w:rsidRPr="00E517DA" w:rsidRDefault="00E517DA" w:rsidP="00E517DA">
      <w:pPr>
        <w:pStyle w:val="ListParagraph"/>
        <w:numPr>
          <w:ilvl w:val="0"/>
          <w:numId w:val="3"/>
        </w:numPr>
      </w:pPr>
      <w:r w:rsidRPr="00E517DA">
        <w:t>Open the PDF file in Acrobat Professional or other full software for PDF editing. Th</w:t>
      </w:r>
      <w:bookmarkStart w:id="0" w:name="_GoBack"/>
      <w:bookmarkEnd w:id="0"/>
      <w:r w:rsidRPr="00E517DA">
        <w:t>e instructions here are for using a more recent version of Acrobat Professional.</w:t>
      </w:r>
    </w:p>
    <w:p w:rsidR="00E517DA" w:rsidRPr="00E517DA" w:rsidRDefault="00E517DA" w:rsidP="00E517DA">
      <w:pPr>
        <w:pStyle w:val="ListParagraph"/>
        <w:numPr>
          <w:ilvl w:val="1"/>
          <w:numId w:val="3"/>
        </w:numPr>
      </w:pPr>
      <w:r w:rsidRPr="00E517DA">
        <w:t>Select “Save As”</w:t>
      </w:r>
    </w:p>
    <w:p w:rsidR="00E517DA" w:rsidRPr="00E517DA" w:rsidRDefault="00E517DA" w:rsidP="00E517DA">
      <w:pPr>
        <w:pStyle w:val="ListParagraph"/>
        <w:numPr>
          <w:ilvl w:val="1"/>
          <w:numId w:val="3"/>
        </w:numPr>
      </w:pPr>
      <w:r w:rsidRPr="00E517DA">
        <w:t>Select to s</w:t>
      </w:r>
      <w:r w:rsidRPr="00E517DA">
        <w:t>ave as TIF (and change the default file name to be .</w:t>
      </w:r>
      <w:proofErr w:type="spellStart"/>
      <w:r w:rsidRPr="00E517DA">
        <w:t>tif</w:t>
      </w:r>
      <w:proofErr w:type="spellEnd"/>
      <w:r w:rsidRPr="00E517DA">
        <w:t xml:space="preserve"> instead of .tiff)</w:t>
      </w:r>
    </w:p>
    <w:p w:rsidR="00E517DA" w:rsidRPr="00E517DA" w:rsidRDefault="00E517DA" w:rsidP="00E517DA">
      <w:pPr>
        <w:pStyle w:val="ListParagraph"/>
        <w:numPr>
          <w:ilvl w:val="1"/>
          <w:numId w:val="3"/>
        </w:numPr>
      </w:pPr>
      <w:r w:rsidRPr="00E517DA">
        <w:t>Check the settings to ensure they look have no compression or other things set, and that the save options are either RGB or Grayscale, so:</w:t>
      </w:r>
    </w:p>
    <w:p w:rsidR="00E517DA" w:rsidRPr="00E517DA" w:rsidRDefault="00E517DA" w:rsidP="00E517DA">
      <w:pPr>
        <w:pStyle w:val="ListParagraph"/>
        <w:numPr>
          <w:ilvl w:val="1"/>
          <w:numId w:val="1"/>
        </w:numPr>
      </w:pPr>
      <w:r w:rsidRPr="00E517DA">
        <w:rPr>
          <w:noProof/>
        </w:rPr>
        <w:drawing>
          <wp:inline distT="0" distB="0" distL="0" distR="0" wp14:anchorId="410E2C00" wp14:editId="57BAD84F">
            <wp:extent cx="1934596" cy="31337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38" cy="31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7DA">
        <w:rPr>
          <w:noProof/>
        </w:rPr>
        <w:drawing>
          <wp:inline distT="0" distB="0" distL="0" distR="0" wp14:anchorId="36094683" wp14:editId="1CE2D414">
            <wp:extent cx="1922835" cy="3114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45" cy="313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DA" w:rsidRPr="00E517DA" w:rsidRDefault="00E517DA" w:rsidP="00E517DA">
      <w:pPr>
        <w:pStyle w:val="ListParagraph"/>
        <w:numPr>
          <w:ilvl w:val="0"/>
          <w:numId w:val="1"/>
        </w:numPr>
      </w:pPr>
      <w:r w:rsidRPr="00E517DA">
        <w:t>R</w:t>
      </w:r>
      <w:r w:rsidRPr="00E517DA">
        <w:t>ename t</w:t>
      </w:r>
      <w:r>
        <w:t>he PDF to have _archive in the</w:t>
      </w:r>
      <w:r w:rsidRPr="00E517DA">
        <w:t xml:space="preserve"> filename, and process it to the DARK archive only.</w:t>
      </w:r>
    </w:p>
    <w:p w:rsidR="00E517DA" w:rsidRPr="00E517DA" w:rsidRDefault="00E517DA" w:rsidP="00E517DA">
      <w:pPr>
        <w:pStyle w:val="ListParagraph"/>
        <w:numPr>
          <w:ilvl w:val="0"/>
          <w:numId w:val="1"/>
        </w:numPr>
      </w:pPr>
      <w:r w:rsidRPr="00E517DA">
        <w:t>L</w:t>
      </w:r>
      <w:r w:rsidRPr="00E517DA">
        <w:t xml:space="preserve">oad the TIF files to the item online to have the derivative page images created. </w:t>
      </w:r>
    </w:p>
    <w:p w:rsidR="00E517DA" w:rsidRPr="00E517DA" w:rsidRDefault="00E517DA" w:rsidP="00E517DA">
      <w:pPr>
        <w:pStyle w:val="ListParagraph"/>
        <w:numPr>
          <w:ilvl w:val="0"/>
          <w:numId w:val="1"/>
        </w:numPr>
      </w:pPr>
      <w:r w:rsidRPr="00E517DA">
        <w:t>R</w:t>
      </w:r>
      <w:r w:rsidRPr="00E517DA">
        <w:t xml:space="preserve">eview the </w:t>
      </w:r>
      <w:r>
        <w:t xml:space="preserve">record for </w:t>
      </w:r>
      <w:r w:rsidRPr="00E517DA">
        <w:t>correct aggregations, rights statements, etc.</w:t>
      </w:r>
      <w:r w:rsidR="004379AC">
        <w:t>;</w:t>
      </w:r>
      <w:r w:rsidRPr="00E517DA">
        <w:t xml:space="preserve"> </w:t>
      </w:r>
      <w:r w:rsidR="004379AC">
        <w:t>update</w:t>
      </w:r>
      <w:r w:rsidRPr="00E517DA">
        <w:t xml:space="preserve"> as needed.</w:t>
      </w:r>
    </w:p>
    <w:p w:rsidR="000D0561" w:rsidRDefault="00E517DA" w:rsidP="004379AC">
      <w:pPr>
        <w:pStyle w:val="ListParagraph"/>
        <w:numPr>
          <w:ilvl w:val="0"/>
          <w:numId w:val="1"/>
        </w:numPr>
      </w:pPr>
      <w:r w:rsidRPr="00E517DA">
        <w:t>C</w:t>
      </w:r>
      <w:r w:rsidRPr="00E517DA">
        <w:t>heck the item to ensure all of the viewers (JPG, JP2, Related Images, a</w:t>
      </w:r>
      <w:r w:rsidRPr="00E517DA">
        <w:t>nd Page Turner) are all enabled for</w:t>
      </w:r>
      <w:r w:rsidRPr="00E517DA">
        <w:t xml:space="preserve"> the item is done.</w:t>
      </w:r>
    </w:p>
    <w:sectPr w:rsidR="000D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1A4"/>
    <w:multiLevelType w:val="hybridMultilevel"/>
    <w:tmpl w:val="2C9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B32E8A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A2F7514"/>
    <w:multiLevelType w:val="hybridMultilevel"/>
    <w:tmpl w:val="BE5A1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A"/>
    <w:rsid w:val="000D0561"/>
    <w:rsid w:val="004379AC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AE1FE-F6F8-41DF-B2BA-A57D065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DA"/>
  </w:style>
  <w:style w:type="paragraph" w:styleId="Heading1">
    <w:name w:val="heading 1"/>
    <w:basedOn w:val="Normal"/>
    <w:next w:val="Normal"/>
    <w:link w:val="Heading1Char"/>
    <w:uiPriority w:val="9"/>
    <w:qFormat/>
    <w:rsid w:val="00E5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7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17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7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1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7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7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7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7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7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7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7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7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7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17DA"/>
    <w:rPr>
      <w:b/>
      <w:bCs/>
    </w:rPr>
  </w:style>
  <w:style w:type="character" w:styleId="Emphasis">
    <w:name w:val="Emphasis"/>
    <w:basedOn w:val="DefaultParagraphFont"/>
    <w:uiPriority w:val="20"/>
    <w:qFormat/>
    <w:rsid w:val="00E517DA"/>
    <w:rPr>
      <w:i/>
      <w:iCs/>
    </w:rPr>
  </w:style>
  <w:style w:type="paragraph" w:styleId="NoSpacing">
    <w:name w:val="No Spacing"/>
    <w:uiPriority w:val="1"/>
    <w:qFormat/>
    <w:rsid w:val="00E517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17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7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7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7D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517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517D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17D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517D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17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7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1</cp:revision>
  <dcterms:created xsi:type="dcterms:W3CDTF">2014-09-23T14:13:00Z</dcterms:created>
  <dcterms:modified xsi:type="dcterms:W3CDTF">2014-09-23T14:23:00Z</dcterms:modified>
</cp:coreProperties>
</file>