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B72" w:rsidRDefault="00FF2B72" w:rsidP="00FF2B72">
      <w:pPr>
        <w:pStyle w:val="Title"/>
      </w:pPr>
      <w:r>
        <w:t>High Resolution File Requests</w:t>
      </w:r>
    </w:p>
    <w:p w:rsidR="0074529A" w:rsidRDefault="0074529A">
      <w:r>
        <w:t xml:space="preserve">When permissions are in place for sharing high resolution images, Digital Services can easily pull JP2 images.  This is the preferred way to share high resolution files because of the processing/labor ease for doing so. </w:t>
      </w:r>
    </w:p>
    <w:p w:rsidR="0074529A" w:rsidRDefault="0074529A">
      <w:r>
        <w:t>Sample text to explain this to patrons may be (in cases where permissions are in place for sharing the images)</w:t>
      </w:r>
      <w:r w:rsidR="007157CA">
        <w:t>, with this text</w:t>
      </w:r>
      <w:r w:rsidR="00FF2B72">
        <w:t xml:space="preserve"> to be sent by the collection Curator for full and proper attribution and tracking of image/material usage</w:t>
      </w:r>
      <w:r>
        <w:t>:</w:t>
      </w:r>
    </w:p>
    <w:p w:rsidR="0074529A" w:rsidRDefault="0074529A" w:rsidP="0074529A">
      <w:pPr>
        <w:ind w:left="720"/>
      </w:pPr>
      <w:r>
        <w:t>Permissions or rights support the sharing of high resolution images using the JPEG2000 (JP2) format. Many different programs can be used for these images, including t</w:t>
      </w:r>
      <w:r w:rsidRPr="0074529A">
        <w:t xml:space="preserve">he Irfanview software </w:t>
      </w:r>
      <w:r>
        <w:t xml:space="preserve">which </w:t>
      </w:r>
      <w:r w:rsidRPr="0074529A">
        <w:t>is available as freeware (http://www.irfanview.com/) to view, convert, and batch convert JP2 images.</w:t>
      </w:r>
    </w:p>
    <w:p w:rsidR="00FF2B72" w:rsidRDefault="00FF2B72" w:rsidP="00FF2B72">
      <w:pPr>
        <w:ind w:left="720"/>
      </w:pPr>
      <w:r>
        <w:t>We ask that you include attribution so that others may find the</w:t>
      </w:r>
      <w:r>
        <w:t xml:space="preserve"> full materials related to the </w:t>
      </w:r>
      <w:r>
        <w:t>image. Please include an attributi</w:t>
      </w:r>
      <w:r>
        <w:t xml:space="preserve">on note with this information: </w:t>
      </w:r>
    </w:p>
    <w:p w:rsidR="00FF2B72" w:rsidRDefault="00FF2B72" w:rsidP="00FF2B72">
      <w:pPr>
        <w:ind w:left="720" w:firstLine="720"/>
      </w:pPr>
      <w:r>
        <w:t xml:space="preserve">George A. Smathers Libraries, University of Florida, http://ufdc.ufl.edu/ </w:t>
      </w:r>
    </w:p>
    <w:p w:rsidR="00FF2B72" w:rsidRDefault="00FF2B72" w:rsidP="00FF2B72">
      <w:pPr>
        <w:ind w:left="720"/>
      </w:pPr>
      <w:r>
        <w:t>Also, please let us know when the publication featuring this ima</w:t>
      </w:r>
      <w:r>
        <w:t xml:space="preserve">ge is published so that we can </w:t>
      </w:r>
      <w:r>
        <w:t xml:space="preserve">promote the use of materials from the UF Digital Collections in your publication/exhibit/event. </w:t>
      </w:r>
      <w:r>
        <w:cr/>
      </w:r>
    </w:p>
    <w:p w:rsidR="007157CA" w:rsidRDefault="007157CA" w:rsidP="0074529A">
      <w:pPr>
        <w:pStyle w:val="Heading1"/>
      </w:pPr>
      <w:r>
        <w:t>Special Notes</w:t>
      </w:r>
    </w:p>
    <w:p w:rsidR="007157CA" w:rsidRPr="007157CA" w:rsidRDefault="007157CA" w:rsidP="007157CA">
      <w:r>
        <w:t>Some collections, like the Aerials (</w:t>
      </w:r>
      <w:hyperlink r:id="rId8" w:history="1">
        <w:r w:rsidRPr="00EC6798">
          <w:rPr>
            <w:rStyle w:val="Hyperlink"/>
          </w:rPr>
          <w:t>http://ufdc.ufl.edu/aerials</w:t>
        </w:r>
      </w:hyperlink>
      <w:r>
        <w:t>) are set up with all images as downloadable by the patrons. This can be done for any collection with Curator/Partner approval. For these collections, patrons should be directed to the “Downloads” tab and no images should be pulled.</w:t>
      </w:r>
    </w:p>
    <w:p w:rsidR="0074529A" w:rsidRPr="0074529A" w:rsidRDefault="0074529A" w:rsidP="0074529A">
      <w:pPr>
        <w:pStyle w:val="Heading1"/>
      </w:pPr>
      <w:r w:rsidRPr="0074529A">
        <w:t>Pulling JP2 Images</w:t>
      </w:r>
      <w:r w:rsidR="007157CA">
        <w:t xml:space="preserve"> for a Single Item</w:t>
      </w:r>
    </w:p>
    <w:p w:rsidR="0074529A" w:rsidRDefault="007157CA">
      <w:r>
        <w:br/>
      </w:r>
      <w:r w:rsidR="0074529A">
        <w:t>JP2 images for a single item can be pulled as:</w:t>
      </w:r>
    </w:p>
    <w:p w:rsidR="00FF2B72" w:rsidRDefault="0074529A" w:rsidP="0074529A">
      <w:pPr>
        <w:pStyle w:val="ListParagraph"/>
        <w:numPr>
          <w:ilvl w:val="0"/>
          <w:numId w:val="1"/>
        </w:numPr>
      </w:pPr>
      <w:r>
        <w:t>Single images</w:t>
      </w:r>
      <w:r w:rsidR="00FF2B72">
        <w:t xml:space="preserve"> </w:t>
      </w:r>
    </w:p>
    <w:p w:rsidR="0074529A" w:rsidRDefault="00FF2B72" w:rsidP="00FF2B72">
      <w:pPr>
        <w:pStyle w:val="ListParagraph"/>
        <w:numPr>
          <w:ilvl w:val="1"/>
          <w:numId w:val="1"/>
        </w:numPr>
      </w:pPr>
      <w:r>
        <w:t>F</w:t>
      </w:r>
      <w:r w:rsidR="0074529A">
        <w:t xml:space="preserve">rom the item directory tab, under “View Work History” </w:t>
      </w:r>
      <w:hyperlink r:id="rId9" w:history="1">
        <w:r w:rsidR="007157CA" w:rsidRPr="00EC6798">
          <w:rPr>
            <w:rStyle w:val="Hyperlink"/>
          </w:rPr>
          <w:t>http://ufdc.ufl.edu/l/UF00089836/00069/directory</w:t>
        </w:r>
      </w:hyperlink>
      <w:r w:rsidR="007157CA">
        <w:t xml:space="preserve"> </w:t>
      </w:r>
    </w:p>
    <w:p w:rsidR="0074529A" w:rsidRDefault="0074529A" w:rsidP="0074529A">
      <w:pPr>
        <w:pStyle w:val="ListParagraph"/>
        <w:numPr>
          <w:ilvl w:val="0"/>
          <w:numId w:val="1"/>
        </w:numPr>
      </w:pPr>
      <w:r>
        <w:t>Multiple images</w:t>
      </w:r>
      <w:r w:rsidR="00FF2B72">
        <w:t>, manually or</w:t>
      </w:r>
      <w:r>
        <w:t xml:space="preserve"> </w:t>
      </w:r>
      <w:r>
        <w:t>using a tool like Firefox’</w:t>
      </w:r>
      <w:r>
        <w:t>s download them all</w:t>
      </w:r>
      <w:r>
        <w:t xml:space="preserve"> </w:t>
      </w:r>
    </w:p>
    <w:p w:rsidR="00FF2B72" w:rsidRDefault="0074529A" w:rsidP="0074529A">
      <w:pPr>
        <w:pStyle w:val="ListParagraph"/>
        <w:numPr>
          <w:ilvl w:val="0"/>
          <w:numId w:val="1"/>
        </w:numPr>
      </w:pPr>
      <w:r>
        <w:t xml:space="preserve">Single or multiple images </w:t>
      </w:r>
      <w:r>
        <w:t>directly from the image server using the location on the item directory page</w:t>
      </w:r>
      <w:r>
        <w:t xml:space="preserve"> </w:t>
      </w:r>
    </w:p>
    <w:p w:rsidR="0074529A" w:rsidRDefault="00FF2B72" w:rsidP="00FF2B72">
      <w:pPr>
        <w:pStyle w:val="ListParagraph"/>
        <w:numPr>
          <w:ilvl w:val="1"/>
          <w:numId w:val="1"/>
        </w:numPr>
      </w:pPr>
      <w:r>
        <w:t>U</w:t>
      </w:r>
      <w:r w:rsidR="0074529A">
        <w:t xml:space="preserve">nder “View Work History”; example URL adds /directory to the end of the permanent </w:t>
      </w:r>
      <w:bookmarkStart w:id="0" w:name="_GoBack"/>
      <w:bookmarkEnd w:id="0"/>
      <w:r w:rsidR="0074529A">
        <w:t xml:space="preserve">link: </w:t>
      </w:r>
      <w:hyperlink r:id="rId10" w:history="1">
        <w:r w:rsidRPr="00EC6798">
          <w:rPr>
            <w:rStyle w:val="Hyperlink"/>
          </w:rPr>
          <w:t>http://ufdc.ufl.edu/l/UF00089836/00069/directory</w:t>
        </w:r>
      </w:hyperlink>
      <w:r>
        <w:t xml:space="preserve"> </w:t>
      </w:r>
    </w:p>
    <w:p w:rsidR="007157CA" w:rsidRDefault="007157CA" w:rsidP="007157CA">
      <w:pPr>
        <w:pStyle w:val="Heading1"/>
      </w:pPr>
      <w:r w:rsidRPr="0074529A">
        <w:lastRenderedPageBreak/>
        <w:t>Pulling JP2 Images</w:t>
      </w:r>
      <w:r>
        <w:t xml:space="preserve"> for </w:t>
      </w:r>
      <w:r>
        <w:t>Multiple</w:t>
      </w:r>
      <w:r>
        <w:t xml:space="preserve"> Item</w:t>
      </w:r>
      <w:r>
        <w:t>s</w:t>
      </w:r>
    </w:p>
    <w:p w:rsidR="007157CA" w:rsidRDefault="007157CA" w:rsidP="007157CA">
      <w:r>
        <w:t xml:space="preserve">Pulling JP2 images for multiple items can be done using the SMaRT Tool (SobekCM Management and Reporting Tool). </w:t>
      </w:r>
    </w:p>
    <w:p w:rsidR="007157CA" w:rsidRDefault="007157CA">
      <w:r>
        <w:t>From the first screen of SMaRT, select “Retrieve UFDC Packages.”</w:t>
      </w:r>
    </w:p>
    <w:p w:rsidR="0074529A" w:rsidRDefault="007157CA">
      <w:r>
        <w:rPr>
          <w:noProof/>
        </w:rPr>
        <mc:AlternateContent>
          <mc:Choice Requires="wps">
            <w:drawing>
              <wp:anchor distT="0" distB="0" distL="114300" distR="114300" simplePos="0" relativeHeight="251659264" behindDoc="0" locked="0" layoutInCell="1" allowOverlap="1">
                <wp:simplePos x="0" y="0"/>
                <wp:positionH relativeFrom="column">
                  <wp:posOffset>1857375</wp:posOffset>
                </wp:positionH>
                <wp:positionV relativeFrom="paragraph">
                  <wp:posOffset>978535</wp:posOffset>
                </wp:positionV>
                <wp:extent cx="1543050" cy="695325"/>
                <wp:effectExtent l="38100" t="0" r="19050" b="66675"/>
                <wp:wrapNone/>
                <wp:docPr id="4" name="Straight Arrow Connector 4"/>
                <wp:cNvGraphicFramePr/>
                <a:graphic xmlns:a="http://schemas.openxmlformats.org/drawingml/2006/main">
                  <a:graphicData uri="http://schemas.microsoft.com/office/word/2010/wordprocessingShape">
                    <wps:wsp>
                      <wps:cNvCnPr/>
                      <wps:spPr>
                        <a:xfrm flipH="1">
                          <a:off x="0" y="0"/>
                          <a:ext cx="1543050" cy="6953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4D2CA4" id="_x0000_t32" coordsize="21600,21600" o:spt="32" o:oned="t" path="m,l21600,21600e" filled="f">
                <v:path arrowok="t" fillok="f" o:connecttype="none"/>
                <o:lock v:ext="edit" shapetype="t"/>
              </v:shapetype>
              <v:shape id="Straight Arrow Connector 4" o:spid="_x0000_s1026" type="#_x0000_t32" style="position:absolute;margin-left:146.25pt;margin-top:77.05pt;width:121.5pt;height:54.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" strokecolor="red" strokeweight=".5pt">
                <v:stroke endarrow="block" joinstyle="miter"/>
              </v:shape>
            </w:pict>
          </mc:Fallback>
        </mc:AlternateContent>
      </w:r>
      <w:r w:rsidR="0074529A">
        <w:rPr>
          <w:noProof/>
        </w:rPr>
        <w:drawing>
          <wp:inline distT="0" distB="0" distL="0" distR="0" wp14:anchorId="0E3046E1" wp14:editId="105584A0">
            <wp:extent cx="2809875" cy="25605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090" t="26996" r="25160" b="30288"/>
                    <a:stretch/>
                  </pic:blipFill>
                  <pic:spPr bwMode="auto">
                    <a:xfrm>
                      <a:off x="0" y="0"/>
                      <a:ext cx="2819645" cy="2569442"/>
                    </a:xfrm>
                    <a:prstGeom prst="rect">
                      <a:avLst/>
                    </a:prstGeom>
                    <a:ln>
                      <a:noFill/>
                    </a:ln>
                    <a:extLst>
                      <a:ext uri="{53640926-AAD7-44D8-BBD7-CCE9431645EC}">
                        <a14:shadowObscured xmlns:a14="http://schemas.microsoft.com/office/drawing/2010/main"/>
                      </a:ext>
                    </a:extLst>
                  </pic:spPr>
                </pic:pic>
              </a:graphicData>
            </a:graphic>
          </wp:inline>
        </w:drawing>
      </w:r>
    </w:p>
    <w:p w:rsidR="007157CA" w:rsidRDefault="007157CA"/>
    <w:p w:rsidR="007157CA" w:rsidRDefault="007157CA">
      <w:r>
        <w:t xml:space="preserve">From the next screen, enter a standard UFDC query. </w:t>
      </w:r>
    </w:p>
    <w:p w:rsidR="007157CA" w:rsidRDefault="007157CA">
      <w:r>
        <w:rPr>
          <w:noProof/>
        </w:rPr>
        <w:drawing>
          <wp:anchor distT="0" distB="0" distL="114300" distR="114300" simplePos="0" relativeHeight="251660288" behindDoc="0" locked="0" layoutInCell="1" allowOverlap="1" wp14:anchorId="267CD6FE" wp14:editId="1E5087BF">
            <wp:simplePos x="0" y="0"/>
            <wp:positionH relativeFrom="column">
              <wp:posOffset>3181350</wp:posOffset>
            </wp:positionH>
            <wp:positionV relativeFrom="paragraph">
              <wp:posOffset>284480</wp:posOffset>
            </wp:positionV>
            <wp:extent cx="2874010" cy="14859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8493" t="12420" r="16175" b="54829"/>
                    <a:stretch/>
                  </pic:blipFill>
                  <pic:spPr bwMode="auto">
                    <a:xfrm>
                      <a:off x="0" y="0"/>
                      <a:ext cx="287401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(Screenshots of blank and sample query.)</w:t>
      </w:r>
    </w:p>
    <w:p w:rsidR="007157CA" w:rsidRDefault="007157CA">
      <w:r>
        <w:rPr>
          <w:noProof/>
        </w:rPr>
        <w:drawing>
          <wp:anchor distT="0" distB="0" distL="114300" distR="114300" simplePos="0" relativeHeight="251661312" behindDoc="0" locked="0" layoutInCell="1" allowOverlap="1" wp14:anchorId="509720F2" wp14:editId="50D7CACA">
            <wp:simplePos x="0" y="0"/>
            <wp:positionH relativeFrom="column">
              <wp:posOffset>0</wp:posOffset>
            </wp:positionH>
            <wp:positionV relativeFrom="paragraph">
              <wp:posOffset>-1270</wp:posOffset>
            </wp:positionV>
            <wp:extent cx="3075305" cy="1485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8493" t="13221" r="15866" b="55810"/>
                    <a:stretch/>
                  </pic:blipFill>
                  <pic:spPr bwMode="auto">
                    <a:xfrm>
                      <a:off x="0" y="0"/>
                      <a:ext cx="3075305" cy="1485900"/>
                    </a:xfrm>
                    <a:prstGeom prst="rect">
                      <a:avLst/>
                    </a:prstGeom>
                    <a:ln>
                      <a:noFill/>
                    </a:ln>
                    <a:extLst>
                      <a:ext uri="{53640926-AAD7-44D8-BBD7-CCE9431645EC}">
                        <a14:shadowObscured xmlns:a14="http://schemas.microsoft.com/office/drawing/2010/main"/>
                      </a:ext>
                    </a:extLst>
                  </pic:spPr>
                </pic:pic>
              </a:graphicData>
            </a:graphic>
          </wp:anchor>
        </w:drawing>
      </w:r>
    </w:p>
    <w:p w:rsidR="007157CA" w:rsidRDefault="007157CA">
      <w:r>
        <w:t xml:space="preserve">For the query, some examples are: </w:t>
      </w:r>
    </w:p>
    <w:p w:rsidR="007157CA" w:rsidRDefault="007157CA" w:rsidP="007157CA">
      <w:pPr>
        <w:pStyle w:val="ListParagraph"/>
        <w:numPr>
          <w:ilvl w:val="0"/>
          <w:numId w:val="2"/>
        </w:numPr>
      </w:pPr>
      <w:r>
        <w:t xml:space="preserve">For all items in the Baldwin, select </w:t>
      </w:r>
      <w:hyperlink r:id="rId14" w:history="1">
        <w:r w:rsidRPr="00EC6798">
          <w:rPr>
            <w:rStyle w:val="Hyperlink"/>
          </w:rPr>
          <w:t>http://ufdc.ufl.edu/baldwin/all</w:t>
        </w:r>
      </w:hyperlink>
    </w:p>
    <w:p w:rsidR="007157CA" w:rsidRDefault="007157CA" w:rsidP="007157CA">
      <w:pPr>
        <w:pStyle w:val="ListParagraph"/>
        <w:numPr>
          <w:ilvl w:val="0"/>
          <w:numId w:val="2"/>
        </w:numPr>
      </w:pPr>
      <w:r>
        <w:t xml:space="preserve">For all items in the Baldwin that have the word “kittens” in the record, </w:t>
      </w:r>
      <w:hyperlink r:id="rId15" w:history="1">
        <w:r w:rsidRPr="00EC6798">
          <w:rPr>
            <w:rStyle w:val="Hyperlink"/>
          </w:rPr>
          <w:t>http://ufdc.ufl.edu/baldwin/results/?t=kittens</w:t>
        </w:r>
      </w:hyperlink>
      <w:r>
        <w:t xml:space="preserve"> </w:t>
      </w:r>
    </w:p>
    <w:p w:rsidR="007157CA" w:rsidRDefault="007157CA">
      <w:r>
        <w:t>After entering a standard query, select the destination for the packages to be retrieved (and make sure there is sufficient space).</w:t>
      </w:r>
    </w:p>
    <w:p w:rsidR="0074529A" w:rsidRDefault="007157CA">
      <w:r>
        <w:t>Select “complete package” and click OK.</w:t>
      </w:r>
    </w:p>
    <w:sectPr w:rsidR="007452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9CB" w:rsidRDefault="002719CB" w:rsidP="0074529A">
      <w:pPr>
        <w:spacing w:after="0" w:line="240" w:lineRule="auto"/>
      </w:pPr>
      <w:r>
        <w:separator/>
      </w:r>
    </w:p>
  </w:endnote>
  <w:endnote w:type="continuationSeparator" w:id="0">
    <w:p w:rsidR="002719CB" w:rsidRDefault="002719CB" w:rsidP="00745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9CB" w:rsidRDefault="002719CB" w:rsidP="0074529A">
      <w:pPr>
        <w:spacing w:after="0" w:line="240" w:lineRule="auto"/>
      </w:pPr>
      <w:r>
        <w:separator/>
      </w:r>
    </w:p>
  </w:footnote>
  <w:footnote w:type="continuationSeparator" w:id="0">
    <w:p w:rsidR="002719CB" w:rsidRDefault="002719CB" w:rsidP="00745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056CB"/>
    <w:multiLevelType w:val="hybridMultilevel"/>
    <w:tmpl w:val="C9122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830713"/>
    <w:multiLevelType w:val="hybridMultilevel"/>
    <w:tmpl w:val="4D84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29A"/>
    <w:rsid w:val="000D0561"/>
    <w:rsid w:val="002719CB"/>
    <w:rsid w:val="007157CA"/>
    <w:rsid w:val="0074529A"/>
    <w:rsid w:val="00FF2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B4A851-EC32-4105-B70C-08A907D0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7CA"/>
  </w:style>
  <w:style w:type="paragraph" w:styleId="Heading1">
    <w:name w:val="heading 1"/>
    <w:basedOn w:val="Normal"/>
    <w:next w:val="Normal"/>
    <w:link w:val="Heading1Char"/>
    <w:uiPriority w:val="9"/>
    <w:qFormat/>
    <w:rsid w:val="007157CA"/>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7157CA"/>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7157CA"/>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157CA"/>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157CA"/>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157CA"/>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157CA"/>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157CA"/>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157CA"/>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452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529A"/>
    <w:rPr>
      <w:sz w:val="20"/>
      <w:szCs w:val="20"/>
    </w:rPr>
  </w:style>
  <w:style w:type="character" w:styleId="FootnoteReference">
    <w:name w:val="footnote reference"/>
    <w:basedOn w:val="DefaultParagraphFont"/>
    <w:uiPriority w:val="99"/>
    <w:semiHidden/>
    <w:unhideWhenUsed/>
    <w:rsid w:val="0074529A"/>
    <w:rPr>
      <w:vertAlign w:val="superscript"/>
    </w:rPr>
  </w:style>
  <w:style w:type="paragraph" w:styleId="ListParagraph">
    <w:name w:val="List Paragraph"/>
    <w:basedOn w:val="Normal"/>
    <w:uiPriority w:val="34"/>
    <w:qFormat/>
    <w:rsid w:val="0074529A"/>
    <w:pPr>
      <w:ind w:left="720"/>
      <w:contextualSpacing/>
    </w:pPr>
  </w:style>
  <w:style w:type="character" w:customStyle="1" w:styleId="Heading1Char">
    <w:name w:val="Heading 1 Char"/>
    <w:basedOn w:val="DefaultParagraphFont"/>
    <w:link w:val="Heading1"/>
    <w:uiPriority w:val="9"/>
    <w:rsid w:val="007157CA"/>
    <w:rPr>
      <w:rFonts w:asciiTheme="majorHAnsi" w:eastAsiaTheme="majorEastAsia" w:hAnsiTheme="majorHAnsi" w:cstheme="majorBidi"/>
      <w:caps/>
      <w:sz w:val="36"/>
      <w:szCs w:val="36"/>
    </w:rPr>
  </w:style>
  <w:style w:type="paragraph" w:styleId="Title">
    <w:name w:val="Title"/>
    <w:basedOn w:val="Normal"/>
    <w:next w:val="Normal"/>
    <w:link w:val="TitleChar"/>
    <w:uiPriority w:val="10"/>
    <w:qFormat/>
    <w:rsid w:val="007157CA"/>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7157CA"/>
    <w:rPr>
      <w:rFonts w:asciiTheme="majorHAnsi" w:eastAsiaTheme="majorEastAsia" w:hAnsiTheme="majorHAnsi" w:cstheme="majorBidi"/>
      <w:caps/>
      <w:color w:val="404040" w:themeColor="text1" w:themeTint="BF"/>
      <w:spacing w:val="-10"/>
      <w:sz w:val="72"/>
      <w:szCs w:val="72"/>
    </w:rPr>
  </w:style>
  <w:style w:type="character" w:styleId="Hyperlink">
    <w:name w:val="Hyperlink"/>
    <w:basedOn w:val="DefaultParagraphFont"/>
    <w:uiPriority w:val="99"/>
    <w:unhideWhenUsed/>
    <w:rsid w:val="00FF2B72"/>
    <w:rPr>
      <w:color w:val="0563C1" w:themeColor="hyperlink"/>
      <w:u w:val="single"/>
    </w:rPr>
  </w:style>
  <w:style w:type="character" w:customStyle="1" w:styleId="Heading2Char">
    <w:name w:val="Heading 2 Char"/>
    <w:basedOn w:val="DefaultParagraphFont"/>
    <w:link w:val="Heading2"/>
    <w:uiPriority w:val="9"/>
    <w:semiHidden/>
    <w:rsid w:val="007157CA"/>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7157CA"/>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157CA"/>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157CA"/>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157CA"/>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157CA"/>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157CA"/>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157CA"/>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7157CA"/>
    <w:pPr>
      <w:spacing w:line="240" w:lineRule="auto"/>
    </w:pPr>
    <w:rPr>
      <w:b/>
      <w:bCs/>
      <w:smallCaps/>
      <w:color w:val="595959" w:themeColor="text1" w:themeTint="A6"/>
    </w:rPr>
  </w:style>
  <w:style w:type="paragraph" w:styleId="Subtitle">
    <w:name w:val="Subtitle"/>
    <w:basedOn w:val="Normal"/>
    <w:next w:val="Normal"/>
    <w:link w:val="SubtitleChar"/>
    <w:uiPriority w:val="11"/>
    <w:qFormat/>
    <w:rsid w:val="007157CA"/>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7157CA"/>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7157CA"/>
    <w:rPr>
      <w:b/>
      <w:bCs/>
    </w:rPr>
  </w:style>
  <w:style w:type="character" w:styleId="Emphasis">
    <w:name w:val="Emphasis"/>
    <w:basedOn w:val="DefaultParagraphFont"/>
    <w:uiPriority w:val="20"/>
    <w:qFormat/>
    <w:rsid w:val="007157CA"/>
    <w:rPr>
      <w:i/>
      <w:iCs/>
    </w:rPr>
  </w:style>
  <w:style w:type="paragraph" w:styleId="NoSpacing">
    <w:name w:val="No Spacing"/>
    <w:uiPriority w:val="1"/>
    <w:qFormat/>
    <w:rsid w:val="007157CA"/>
    <w:pPr>
      <w:spacing w:after="0" w:line="240" w:lineRule="auto"/>
    </w:pPr>
  </w:style>
  <w:style w:type="paragraph" w:styleId="Quote">
    <w:name w:val="Quote"/>
    <w:basedOn w:val="Normal"/>
    <w:next w:val="Normal"/>
    <w:link w:val="QuoteChar"/>
    <w:uiPriority w:val="29"/>
    <w:qFormat/>
    <w:rsid w:val="007157CA"/>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157CA"/>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157CA"/>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157CA"/>
    <w:rPr>
      <w:color w:val="404040" w:themeColor="text1" w:themeTint="BF"/>
      <w:sz w:val="32"/>
      <w:szCs w:val="32"/>
    </w:rPr>
  </w:style>
  <w:style w:type="character" w:styleId="SubtleEmphasis">
    <w:name w:val="Subtle Emphasis"/>
    <w:basedOn w:val="DefaultParagraphFont"/>
    <w:uiPriority w:val="19"/>
    <w:qFormat/>
    <w:rsid w:val="007157CA"/>
    <w:rPr>
      <w:i/>
      <w:iCs/>
      <w:color w:val="595959" w:themeColor="text1" w:themeTint="A6"/>
    </w:rPr>
  </w:style>
  <w:style w:type="character" w:styleId="IntenseEmphasis">
    <w:name w:val="Intense Emphasis"/>
    <w:basedOn w:val="DefaultParagraphFont"/>
    <w:uiPriority w:val="21"/>
    <w:qFormat/>
    <w:rsid w:val="007157CA"/>
    <w:rPr>
      <w:b/>
      <w:bCs/>
      <w:i/>
      <w:iCs/>
    </w:rPr>
  </w:style>
  <w:style w:type="character" w:styleId="SubtleReference">
    <w:name w:val="Subtle Reference"/>
    <w:basedOn w:val="DefaultParagraphFont"/>
    <w:uiPriority w:val="31"/>
    <w:qFormat/>
    <w:rsid w:val="007157C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157CA"/>
    <w:rPr>
      <w:b/>
      <w:bCs/>
      <w:caps w:val="0"/>
      <w:smallCaps/>
      <w:color w:val="auto"/>
      <w:spacing w:val="3"/>
      <w:u w:val="single"/>
    </w:rPr>
  </w:style>
  <w:style w:type="character" w:styleId="BookTitle">
    <w:name w:val="Book Title"/>
    <w:basedOn w:val="DefaultParagraphFont"/>
    <w:uiPriority w:val="33"/>
    <w:qFormat/>
    <w:rsid w:val="007157CA"/>
    <w:rPr>
      <w:b/>
      <w:bCs/>
      <w:smallCaps/>
      <w:spacing w:val="7"/>
    </w:rPr>
  </w:style>
  <w:style w:type="paragraph" w:styleId="TOCHeading">
    <w:name w:val="TOC Heading"/>
    <w:basedOn w:val="Heading1"/>
    <w:next w:val="Normal"/>
    <w:uiPriority w:val="39"/>
    <w:semiHidden/>
    <w:unhideWhenUsed/>
    <w:qFormat/>
    <w:rsid w:val="007157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fdc.ufl.edu/aerial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ufdc.ufl.edu/baldwin/results/?t=kittens" TargetMode="External"/><Relationship Id="rId10" Type="http://schemas.openxmlformats.org/officeDocument/2006/relationships/hyperlink" Target="http://ufdc.ufl.edu/l/UF00089836/00069/directory" TargetMode="External"/><Relationship Id="rId4" Type="http://schemas.openxmlformats.org/officeDocument/2006/relationships/settings" Target="settings.xml"/><Relationship Id="rId9" Type="http://schemas.openxmlformats.org/officeDocument/2006/relationships/hyperlink" Target="http://ufdc.ufl.edu/l/UF00089836/00069/directory" TargetMode="External"/><Relationship Id="rId14" Type="http://schemas.openxmlformats.org/officeDocument/2006/relationships/hyperlink" Target="http://ufdc.ufl.edu/baldwin/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79809-B0D8-475F-8F8E-F77D1284E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518</Words>
  <Characters>2522</Characters>
  <Application>Microsoft Office Word</Application>
  <DocSecurity>0</DocSecurity>
  <Lines>76</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Taylor,Laurie Nancy Francesca</dc:creator>
  <cp:keywords/>
  <dc:description/>
  <cp:lastModifiedBy>Taylor,Laurie Nancy Francesca</cp:lastModifiedBy>
  <cp:revision>2</cp:revision>
  <dcterms:created xsi:type="dcterms:W3CDTF">2014-07-23T12:15:00Z</dcterms:created>
  <dcterms:modified xsi:type="dcterms:W3CDTF">2014-07-23T12:35:00Z</dcterms:modified>
</cp:coreProperties>
</file>