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51" w:rsidRPr="001B5B28" w:rsidRDefault="00482218" w:rsidP="001B5B28">
      <w:pPr>
        <w:pStyle w:val="Title"/>
      </w:pPr>
      <w:r>
        <w:t>Digital Library of the Caribbean (</w:t>
      </w:r>
      <w:r w:rsidR="00B93F51" w:rsidRPr="001B5B28">
        <w:t>dLOC</w:t>
      </w:r>
      <w:r>
        <w:t>)</w:t>
      </w:r>
      <w:r w:rsidR="00AE5976">
        <w:t>:</w:t>
      </w:r>
      <w:r w:rsidR="00B93F51" w:rsidRPr="001B5B28">
        <w:t xml:space="preserve"> </w:t>
      </w:r>
      <w:r w:rsidR="001B5B28" w:rsidRPr="001B5B28">
        <w:t>Web C</w:t>
      </w:r>
      <w:r w:rsidR="00B93F51" w:rsidRPr="001B5B28">
        <w:t>olor</w:t>
      </w:r>
      <w:r w:rsidR="002634D9">
        <w:t xml:space="preserve"> Selection</w:t>
      </w:r>
      <w:r w:rsidR="00B93F51" w:rsidRPr="001B5B28">
        <w:t>s</w:t>
      </w:r>
      <w:bookmarkStart w:id="0" w:name="_GoBack"/>
      <w:bookmarkEnd w:id="0"/>
    </w:p>
    <w:p w:rsidR="00DC0243" w:rsidRDefault="00DC0243" w:rsidP="001B5B28">
      <w:pPr>
        <w:pStyle w:val="BodyText"/>
        <w:spacing w:after="0"/>
        <w:rPr>
          <w:rFonts w:asciiTheme="minorHAnsi" w:hAnsiTheme="minorHAnsi"/>
        </w:rPr>
      </w:pPr>
    </w:p>
    <w:p w:rsidR="001B5B28" w:rsidRDefault="00A7503C" w:rsidP="001B5B28">
      <w:pPr>
        <w:pStyle w:val="BodyText"/>
        <w:spacing w:after="0"/>
        <w:rPr>
          <w:rFonts w:asciiTheme="minorHAnsi" w:hAnsiTheme="minorHAnsi"/>
        </w:rPr>
      </w:pPr>
      <w:r>
        <w:rPr>
          <w:rFonts w:asciiTheme="minorHAnsi" w:hAnsiTheme="minorHAnsi"/>
        </w:rPr>
        <w:t xml:space="preserve">The </w:t>
      </w:r>
      <w:r w:rsidRPr="00A7503C">
        <w:rPr>
          <w:rFonts w:asciiTheme="minorHAnsi" w:hAnsiTheme="minorHAnsi"/>
          <w:i/>
        </w:rPr>
        <w:t>Digital Library of the Caribbean</w:t>
      </w:r>
      <w:r>
        <w:rPr>
          <w:rFonts w:asciiTheme="minorHAnsi" w:hAnsiTheme="minorHAnsi"/>
        </w:rPr>
        <w:t xml:space="preserve"> (dLOC; </w:t>
      </w:r>
      <w:hyperlink r:id="rId8" w:history="1">
        <w:r w:rsidRPr="002525B4">
          <w:rPr>
            <w:rStyle w:val="Hyperlink"/>
            <w:rFonts w:asciiTheme="minorHAnsi" w:hAnsiTheme="minorHAnsi"/>
          </w:rPr>
          <w:t>www.dloc.com</w:t>
        </w:r>
      </w:hyperlink>
      <w:r>
        <w:rPr>
          <w:rFonts w:asciiTheme="minorHAnsi" w:hAnsiTheme="minorHAnsi"/>
        </w:rPr>
        <w:t xml:space="preserve">) has seen multiple designs and </w:t>
      </w:r>
      <w:r w:rsidR="00290F3B">
        <w:rPr>
          <w:rFonts w:asciiTheme="minorHAnsi" w:hAnsiTheme="minorHAnsi"/>
        </w:rPr>
        <w:t xml:space="preserve">web </w:t>
      </w:r>
      <w:r>
        <w:rPr>
          <w:rFonts w:asciiTheme="minorHAnsi" w:hAnsiTheme="minorHAnsi"/>
        </w:rPr>
        <w:t>color palettes from 2004 to present (2013). At this time, several color sets are in use on the website, including the header and footer background colors, and other colors that relate to the header image. This document provides a handy reference for a selection</w:t>
      </w:r>
      <w:r w:rsidR="00290F3B">
        <w:rPr>
          <w:rFonts w:asciiTheme="minorHAnsi" w:hAnsiTheme="minorHAnsi"/>
        </w:rPr>
        <w:t xml:space="preserve"> of the web colors in use in 2013</w:t>
      </w:r>
      <w:r>
        <w:rPr>
          <w:rFonts w:asciiTheme="minorHAnsi" w:hAnsiTheme="minorHAnsi"/>
        </w:rPr>
        <w:t>.</w:t>
      </w:r>
    </w:p>
    <w:p w:rsidR="002634D9" w:rsidRDefault="002634D9" w:rsidP="001B5B28">
      <w:pPr>
        <w:pStyle w:val="BodyText"/>
        <w:spacing w:after="0"/>
        <w:rPr>
          <w:rFonts w:asciiTheme="minorHAnsi" w:hAnsiTheme="minorHAnsi"/>
        </w:rPr>
      </w:pPr>
    </w:p>
    <w:p w:rsidR="00C57EE4" w:rsidRDefault="00C57EE4" w:rsidP="001B5B28">
      <w:pPr>
        <w:pStyle w:val="BodyText"/>
        <w:spacing w:after="0"/>
        <w:rPr>
          <w:rFonts w:asciiTheme="minorHAnsi" w:hAnsiTheme="minorHAnsi"/>
        </w:rPr>
      </w:pPr>
    </w:p>
    <w:p w:rsidR="00736A22" w:rsidRPr="00A7503C" w:rsidRDefault="00736A22" w:rsidP="001B5B28">
      <w:pPr>
        <w:rPr>
          <w:rFonts w:asciiTheme="minorHAnsi" w:hAnsiTheme="minorHAnsi"/>
          <w:b/>
        </w:rPr>
      </w:pPr>
      <w:r w:rsidRPr="00A7503C">
        <w:rPr>
          <w:rFonts w:asciiTheme="minorHAnsi" w:hAnsiTheme="minorHAnsi"/>
          <w:b/>
        </w:rPr>
        <w:t xml:space="preserve">Web </w:t>
      </w:r>
      <w:r w:rsidR="001B5B28" w:rsidRPr="00A7503C">
        <w:rPr>
          <w:rFonts w:asciiTheme="minorHAnsi" w:hAnsiTheme="minorHAnsi"/>
          <w:b/>
        </w:rPr>
        <w:t xml:space="preserve">Header and Footer background color: </w:t>
      </w:r>
    </w:p>
    <w:p w:rsidR="001B5B28" w:rsidRDefault="001B5B28" w:rsidP="00736A22">
      <w:pPr>
        <w:pStyle w:val="ListParagraph"/>
        <w:numPr>
          <w:ilvl w:val="0"/>
          <w:numId w:val="3"/>
        </w:numPr>
      </w:pPr>
      <w:r w:rsidRPr="00736A22">
        <w:rPr>
          <w:rFonts w:asciiTheme="minorHAnsi" w:hAnsiTheme="minorHAnsi"/>
        </w:rPr>
        <w:t>#0172b8</w:t>
      </w:r>
    </w:p>
    <w:p w:rsidR="001B5B28" w:rsidRDefault="001B5B28" w:rsidP="001B5B28">
      <w:pPr>
        <w:pStyle w:val="BodyText"/>
        <w:spacing w:after="0"/>
        <w:rPr>
          <w:rFonts w:asciiTheme="minorHAnsi" w:hAnsiTheme="minorHAnsi"/>
        </w:rPr>
      </w:pPr>
    </w:p>
    <w:p w:rsidR="00A7503C" w:rsidRDefault="00A7503C" w:rsidP="00A7503C">
      <w:pPr>
        <w:pStyle w:val="BodyText"/>
        <w:spacing w:after="0"/>
        <w:jc w:val="center"/>
        <w:rPr>
          <w:rFonts w:asciiTheme="minorHAnsi" w:hAnsiTheme="minorHAnsi"/>
        </w:rPr>
      </w:pPr>
      <w:r>
        <w:rPr>
          <w:rFonts w:asciiTheme="minorHAnsi" w:hAnsiTheme="minorHAnsi"/>
          <w:noProof/>
        </w:rPr>
        <w:drawing>
          <wp:inline distT="0" distB="0" distL="0" distR="0" wp14:anchorId="1DACF3E2" wp14:editId="0F14D85B">
            <wp:extent cx="4914900" cy="5844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jpg"/>
                    <pic:cNvPicPr/>
                  </pic:nvPicPr>
                  <pic:blipFill>
                    <a:blip r:embed="rId9">
                      <a:extLst>
                        <a:ext uri="{28A0092B-C50C-407E-A947-70E740481C1C}">
                          <a14:useLocalDpi xmlns:a14="http://schemas.microsoft.com/office/drawing/2010/main" val="0"/>
                        </a:ext>
                      </a:extLst>
                    </a:blip>
                    <a:stretch>
                      <a:fillRect/>
                    </a:stretch>
                  </pic:blipFill>
                  <pic:spPr>
                    <a:xfrm>
                      <a:off x="0" y="0"/>
                      <a:ext cx="4914900" cy="584432"/>
                    </a:xfrm>
                    <a:prstGeom prst="rect">
                      <a:avLst/>
                    </a:prstGeom>
                  </pic:spPr>
                </pic:pic>
              </a:graphicData>
            </a:graphic>
          </wp:inline>
        </w:drawing>
      </w:r>
      <w:r>
        <w:rPr>
          <w:rFonts w:asciiTheme="minorHAnsi" w:hAnsiTheme="minorHAnsi"/>
        </w:rPr>
        <w:br/>
      </w:r>
      <w:proofErr w:type="gramStart"/>
      <w:r>
        <w:rPr>
          <w:rFonts w:asciiTheme="minorHAnsi" w:hAnsiTheme="minorHAnsi"/>
          <w:i/>
        </w:rPr>
        <w:t>dLOC</w:t>
      </w:r>
      <w:proofErr w:type="gramEnd"/>
      <w:r>
        <w:rPr>
          <w:rFonts w:asciiTheme="minorHAnsi" w:hAnsiTheme="minorHAnsi"/>
          <w:i/>
        </w:rPr>
        <w:t xml:space="preserve"> banner i</w:t>
      </w:r>
      <w:r w:rsidRPr="00A7503C">
        <w:rPr>
          <w:rFonts w:asciiTheme="minorHAnsi" w:hAnsiTheme="minorHAnsi"/>
          <w:i/>
        </w:rPr>
        <w:t>mage</w:t>
      </w:r>
      <w:r>
        <w:rPr>
          <w:rFonts w:asciiTheme="minorHAnsi" w:hAnsiTheme="minorHAnsi"/>
          <w:i/>
        </w:rPr>
        <w:t>, version without rotating images.</w:t>
      </w:r>
    </w:p>
    <w:p w:rsidR="00A7503C" w:rsidRDefault="00A7503C" w:rsidP="001B5B28">
      <w:pPr>
        <w:pStyle w:val="BodyText"/>
        <w:spacing w:after="0"/>
        <w:rPr>
          <w:rFonts w:asciiTheme="minorHAnsi" w:hAnsiTheme="minorHAnsi"/>
        </w:rPr>
      </w:pPr>
    </w:p>
    <w:p w:rsidR="00C57EE4" w:rsidRDefault="00C57EE4" w:rsidP="001B5B28">
      <w:pPr>
        <w:pStyle w:val="BodyText"/>
        <w:spacing w:after="0"/>
        <w:rPr>
          <w:rFonts w:asciiTheme="minorHAnsi" w:hAnsiTheme="minorHAnsi"/>
          <w:b/>
        </w:rPr>
      </w:pPr>
    </w:p>
    <w:p w:rsidR="001B5B28" w:rsidRPr="00A7503C" w:rsidRDefault="001B5B28" w:rsidP="001B5B28">
      <w:pPr>
        <w:pStyle w:val="BodyText"/>
        <w:spacing w:after="0"/>
        <w:rPr>
          <w:rFonts w:asciiTheme="minorHAnsi" w:hAnsiTheme="minorHAnsi"/>
          <w:b/>
        </w:rPr>
      </w:pPr>
      <w:r w:rsidRPr="00A7503C">
        <w:rPr>
          <w:rFonts w:asciiTheme="minorHAnsi" w:hAnsiTheme="minorHAnsi"/>
          <w:b/>
        </w:rPr>
        <w:t>Colors from the dLOC icon</w:t>
      </w:r>
      <w:r w:rsidR="00A7503C">
        <w:rPr>
          <w:rFonts w:asciiTheme="minorHAnsi" w:hAnsiTheme="minorHAnsi"/>
          <w:b/>
        </w:rPr>
        <w:t>s</w:t>
      </w:r>
      <w:r w:rsidRPr="00A7503C">
        <w:rPr>
          <w:rFonts w:asciiTheme="minorHAnsi" w:hAnsiTheme="minorHAnsi"/>
          <w:b/>
        </w:rPr>
        <w:t xml:space="preserve"> and banner image</w:t>
      </w:r>
      <w:r w:rsidR="00A7503C">
        <w:rPr>
          <w:rFonts w:asciiTheme="minorHAnsi" w:hAnsiTheme="minorHAnsi"/>
          <w:b/>
        </w:rPr>
        <w:t>s</w:t>
      </w:r>
      <w:r w:rsidRPr="00A7503C">
        <w:rPr>
          <w:rFonts w:asciiTheme="minorHAnsi" w:hAnsiTheme="minorHAnsi"/>
          <w:b/>
        </w:rPr>
        <w:t>:</w:t>
      </w:r>
    </w:p>
    <w:p w:rsidR="00736A22" w:rsidRDefault="00B93F51" w:rsidP="001B5B28">
      <w:pPr>
        <w:pStyle w:val="BodyText"/>
        <w:numPr>
          <w:ilvl w:val="0"/>
          <w:numId w:val="2"/>
        </w:numPr>
        <w:spacing w:after="0"/>
        <w:rPr>
          <w:rFonts w:asciiTheme="minorHAnsi" w:hAnsiTheme="minorHAnsi"/>
        </w:rPr>
      </w:pPr>
      <w:r>
        <w:rPr>
          <w:rFonts w:asciiTheme="minorHAnsi" w:hAnsiTheme="minorHAnsi"/>
        </w:rPr>
        <w:t xml:space="preserve">Blue: </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w:t>
      </w:r>
      <w:r w:rsidRPr="00736A22">
        <w:rPr>
          <w:rFonts w:asciiTheme="minorHAnsi" w:hAnsiTheme="minorHAnsi"/>
        </w:rPr>
        <w:t>86</w:t>
      </w:r>
      <w:r>
        <w:rPr>
          <w:rFonts w:asciiTheme="minorHAnsi" w:hAnsiTheme="minorHAnsi"/>
        </w:rPr>
        <w:t>BCD</w:t>
      </w:r>
      <w:r w:rsidRPr="00736A22">
        <w:rPr>
          <w:rFonts w:asciiTheme="minorHAnsi" w:hAnsiTheme="minorHAnsi"/>
        </w:rPr>
        <w:t>4</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w:t>
      </w:r>
      <w:r w:rsidRPr="00736A22">
        <w:rPr>
          <w:rFonts w:asciiTheme="minorHAnsi" w:hAnsiTheme="minorHAnsi"/>
        </w:rPr>
        <w:t>86</w:t>
      </w:r>
      <w:r>
        <w:rPr>
          <w:rFonts w:asciiTheme="minorHAnsi" w:hAnsiTheme="minorHAnsi"/>
        </w:rPr>
        <w:t>BBD</w:t>
      </w:r>
      <w:r w:rsidRPr="00736A22">
        <w:rPr>
          <w:rFonts w:asciiTheme="minorHAnsi" w:hAnsiTheme="minorHAnsi"/>
        </w:rPr>
        <w:t>1</w:t>
      </w:r>
    </w:p>
    <w:p w:rsidR="00B93F51" w:rsidRDefault="00B93F51" w:rsidP="00736A22">
      <w:pPr>
        <w:pStyle w:val="BodyText"/>
        <w:numPr>
          <w:ilvl w:val="1"/>
          <w:numId w:val="2"/>
        </w:numPr>
        <w:spacing w:after="0"/>
        <w:rPr>
          <w:rFonts w:asciiTheme="minorHAnsi" w:hAnsiTheme="minorHAnsi"/>
        </w:rPr>
      </w:pPr>
      <w:r>
        <w:rPr>
          <w:rFonts w:asciiTheme="minorHAnsi" w:hAnsiTheme="minorHAnsi"/>
        </w:rPr>
        <w:t>#</w:t>
      </w:r>
      <w:r w:rsidRPr="00B24ED2">
        <w:rPr>
          <w:rFonts w:asciiTheme="minorHAnsi" w:hAnsiTheme="minorHAnsi"/>
        </w:rPr>
        <w:t>86</w:t>
      </w:r>
      <w:r w:rsidR="00736A22">
        <w:rPr>
          <w:rFonts w:asciiTheme="minorHAnsi" w:hAnsiTheme="minorHAnsi"/>
        </w:rPr>
        <w:t>BBD2</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w:t>
      </w:r>
      <w:r w:rsidRPr="00736A22">
        <w:rPr>
          <w:rFonts w:asciiTheme="minorHAnsi" w:hAnsiTheme="minorHAnsi"/>
        </w:rPr>
        <w:t>87</w:t>
      </w:r>
      <w:r>
        <w:rPr>
          <w:rFonts w:asciiTheme="minorHAnsi" w:hAnsiTheme="minorHAnsi"/>
        </w:rPr>
        <w:t>BBD</w:t>
      </w:r>
      <w:r w:rsidRPr="00736A22">
        <w:rPr>
          <w:rFonts w:asciiTheme="minorHAnsi" w:hAnsiTheme="minorHAnsi"/>
        </w:rPr>
        <w:t>3</w:t>
      </w:r>
    </w:p>
    <w:p w:rsidR="00736A22" w:rsidRDefault="00B93F51" w:rsidP="001B5B28">
      <w:pPr>
        <w:pStyle w:val="BodyText"/>
        <w:numPr>
          <w:ilvl w:val="0"/>
          <w:numId w:val="2"/>
        </w:numPr>
        <w:spacing w:after="0"/>
        <w:rPr>
          <w:rFonts w:asciiTheme="minorHAnsi" w:hAnsiTheme="minorHAnsi"/>
        </w:rPr>
      </w:pPr>
      <w:r>
        <w:rPr>
          <w:rFonts w:asciiTheme="minorHAnsi" w:hAnsiTheme="minorHAnsi"/>
        </w:rPr>
        <w:t xml:space="preserve">Green: </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#BCD85F</w:t>
      </w:r>
    </w:p>
    <w:p w:rsidR="00B93F51" w:rsidRDefault="00B93F51" w:rsidP="00736A22">
      <w:pPr>
        <w:pStyle w:val="BodyText"/>
        <w:numPr>
          <w:ilvl w:val="1"/>
          <w:numId w:val="2"/>
        </w:numPr>
        <w:spacing w:after="0"/>
        <w:rPr>
          <w:rFonts w:asciiTheme="minorHAnsi" w:hAnsiTheme="minorHAnsi"/>
        </w:rPr>
      </w:pPr>
      <w:r>
        <w:rPr>
          <w:rFonts w:asciiTheme="minorHAnsi" w:hAnsiTheme="minorHAnsi"/>
        </w:rPr>
        <w:t>#</w:t>
      </w:r>
      <w:r w:rsidR="00736A22">
        <w:rPr>
          <w:rFonts w:asciiTheme="minorHAnsi" w:hAnsiTheme="minorHAnsi"/>
        </w:rPr>
        <w:t>BAD980</w:t>
      </w:r>
    </w:p>
    <w:p w:rsidR="00736A22" w:rsidRDefault="00B93F51" w:rsidP="001B5B28">
      <w:pPr>
        <w:pStyle w:val="BodyText"/>
        <w:numPr>
          <w:ilvl w:val="0"/>
          <w:numId w:val="2"/>
        </w:numPr>
        <w:spacing w:after="0"/>
        <w:rPr>
          <w:rFonts w:asciiTheme="minorHAnsi" w:hAnsiTheme="minorHAnsi"/>
        </w:rPr>
      </w:pPr>
      <w:r>
        <w:rPr>
          <w:rFonts w:asciiTheme="minorHAnsi" w:hAnsiTheme="minorHAnsi"/>
        </w:rPr>
        <w:t xml:space="preserve">Brown: </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w:t>
      </w:r>
      <w:r w:rsidRPr="00736A22">
        <w:rPr>
          <w:rFonts w:asciiTheme="minorHAnsi" w:hAnsiTheme="minorHAnsi"/>
        </w:rPr>
        <w:t>563</w:t>
      </w:r>
      <w:r>
        <w:rPr>
          <w:rFonts w:asciiTheme="minorHAnsi" w:hAnsiTheme="minorHAnsi"/>
        </w:rPr>
        <w:t>C</w:t>
      </w:r>
      <w:r w:rsidRPr="00736A22">
        <w:rPr>
          <w:rFonts w:asciiTheme="minorHAnsi" w:hAnsiTheme="minorHAnsi"/>
        </w:rPr>
        <w:t>01</w:t>
      </w:r>
    </w:p>
    <w:p w:rsidR="00B93F51" w:rsidRDefault="00B93F51" w:rsidP="00736A22">
      <w:pPr>
        <w:pStyle w:val="BodyText"/>
        <w:numPr>
          <w:ilvl w:val="1"/>
          <w:numId w:val="2"/>
        </w:numPr>
        <w:spacing w:after="0"/>
        <w:rPr>
          <w:rFonts w:asciiTheme="minorHAnsi" w:hAnsiTheme="minorHAnsi"/>
        </w:rPr>
      </w:pPr>
      <w:r>
        <w:rPr>
          <w:rFonts w:asciiTheme="minorHAnsi" w:hAnsiTheme="minorHAnsi"/>
        </w:rPr>
        <w:t>#</w:t>
      </w:r>
      <w:r w:rsidRPr="00B24ED2">
        <w:rPr>
          <w:rFonts w:asciiTheme="minorHAnsi" w:hAnsiTheme="minorHAnsi"/>
        </w:rPr>
        <w:t>583900</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#BEAC7E</w:t>
      </w:r>
    </w:p>
    <w:p w:rsidR="00736A22" w:rsidRDefault="00736A22" w:rsidP="00736A22">
      <w:pPr>
        <w:pStyle w:val="BodyText"/>
        <w:numPr>
          <w:ilvl w:val="1"/>
          <w:numId w:val="2"/>
        </w:numPr>
        <w:spacing w:after="0"/>
        <w:rPr>
          <w:rFonts w:asciiTheme="minorHAnsi" w:hAnsiTheme="minorHAnsi"/>
        </w:rPr>
      </w:pPr>
      <w:r>
        <w:rPr>
          <w:rFonts w:asciiTheme="minorHAnsi" w:hAnsiTheme="minorHAnsi"/>
        </w:rPr>
        <w:t>#231F20</w:t>
      </w:r>
    </w:p>
    <w:p w:rsidR="001B5B28" w:rsidRDefault="001B5B28" w:rsidP="00B93F51">
      <w:pPr>
        <w:rPr>
          <w:rFonts w:asciiTheme="minorHAnsi" w:hAnsiTheme="minorHAnsi"/>
        </w:rPr>
      </w:pPr>
    </w:p>
    <w:p w:rsidR="00A7503C" w:rsidRDefault="00A7503C" w:rsidP="00B93F51">
      <w:pPr>
        <w:rPr>
          <w:rFonts w:asciiTheme="minorHAnsi" w:hAnsiTheme="minorHAnsi"/>
        </w:rPr>
      </w:pPr>
    </w:p>
    <w:p w:rsidR="00A7503C" w:rsidRDefault="00A7503C" w:rsidP="00A7503C">
      <w:pPr>
        <w:pStyle w:val="BodyText"/>
        <w:spacing w:after="0"/>
        <w:rPr>
          <w:rFonts w:asciiTheme="minorHAnsi" w:hAnsiTheme="minorHAnsi"/>
        </w:rPr>
      </w:pPr>
    </w:p>
    <w:p w:rsidR="00A7503C" w:rsidRDefault="00A7503C" w:rsidP="00A7503C">
      <w:pPr>
        <w:pStyle w:val="BodyText"/>
        <w:spacing w:after="0"/>
        <w:rPr>
          <w:rFonts w:asciiTheme="minorHAnsi" w:hAnsiTheme="minorHAnsi"/>
        </w:rPr>
      </w:pPr>
    </w:p>
    <w:p w:rsidR="00A7503C" w:rsidRDefault="00A7503C" w:rsidP="00B93F51">
      <w:pPr>
        <w:rPr>
          <w:rFonts w:asciiTheme="minorHAnsi" w:hAnsiTheme="minorHAnsi"/>
        </w:rPr>
      </w:pPr>
    </w:p>
    <w:sectPr w:rsidR="00A750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3C" w:rsidRDefault="00A7503C" w:rsidP="00A7503C">
      <w:r>
        <w:separator/>
      </w:r>
    </w:p>
  </w:endnote>
  <w:endnote w:type="continuationSeparator" w:id="0">
    <w:p w:rsidR="00A7503C" w:rsidRDefault="00A7503C" w:rsidP="00A7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3C" w:rsidRDefault="00A7503C" w:rsidP="00A7503C">
      <w:r>
        <w:separator/>
      </w:r>
    </w:p>
  </w:footnote>
  <w:footnote w:type="continuationSeparator" w:id="0">
    <w:p w:rsidR="00A7503C" w:rsidRDefault="00A7503C" w:rsidP="00A7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3C" w:rsidRDefault="00A7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4971"/>
    <w:multiLevelType w:val="hybridMultilevel"/>
    <w:tmpl w:val="7B5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82DE9"/>
    <w:multiLevelType w:val="hybridMultilevel"/>
    <w:tmpl w:val="FFE2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310F4"/>
    <w:multiLevelType w:val="hybridMultilevel"/>
    <w:tmpl w:val="0916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1"/>
    <w:rsid w:val="001B5B28"/>
    <w:rsid w:val="002634D9"/>
    <w:rsid w:val="00290F3B"/>
    <w:rsid w:val="00482218"/>
    <w:rsid w:val="00736A22"/>
    <w:rsid w:val="00A7503C"/>
    <w:rsid w:val="00AE5976"/>
    <w:rsid w:val="00B93F51"/>
    <w:rsid w:val="00C57EE4"/>
    <w:rsid w:val="00DC0243"/>
    <w:rsid w:val="00E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5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3F51"/>
    <w:pPr>
      <w:spacing w:after="120"/>
    </w:pPr>
  </w:style>
  <w:style w:type="character" w:customStyle="1" w:styleId="BodyTextChar">
    <w:name w:val="Body Text Char"/>
    <w:basedOn w:val="DefaultParagraphFont"/>
    <w:link w:val="BodyText"/>
    <w:uiPriority w:val="99"/>
    <w:semiHidden/>
    <w:rsid w:val="00B93F51"/>
    <w:rPr>
      <w:rFonts w:ascii="Calibri" w:eastAsia="Times New Roman" w:hAnsi="Calibri" w:cs="Times New Roman"/>
    </w:rPr>
  </w:style>
  <w:style w:type="paragraph" w:styleId="ListParagraph">
    <w:name w:val="List Paragraph"/>
    <w:basedOn w:val="Normal"/>
    <w:uiPriority w:val="34"/>
    <w:qFormat/>
    <w:rsid w:val="001B5B28"/>
    <w:pPr>
      <w:ind w:left="720"/>
      <w:contextualSpacing/>
    </w:pPr>
  </w:style>
  <w:style w:type="paragraph" w:styleId="Title">
    <w:name w:val="Title"/>
    <w:basedOn w:val="Normal"/>
    <w:next w:val="Normal"/>
    <w:link w:val="TitleChar"/>
    <w:uiPriority w:val="10"/>
    <w:qFormat/>
    <w:rsid w:val="001B5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B2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36A22"/>
    <w:rPr>
      <w:rFonts w:ascii="Tahoma" w:hAnsi="Tahoma" w:cs="Tahoma"/>
      <w:sz w:val="16"/>
      <w:szCs w:val="16"/>
    </w:rPr>
  </w:style>
  <w:style w:type="character" w:customStyle="1" w:styleId="BalloonTextChar">
    <w:name w:val="Balloon Text Char"/>
    <w:basedOn w:val="DefaultParagraphFont"/>
    <w:link w:val="BalloonText"/>
    <w:uiPriority w:val="99"/>
    <w:semiHidden/>
    <w:rsid w:val="00736A22"/>
    <w:rPr>
      <w:rFonts w:ascii="Tahoma" w:eastAsia="Times New Roman" w:hAnsi="Tahoma" w:cs="Tahoma"/>
      <w:sz w:val="16"/>
      <w:szCs w:val="16"/>
    </w:rPr>
  </w:style>
  <w:style w:type="paragraph" w:styleId="Header">
    <w:name w:val="header"/>
    <w:basedOn w:val="Normal"/>
    <w:link w:val="HeaderChar"/>
    <w:uiPriority w:val="99"/>
    <w:unhideWhenUsed/>
    <w:rsid w:val="00A7503C"/>
    <w:pPr>
      <w:tabs>
        <w:tab w:val="center" w:pos="4680"/>
        <w:tab w:val="right" w:pos="9360"/>
      </w:tabs>
    </w:pPr>
  </w:style>
  <w:style w:type="character" w:customStyle="1" w:styleId="HeaderChar">
    <w:name w:val="Header Char"/>
    <w:basedOn w:val="DefaultParagraphFont"/>
    <w:link w:val="Header"/>
    <w:uiPriority w:val="99"/>
    <w:rsid w:val="00A7503C"/>
    <w:rPr>
      <w:rFonts w:ascii="Calibri" w:eastAsia="Times New Roman" w:hAnsi="Calibri" w:cs="Times New Roman"/>
    </w:rPr>
  </w:style>
  <w:style w:type="paragraph" w:styleId="Footer">
    <w:name w:val="footer"/>
    <w:basedOn w:val="Normal"/>
    <w:link w:val="FooterChar"/>
    <w:uiPriority w:val="99"/>
    <w:unhideWhenUsed/>
    <w:rsid w:val="00A7503C"/>
    <w:pPr>
      <w:tabs>
        <w:tab w:val="center" w:pos="4680"/>
        <w:tab w:val="right" w:pos="9360"/>
      </w:tabs>
    </w:pPr>
  </w:style>
  <w:style w:type="character" w:customStyle="1" w:styleId="FooterChar">
    <w:name w:val="Footer Char"/>
    <w:basedOn w:val="DefaultParagraphFont"/>
    <w:link w:val="Footer"/>
    <w:uiPriority w:val="99"/>
    <w:rsid w:val="00A7503C"/>
    <w:rPr>
      <w:rFonts w:ascii="Calibri" w:eastAsia="Times New Roman" w:hAnsi="Calibri" w:cs="Times New Roman"/>
    </w:rPr>
  </w:style>
  <w:style w:type="character" w:styleId="Hyperlink">
    <w:name w:val="Hyperlink"/>
    <w:basedOn w:val="DefaultParagraphFont"/>
    <w:uiPriority w:val="99"/>
    <w:unhideWhenUsed/>
    <w:rsid w:val="00A75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5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3F51"/>
    <w:pPr>
      <w:spacing w:after="120"/>
    </w:pPr>
  </w:style>
  <w:style w:type="character" w:customStyle="1" w:styleId="BodyTextChar">
    <w:name w:val="Body Text Char"/>
    <w:basedOn w:val="DefaultParagraphFont"/>
    <w:link w:val="BodyText"/>
    <w:uiPriority w:val="99"/>
    <w:semiHidden/>
    <w:rsid w:val="00B93F51"/>
    <w:rPr>
      <w:rFonts w:ascii="Calibri" w:eastAsia="Times New Roman" w:hAnsi="Calibri" w:cs="Times New Roman"/>
    </w:rPr>
  </w:style>
  <w:style w:type="paragraph" w:styleId="ListParagraph">
    <w:name w:val="List Paragraph"/>
    <w:basedOn w:val="Normal"/>
    <w:uiPriority w:val="34"/>
    <w:qFormat/>
    <w:rsid w:val="001B5B28"/>
    <w:pPr>
      <w:ind w:left="720"/>
      <w:contextualSpacing/>
    </w:pPr>
  </w:style>
  <w:style w:type="paragraph" w:styleId="Title">
    <w:name w:val="Title"/>
    <w:basedOn w:val="Normal"/>
    <w:next w:val="Normal"/>
    <w:link w:val="TitleChar"/>
    <w:uiPriority w:val="10"/>
    <w:qFormat/>
    <w:rsid w:val="001B5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B2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36A22"/>
    <w:rPr>
      <w:rFonts w:ascii="Tahoma" w:hAnsi="Tahoma" w:cs="Tahoma"/>
      <w:sz w:val="16"/>
      <w:szCs w:val="16"/>
    </w:rPr>
  </w:style>
  <w:style w:type="character" w:customStyle="1" w:styleId="BalloonTextChar">
    <w:name w:val="Balloon Text Char"/>
    <w:basedOn w:val="DefaultParagraphFont"/>
    <w:link w:val="BalloonText"/>
    <w:uiPriority w:val="99"/>
    <w:semiHidden/>
    <w:rsid w:val="00736A22"/>
    <w:rPr>
      <w:rFonts w:ascii="Tahoma" w:eastAsia="Times New Roman" w:hAnsi="Tahoma" w:cs="Tahoma"/>
      <w:sz w:val="16"/>
      <w:szCs w:val="16"/>
    </w:rPr>
  </w:style>
  <w:style w:type="paragraph" w:styleId="Header">
    <w:name w:val="header"/>
    <w:basedOn w:val="Normal"/>
    <w:link w:val="HeaderChar"/>
    <w:uiPriority w:val="99"/>
    <w:unhideWhenUsed/>
    <w:rsid w:val="00A7503C"/>
    <w:pPr>
      <w:tabs>
        <w:tab w:val="center" w:pos="4680"/>
        <w:tab w:val="right" w:pos="9360"/>
      </w:tabs>
    </w:pPr>
  </w:style>
  <w:style w:type="character" w:customStyle="1" w:styleId="HeaderChar">
    <w:name w:val="Header Char"/>
    <w:basedOn w:val="DefaultParagraphFont"/>
    <w:link w:val="Header"/>
    <w:uiPriority w:val="99"/>
    <w:rsid w:val="00A7503C"/>
    <w:rPr>
      <w:rFonts w:ascii="Calibri" w:eastAsia="Times New Roman" w:hAnsi="Calibri" w:cs="Times New Roman"/>
    </w:rPr>
  </w:style>
  <w:style w:type="paragraph" w:styleId="Footer">
    <w:name w:val="footer"/>
    <w:basedOn w:val="Normal"/>
    <w:link w:val="FooterChar"/>
    <w:uiPriority w:val="99"/>
    <w:unhideWhenUsed/>
    <w:rsid w:val="00A7503C"/>
    <w:pPr>
      <w:tabs>
        <w:tab w:val="center" w:pos="4680"/>
        <w:tab w:val="right" w:pos="9360"/>
      </w:tabs>
    </w:pPr>
  </w:style>
  <w:style w:type="character" w:customStyle="1" w:styleId="FooterChar">
    <w:name w:val="Footer Char"/>
    <w:basedOn w:val="DefaultParagraphFont"/>
    <w:link w:val="Footer"/>
    <w:uiPriority w:val="99"/>
    <w:rsid w:val="00A7503C"/>
    <w:rPr>
      <w:rFonts w:ascii="Calibri" w:eastAsia="Times New Roman" w:hAnsi="Calibri" w:cs="Times New Roman"/>
    </w:rPr>
  </w:style>
  <w:style w:type="character" w:styleId="Hyperlink">
    <w:name w:val="Hyperlink"/>
    <w:basedOn w:val="DefaultParagraphFont"/>
    <w:uiPriority w:val="99"/>
    <w:unhideWhenUsed/>
    <w:rsid w:val="00A75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2013-08-11T18:53:00Z</dcterms:created>
  <dcterms:modified xsi:type="dcterms:W3CDTF">2013-08-23T18:10:00Z</dcterms:modified>
</cp:coreProperties>
</file>