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658" w:rsidRPr="006F3019" w:rsidRDefault="007C2B2E" w:rsidP="006F3019">
      <w:pPr>
        <w:pStyle w:val="Title"/>
      </w:pPr>
      <w:r w:rsidRPr="006F3019">
        <w:t xml:space="preserve">Curator Dashboard and the SobekCM Curator Tools </w:t>
      </w:r>
    </w:p>
    <w:p w:rsidR="006F3019" w:rsidRPr="006F3019" w:rsidRDefault="006F3019" w:rsidP="006F3019">
      <w:pPr>
        <w:pStyle w:val="Heading1"/>
      </w:pPr>
      <w:r w:rsidRPr="006F3019">
        <w:t>Overview</w:t>
      </w:r>
    </w:p>
    <w:p w:rsidR="007C2B2E" w:rsidRDefault="006F3019" w:rsidP="007C2B2E">
      <w:r>
        <w:br/>
      </w:r>
      <w:r w:rsidR="007C2B2E">
        <w:t xml:space="preserve">The Curator Dashboard is part of the specialized SobekCM Curator Tools, which support enriched functionality for digital library and collection curators. The Curator Tools include the Curator Dashboard which has easy access to standard collection information. </w:t>
      </w:r>
    </w:p>
    <w:p w:rsidR="007C2B2E" w:rsidRDefault="006F3019" w:rsidP="007C2B2E">
      <w:r>
        <w:t>T</w:t>
      </w:r>
      <w:r w:rsidR="007C2B2E">
        <w:t xml:space="preserve">he </w:t>
      </w:r>
      <w:r>
        <w:t xml:space="preserve">Curator Dashboard is displayed at </w:t>
      </w:r>
      <w:r w:rsidR="007C2B2E">
        <w:t>the top of the collection page</w:t>
      </w:r>
      <w:r>
        <w:t xml:space="preserve"> when a curator is logged in SobekCM. Administrators can enable the Curator Tools with the Curator Dashboard for any user using the SobekCM Administrator Tools.</w:t>
      </w:r>
      <w:r w:rsidR="00202C11">
        <w:rPr>
          <w:rStyle w:val="FootnoteReference"/>
        </w:rPr>
        <w:footnoteReference w:id="1"/>
      </w:r>
      <w:r w:rsidR="007C2B2E">
        <w:t xml:space="preserve"> </w:t>
      </w:r>
    </w:p>
    <w:p w:rsidR="006F3019" w:rsidRDefault="006F3019" w:rsidP="006F3019">
      <w:r>
        <w:rPr>
          <w:noProof/>
        </w:rPr>
        <w:drawing>
          <wp:anchor distT="0" distB="0" distL="114300" distR="114300" simplePos="0" relativeHeight="251658240" behindDoc="0" locked="0" layoutInCell="1" allowOverlap="1" wp14:anchorId="29BA531C" wp14:editId="6C13133D">
            <wp:simplePos x="0" y="0"/>
            <wp:positionH relativeFrom="column">
              <wp:posOffset>1828800</wp:posOffset>
            </wp:positionH>
            <wp:positionV relativeFrom="paragraph">
              <wp:posOffset>8890</wp:posOffset>
            </wp:positionV>
            <wp:extent cx="4358005" cy="478917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DC Home   Baldwin Library of Historical Children s Literatur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8005" cy="4789170"/>
                    </a:xfrm>
                    <a:prstGeom prst="rect">
                      <a:avLst/>
                    </a:prstGeom>
                  </pic:spPr>
                </pic:pic>
              </a:graphicData>
            </a:graphic>
            <wp14:sizeRelH relativeFrom="page">
              <wp14:pctWidth>0</wp14:pctWidth>
            </wp14:sizeRelH>
            <wp14:sizeRelV relativeFrom="page">
              <wp14:pctHeight>0</wp14:pctHeight>
            </wp14:sizeRelV>
          </wp:anchor>
        </w:drawing>
      </w:r>
      <w:r>
        <w:t xml:space="preserve">As shown </w:t>
      </w:r>
      <w:r w:rsidR="00202C11">
        <w:t>in the image on this page</w:t>
      </w:r>
      <w:r>
        <w:t xml:space="preserve">, the Curator Dashboard includes </w:t>
      </w:r>
      <w:r w:rsidR="00202C11">
        <w:t>these quick links</w:t>
      </w:r>
      <w:r>
        <w:t>:</w:t>
      </w:r>
    </w:p>
    <w:p w:rsidR="006F3019" w:rsidRDefault="006F3019" w:rsidP="006F3019">
      <w:pPr>
        <w:pStyle w:val="ListParagraph"/>
        <w:numPr>
          <w:ilvl w:val="0"/>
          <w:numId w:val="2"/>
        </w:numPr>
      </w:pPr>
      <w:r>
        <w:t>Hide</w:t>
      </w:r>
    </w:p>
    <w:p w:rsidR="006F3019" w:rsidRDefault="006F3019" w:rsidP="006F3019">
      <w:pPr>
        <w:pStyle w:val="ListParagraph"/>
        <w:numPr>
          <w:ilvl w:val="0"/>
          <w:numId w:val="2"/>
        </w:numPr>
      </w:pPr>
      <w:r>
        <w:t>Private Items</w:t>
      </w:r>
    </w:p>
    <w:p w:rsidR="006F3019" w:rsidRDefault="006F3019" w:rsidP="006F3019">
      <w:pPr>
        <w:pStyle w:val="ListParagraph"/>
        <w:numPr>
          <w:ilvl w:val="0"/>
          <w:numId w:val="2"/>
        </w:numPr>
      </w:pPr>
      <w:r>
        <w:t>Item Count</w:t>
      </w:r>
    </w:p>
    <w:p w:rsidR="006F3019" w:rsidRDefault="006F3019" w:rsidP="00603DE4">
      <w:pPr>
        <w:pStyle w:val="ListParagraph"/>
        <w:numPr>
          <w:ilvl w:val="0"/>
          <w:numId w:val="2"/>
        </w:numPr>
      </w:pPr>
      <w:r>
        <w:t>Usage Statistics</w:t>
      </w:r>
    </w:p>
    <w:p w:rsidR="006F3019" w:rsidRDefault="006F3019" w:rsidP="006F3019">
      <w:pPr>
        <w:pStyle w:val="ListParagraph"/>
        <w:numPr>
          <w:ilvl w:val="0"/>
          <w:numId w:val="2"/>
        </w:numPr>
      </w:pPr>
      <w:r>
        <w:t>? (Help)</w:t>
      </w:r>
    </w:p>
    <w:p w:rsidR="006F3019" w:rsidRDefault="006311D7" w:rsidP="006F3019">
      <w:pPr>
        <w:pStyle w:val="ListParagraph"/>
        <w:numPr>
          <w:ilvl w:val="0"/>
          <w:numId w:val="2"/>
        </w:numPr>
      </w:pPr>
      <w:r>
        <w:t xml:space="preserve">Quick </w:t>
      </w:r>
      <w:r w:rsidR="006F3019">
        <w:t>Search</w:t>
      </w:r>
    </w:p>
    <w:p w:rsidR="006F3019" w:rsidRDefault="006F3019" w:rsidP="006F3019"/>
    <w:p w:rsidR="006F3019" w:rsidRDefault="006F3019">
      <w:pPr>
        <w:rPr>
          <w:rFonts w:asciiTheme="majorHAnsi" w:eastAsiaTheme="majorEastAsia" w:hAnsiTheme="majorHAnsi" w:cstheme="majorBidi"/>
          <w:b/>
          <w:bCs/>
          <w:sz w:val="28"/>
          <w:szCs w:val="28"/>
        </w:rPr>
      </w:pPr>
      <w:r>
        <w:br w:type="page"/>
      </w:r>
    </w:p>
    <w:p w:rsidR="006F3019" w:rsidRDefault="00CF33B5" w:rsidP="006F3019">
      <w:pPr>
        <w:pStyle w:val="Heading1"/>
      </w:pPr>
      <w:r>
        <w:lastRenderedPageBreak/>
        <w:t>Quick Links in the</w:t>
      </w:r>
      <w:r w:rsidR="006F3019">
        <w:t xml:space="preserve"> </w:t>
      </w:r>
      <w:r w:rsidR="006F3019" w:rsidRPr="006F3019">
        <w:t>Curator Dashboard</w:t>
      </w:r>
    </w:p>
    <w:p w:rsidR="006F3019" w:rsidRDefault="006F3019" w:rsidP="006F3019">
      <w:r>
        <w:br/>
        <w:t>The Curator Dashboard</w:t>
      </w:r>
      <w:r w:rsidR="0023481C">
        <w:t>’s</w:t>
      </w:r>
      <w:r>
        <w:t xml:space="preserve"> quick-links</w:t>
      </w:r>
      <w:r w:rsidR="00CF33B5">
        <w:t xml:space="preserve"> </w:t>
      </w:r>
      <w:r w:rsidR="0023481C">
        <w:t>provide instant access to in</w:t>
      </w:r>
      <w:r w:rsidR="00D56055">
        <w:t>formation frequently needed by c</w:t>
      </w:r>
      <w:r w:rsidR="0023481C">
        <w:t>urators</w:t>
      </w:r>
      <w:r w:rsidR="00D56055">
        <w:t>.</w:t>
      </w:r>
    </w:p>
    <w:p w:rsidR="00D56055" w:rsidRDefault="00D56055" w:rsidP="006F3019"/>
    <w:p w:rsidR="0012658C" w:rsidRDefault="0012658C" w:rsidP="006F3019"/>
    <w:p w:rsidR="006F3019" w:rsidRPr="0023481C" w:rsidRDefault="006F3019" w:rsidP="0023481C">
      <w:pPr>
        <w:pStyle w:val="Heading2"/>
      </w:pPr>
      <w:r w:rsidRPr="0023481C">
        <w:t xml:space="preserve">Hide </w:t>
      </w:r>
      <w:r w:rsidR="00CF33B5" w:rsidRPr="0023481C">
        <w:t>(and arrow)</w:t>
      </w:r>
    </w:p>
    <w:p w:rsidR="0012658C" w:rsidRDefault="0012658C" w:rsidP="00D56055">
      <w:r>
        <w:t xml:space="preserve">The </w:t>
      </w:r>
      <w:r w:rsidRPr="00D56055">
        <w:rPr>
          <w:i/>
        </w:rPr>
        <w:t xml:space="preserve">Hide and </w:t>
      </w:r>
      <w:r>
        <w:rPr>
          <w:i/>
        </w:rPr>
        <w:t>A</w:t>
      </w:r>
      <w:r w:rsidRPr="00D56055">
        <w:rPr>
          <w:i/>
        </w:rPr>
        <w:t>rrow</w:t>
      </w:r>
      <w:r>
        <w:t xml:space="preserve"> quickly hide and unhide the Curator Dashboard for curator ease when showing collections in presentations and in other situations where curators prefer not to display the Curator Dashboard. </w:t>
      </w:r>
    </w:p>
    <w:p w:rsidR="00D56055" w:rsidRDefault="00D56055" w:rsidP="00D56055">
      <w:r>
        <w:rPr>
          <w:noProof/>
        </w:rPr>
        <mc:AlternateContent>
          <mc:Choice Requires="wps">
            <w:drawing>
              <wp:anchor distT="0" distB="0" distL="114300" distR="114300" simplePos="0" relativeHeight="251668480" behindDoc="0" locked="0" layoutInCell="1" allowOverlap="1" wp14:anchorId="19AA1D78" wp14:editId="2E394748">
                <wp:simplePos x="0" y="0"/>
                <wp:positionH relativeFrom="column">
                  <wp:posOffset>-333375</wp:posOffset>
                </wp:positionH>
                <wp:positionV relativeFrom="paragraph">
                  <wp:posOffset>176552</wp:posOffset>
                </wp:positionV>
                <wp:extent cx="430530" cy="238125"/>
                <wp:effectExtent l="19050" t="38100" r="45720" b="28575"/>
                <wp:wrapNone/>
                <wp:docPr id="15" name="Straight Arrow Connector 15"/>
                <wp:cNvGraphicFramePr/>
                <a:graphic xmlns:a="http://schemas.openxmlformats.org/drawingml/2006/main">
                  <a:graphicData uri="http://schemas.microsoft.com/office/word/2010/wordprocessingShape">
                    <wps:wsp>
                      <wps:cNvCnPr/>
                      <wps:spPr>
                        <a:xfrm flipV="1">
                          <a:off x="0" y="0"/>
                          <a:ext cx="430530" cy="238125"/>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6.25pt;margin-top:13.9pt;width:33.9pt;height:18.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" strokecolor="red" strokeweight="2.25pt">
                <v:stroke endarrow="open"/>
              </v:shape>
            </w:pict>
          </mc:Fallback>
        </mc:AlternateContent>
      </w:r>
      <w:r>
        <w:rPr>
          <w:noProof/>
        </w:rPr>
        <w:drawing>
          <wp:inline distT="0" distB="0" distL="0" distR="0" wp14:anchorId="79A06DC8" wp14:editId="1AA07B62">
            <wp:extent cx="5943600"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Items.jpg"/>
                    <pic:cNvPicPr/>
                  </pic:nvPicPr>
                  <pic:blipFill rotWithShape="1">
                    <a:blip r:embed="rId10">
                      <a:extLst>
                        <a:ext uri="{28A0092B-C50C-407E-A947-70E740481C1C}">
                          <a14:useLocalDpi xmlns:a14="http://schemas.microsoft.com/office/drawing/2010/main" val="0"/>
                        </a:ext>
                      </a:extLst>
                    </a:blip>
                    <a:srcRect b="71690"/>
                    <a:stretch/>
                  </pic:blipFill>
                  <pic:spPr bwMode="auto">
                    <a:xfrm>
                      <a:off x="0" y="0"/>
                      <a:ext cx="5943600" cy="1066800"/>
                    </a:xfrm>
                    <a:prstGeom prst="rect">
                      <a:avLst/>
                    </a:prstGeom>
                    <a:ln>
                      <a:noFill/>
                    </a:ln>
                    <a:extLst>
                      <a:ext uri="{53640926-AAD7-44D8-BBD7-CCE9431645EC}">
                        <a14:shadowObscured xmlns:a14="http://schemas.microsoft.com/office/drawing/2010/main"/>
                      </a:ext>
                    </a:extLst>
                  </pic:spPr>
                </pic:pic>
              </a:graphicData>
            </a:graphic>
          </wp:inline>
        </w:drawing>
      </w:r>
    </w:p>
    <w:p w:rsidR="00D56055" w:rsidRDefault="00D56055" w:rsidP="00D56055"/>
    <w:p w:rsidR="0012658C" w:rsidRDefault="0012658C" w:rsidP="00D56055"/>
    <w:p w:rsidR="00D56055" w:rsidRDefault="006F3019" w:rsidP="00D56055">
      <w:pPr>
        <w:pStyle w:val="Heading2"/>
      </w:pPr>
      <w:r w:rsidRPr="0023481C">
        <w:t>Private Items</w:t>
      </w:r>
    </w:p>
    <w:p w:rsidR="0012658C" w:rsidRDefault="0012658C" w:rsidP="00D56055">
      <w:r w:rsidRPr="00D56055">
        <w:rPr>
          <w:i/>
        </w:rPr>
        <w:t>Private Items</w:t>
      </w:r>
      <w:r>
        <w:t xml:space="preserve"> provides the total count and a list of all in-process or “private” items and in-process items. The list is a core tool for Curator project management for production, and for status checks on items that are being digitized.</w:t>
      </w:r>
    </w:p>
    <w:p w:rsidR="00D56055" w:rsidRPr="00D56055" w:rsidRDefault="0012658C" w:rsidP="00D56055">
      <w:r>
        <w:rPr>
          <w:noProof/>
        </w:rPr>
        <mc:AlternateContent>
          <mc:Choice Requires="wps">
            <w:drawing>
              <wp:anchor distT="0" distB="0" distL="114300" distR="114300" simplePos="0" relativeHeight="251666432" behindDoc="0" locked="0" layoutInCell="1" allowOverlap="1" wp14:anchorId="19019816" wp14:editId="6D3435AB">
                <wp:simplePos x="0" y="0"/>
                <wp:positionH relativeFrom="column">
                  <wp:posOffset>-78828</wp:posOffset>
                </wp:positionH>
                <wp:positionV relativeFrom="paragraph">
                  <wp:posOffset>316974</wp:posOffset>
                </wp:positionV>
                <wp:extent cx="1318983" cy="646387"/>
                <wp:effectExtent l="19050" t="57150" r="0" b="20955"/>
                <wp:wrapNone/>
                <wp:docPr id="4" name="Straight Arrow Connector 4"/>
                <wp:cNvGraphicFramePr/>
                <a:graphic xmlns:a="http://schemas.openxmlformats.org/drawingml/2006/main">
                  <a:graphicData uri="http://schemas.microsoft.com/office/word/2010/wordprocessingShape">
                    <wps:wsp>
                      <wps:cNvCnPr/>
                      <wps:spPr>
                        <a:xfrm flipV="1">
                          <a:off x="0" y="0"/>
                          <a:ext cx="1318983" cy="646387"/>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6.2pt;margin-top:24.95pt;width:103.85pt;height:50.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" strokecolor="red" strokeweight="2.25pt">
                <v:stroke endarrow="open"/>
              </v:shape>
            </w:pict>
          </mc:Fallback>
        </mc:AlternateContent>
      </w:r>
      <w:r w:rsidR="00D56055">
        <w:rPr>
          <w:noProof/>
        </w:rPr>
        <w:drawing>
          <wp:inline distT="0" distB="0" distL="0" distR="0" wp14:anchorId="43E3A51A" wp14:editId="0F419E01">
            <wp:extent cx="594360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Items.jpg"/>
                    <pic:cNvPicPr/>
                  </pic:nvPicPr>
                  <pic:blipFill rotWithShape="1">
                    <a:blip r:embed="rId10">
                      <a:extLst>
                        <a:ext uri="{28A0092B-C50C-407E-A947-70E740481C1C}">
                          <a14:useLocalDpi xmlns:a14="http://schemas.microsoft.com/office/drawing/2010/main" val="0"/>
                        </a:ext>
                      </a:extLst>
                    </a:blip>
                    <a:srcRect b="71690"/>
                    <a:stretch/>
                  </pic:blipFill>
                  <pic:spPr bwMode="auto">
                    <a:xfrm>
                      <a:off x="0" y="0"/>
                      <a:ext cx="5943600" cy="1066800"/>
                    </a:xfrm>
                    <a:prstGeom prst="rect">
                      <a:avLst/>
                    </a:prstGeom>
                    <a:ln>
                      <a:noFill/>
                    </a:ln>
                    <a:extLst>
                      <a:ext uri="{53640926-AAD7-44D8-BBD7-CCE9431645EC}">
                        <a14:shadowObscured xmlns:a14="http://schemas.microsoft.com/office/drawing/2010/main"/>
                      </a:ext>
                    </a:extLst>
                  </pic:spPr>
                </pic:pic>
              </a:graphicData>
            </a:graphic>
          </wp:inline>
        </w:drawing>
      </w:r>
    </w:p>
    <w:p w:rsidR="0023481C" w:rsidRDefault="0023481C" w:rsidP="0023481C">
      <w:r>
        <w:br/>
      </w:r>
    </w:p>
    <w:p w:rsidR="00D56055" w:rsidRDefault="00D56055">
      <w:r>
        <w:br w:type="page"/>
      </w:r>
    </w:p>
    <w:p w:rsidR="0023481C" w:rsidRDefault="0023481C" w:rsidP="0023481C">
      <w:r>
        <w:lastRenderedPageBreak/>
        <w:t xml:space="preserve">The </w:t>
      </w:r>
      <w:r w:rsidR="00D56055" w:rsidRPr="00D56055">
        <w:rPr>
          <w:i/>
        </w:rPr>
        <w:t>Private Items</w:t>
      </w:r>
      <w:r w:rsidR="00D56055">
        <w:t xml:space="preserve"> </w:t>
      </w:r>
      <w:r>
        <w:t xml:space="preserve">list can be sorted in various ways, including: </w:t>
      </w:r>
    </w:p>
    <w:p w:rsidR="0023481C" w:rsidRDefault="0023481C" w:rsidP="0023481C">
      <w:pPr>
        <w:pStyle w:val="ListParagraph"/>
        <w:numPr>
          <w:ilvl w:val="0"/>
          <w:numId w:val="1"/>
        </w:numPr>
      </w:pPr>
      <w:r>
        <w:t>BIBID/VID</w:t>
      </w:r>
    </w:p>
    <w:p w:rsidR="0023481C" w:rsidRDefault="0023481C" w:rsidP="0023481C">
      <w:pPr>
        <w:pStyle w:val="ListParagraph"/>
        <w:numPr>
          <w:ilvl w:val="0"/>
          <w:numId w:val="1"/>
        </w:numPr>
      </w:pPr>
      <w:r>
        <w:t>Title/VID</w:t>
      </w:r>
    </w:p>
    <w:p w:rsidR="0023481C" w:rsidRDefault="0023481C" w:rsidP="0023481C">
      <w:pPr>
        <w:pStyle w:val="ListParagraph"/>
        <w:numPr>
          <w:ilvl w:val="0"/>
          <w:numId w:val="1"/>
        </w:numPr>
      </w:pPr>
      <w:r>
        <w:t>Last Activity Date (most recent and oldest)</w:t>
      </w:r>
    </w:p>
    <w:p w:rsidR="0023481C" w:rsidRDefault="0023481C" w:rsidP="0023481C">
      <w:pPr>
        <w:pStyle w:val="ListParagraph"/>
        <w:numPr>
          <w:ilvl w:val="0"/>
          <w:numId w:val="1"/>
        </w:numPr>
      </w:pPr>
      <w:r>
        <w:t>Last Milestone Date (most recent and oldest)</w:t>
      </w:r>
    </w:p>
    <w:p w:rsidR="00EE669C" w:rsidRDefault="00EE669C" w:rsidP="00EE669C"/>
    <w:p w:rsidR="006F3019" w:rsidRDefault="00D56055" w:rsidP="0023481C">
      <w:r>
        <w:rPr>
          <w:noProof/>
        </w:rPr>
        <mc:AlternateContent>
          <mc:Choice Requires="wps">
            <w:drawing>
              <wp:anchor distT="0" distB="0" distL="114300" distR="114300" simplePos="0" relativeHeight="251664384" behindDoc="0" locked="0" layoutInCell="1" allowOverlap="1" wp14:anchorId="333158D8" wp14:editId="072A2EAA">
                <wp:simplePos x="0" y="0"/>
                <wp:positionH relativeFrom="column">
                  <wp:posOffset>4705350</wp:posOffset>
                </wp:positionH>
                <wp:positionV relativeFrom="paragraph">
                  <wp:posOffset>1296035</wp:posOffset>
                </wp:positionV>
                <wp:extent cx="1685925" cy="457200"/>
                <wp:effectExtent l="0" t="76200" r="9525"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1685925" cy="45720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70.5pt;margin-top:102.05pt;width:132.75pt;height:3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" strokecolor="red" strokeweight="2.25pt">
                <v:stroke endarrow="open"/>
              </v:shape>
            </w:pict>
          </mc:Fallback>
        </mc:AlternateContent>
      </w:r>
      <w:r w:rsidR="0023481C">
        <w:rPr>
          <w:noProof/>
        </w:rPr>
        <w:drawing>
          <wp:inline distT="0" distB="0" distL="0" distR="0" wp14:anchorId="784CF237" wp14:editId="3AF52C9B">
            <wp:extent cx="6084828" cy="3857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Items.jpg"/>
                    <pic:cNvPicPr/>
                  </pic:nvPicPr>
                  <pic:blipFill>
                    <a:blip r:embed="rId10">
                      <a:extLst>
                        <a:ext uri="{28A0092B-C50C-407E-A947-70E740481C1C}">
                          <a14:useLocalDpi xmlns:a14="http://schemas.microsoft.com/office/drawing/2010/main" val="0"/>
                        </a:ext>
                      </a:extLst>
                    </a:blip>
                    <a:stretch>
                      <a:fillRect/>
                    </a:stretch>
                  </pic:blipFill>
                  <pic:spPr>
                    <a:xfrm>
                      <a:off x="0" y="0"/>
                      <a:ext cx="6084828" cy="3857625"/>
                    </a:xfrm>
                    <a:prstGeom prst="rect">
                      <a:avLst/>
                    </a:prstGeom>
                  </pic:spPr>
                </pic:pic>
              </a:graphicData>
            </a:graphic>
          </wp:inline>
        </w:drawing>
      </w:r>
      <w:r w:rsidR="006F3019">
        <w:t xml:space="preserve"> </w:t>
      </w:r>
    </w:p>
    <w:p w:rsidR="00D56055" w:rsidRDefault="00D56055">
      <w:pPr>
        <w:rPr>
          <w:rFonts w:asciiTheme="majorHAnsi" w:eastAsiaTheme="majorEastAsia" w:hAnsiTheme="majorHAnsi" w:cstheme="majorBidi"/>
          <w:b/>
          <w:bCs/>
          <w:sz w:val="26"/>
          <w:szCs w:val="26"/>
        </w:rPr>
      </w:pPr>
      <w:r>
        <w:br w:type="page"/>
      </w:r>
    </w:p>
    <w:p w:rsidR="006F3019" w:rsidRPr="0023481C" w:rsidRDefault="006F3019" w:rsidP="0023481C">
      <w:pPr>
        <w:pStyle w:val="Heading2"/>
      </w:pPr>
      <w:r w:rsidRPr="0023481C">
        <w:lastRenderedPageBreak/>
        <w:t>Item Count</w:t>
      </w:r>
    </w:p>
    <w:p w:rsidR="0023481C" w:rsidRDefault="00D56055" w:rsidP="0023481C">
      <w:r w:rsidRPr="00D56055">
        <w:rPr>
          <w:i/>
        </w:rPr>
        <w:t>Item Count</w:t>
      </w:r>
      <w:r w:rsidR="0023481C" w:rsidRPr="0023481C">
        <w:t xml:space="preserve"> </w:t>
      </w:r>
      <w:r w:rsidR="0023481C">
        <w:t xml:space="preserve">provides immediate access to statistics (titles, items, pages, and files) for collections, and shows these for the total as well as completed/online and in-process items. </w:t>
      </w:r>
    </w:p>
    <w:p w:rsidR="0023481C" w:rsidRDefault="00D56055" w:rsidP="0023481C">
      <w:r>
        <w:t xml:space="preserve"> </w:t>
      </w:r>
      <w:r w:rsidRPr="00D56055">
        <w:rPr>
          <w:i/>
        </w:rPr>
        <w:t>Item Count</w:t>
      </w:r>
      <w:r w:rsidR="0023481C">
        <w:t xml:space="preserve"> </w:t>
      </w:r>
      <w:r>
        <w:t xml:space="preserve">is </w:t>
      </w:r>
      <w:r w:rsidR="0023481C">
        <w:t xml:space="preserve">another core tool </w:t>
      </w:r>
      <w:r>
        <w:t>for c</w:t>
      </w:r>
      <w:r w:rsidR="0023481C">
        <w:t>urator</w:t>
      </w:r>
      <w:r>
        <w:t>s in</w:t>
      </w:r>
      <w:r w:rsidR="0023481C">
        <w:t xml:space="preserve"> project management for production, and status check-ins. This is also a core tool for grant and other reports.</w:t>
      </w:r>
    </w:p>
    <w:p w:rsidR="00EE669C" w:rsidRPr="0023481C" w:rsidRDefault="00EE669C" w:rsidP="0023481C"/>
    <w:p w:rsidR="0023481C" w:rsidRDefault="0023481C" w:rsidP="0023481C">
      <w:pPr>
        <w:rPr>
          <w:b/>
        </w:rPr>
      </w:pPr>
      <w:r>
        <w:rPr>
          <w:b/>
          <w:noProof/>
        </w:rPr>
        <w:drawing>
          <wp:inline distT="0" distB="0" distL="0" distR="0">
            <wp:extent cx="6143625" cy="38292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count.png"/>
                    <pic:cNvPicPr/>
                  </pic:nvPicPr>
                  <pic:blipFill>
                    <a:blip r:embed="rId11">
                      <a:extLst>
                        <a:ext uri="{28A0092B-C50C-407E-A947-70E740481C1C}">
                          <a14:useLocalDpi xmlns:a14="http://schemas.microsoft.com/office/drawing/2010/main" val="0"/>
                        </a:ext>
                      </a:extLst>
                    </a:blip>
                    <a:stretch>
                      <a:fillRect/>
                    </a:stretch>
                  </pic:blipFill>
                  <pic:spPr>
                    <a:xfrm>
                      <a:off x="0" y="0"/>
                      <a:ext cx="6143625" cy="3829264"/>
                    </a:xfrm>
                    <a:prstGeom prst="rect">
                      <a:avLst/>
                    </a:prstGeom>
                  </pic:spPr>
                </pic:pic>
              </a:graphicData>
            </a:graphic>
          </wp:inline>
        </w:drawing>
      </w:r>
    </w:p>
    <w:p w:rsidR="0023481C" w:rsidRDefault="0023481C" w:rsidP="0023481C">
      <w:pPr>
        <w:pStyle w:val="Heading2"/>
      </w:pPr>
    </w:p>
    <w:p w:rsidR="0023481C" w:rsidRDefault="0023481C">
      <w:pPr>
        <w:rPr>
          <w:rFonts w:asciiTheme="majorHAnsi" w:eastAsiaTheme="majorEastAsia" w:hAnsiTheme="majorHAnsi" w:cstheme="majorBidi"/>
          <w:b/>
          <w:bCs/>
          <w:sz w:val="26"/>
          <w:szCs w:val="26"/>
        </w:rPr>
      </w:pPr>
      <w:r>
        <w:br w:type="page"/>
      </w:r>
    </w:p>
    <w:p w:rsidR="0023481C" w:rsidRPr="0023481C" w:rsidRDefault="0023481C" w:rsidP="0023481C">
      <w:pPr>
        <w:pStyle w:val="Heading2"/>
      </w:pPr>
      <w:r w:rsidRPr="0023481C">
        <w:lastRenderedPageBreak/>
        <w:t>Usage Statistics</w:t>
      </w:r>
    </w:p>
    <w:p w:rsidR="0023481C" w:rsidRDefault="00D56055" w:rsidP="0023481C">
      <w:r w:rsidRPr="00D56055">
        <w:rPr>
          <w:i/>
        </w:rPr>
        <w:t>Usage Statistics</w:t>
      </w:r>
      <w:r w:rsidR="0023481C">
        <w:t xml:space="preserve"> provides easy access to the usage statistics for the collection, with overall usage, as well as breakdowns for different types of usage. </w:t>
      </w:r>
      <w:r w:rsidR="00EE669C" w:rsidRPr="00EE669C">
        <w:rPr>
          <w:i/>
        </w:rPr>
        <w:t xml:space="preserve">Usage Statistics </w:t>
      </w:r>
      <w:r w:rsidR="00EE669C">
        <w:t>is another core resource for c</w:t>
      </w:r>
      <w:r w:rsidR="0023481C">
        <w:t>urators in reporting.</w:t>
      </w:r>
    </w:p>
    <w:p w:rsidR="0023481C" w:rsidRDefault="0023481C" w:rsidP="0023481C">
      <w:r>
        <w:t>“Top Titles” and “Top Items”</w:t>
      </w:r>
      <w:r w:rsidR="00EE669C">
        <w:t xml:space="preserve"> are frequently used by c</w:t>
      </w:r>
      <w:r>
        <w:t>urators in reporting and collection planning.</w:t>
      </w:r>
    </w:p>
    <w:p w:rsidR="0023481C" w:rsidRDefault="0023481C" w:rsidP="0023481C">
      <w:r>
        <w:rPr>
          <w:noProof/>
        </w:rPr>
        <mc:AlternateContent>
          <mc:Choice Requires="wps">
            <w:drawing>
              <wp:anchor distT="0" distB="0" distL="114300" distR="114300" simplePos="0" relativeHeight="251662336" behindDoc="0" locked="0" layoutInCell="1" allowOverlap="1" wp14:anchorId="3917200D" wp14:editId="47356119">
                <wp:simplePos x="0" y="0"/>
                <wp:positionH relativeFrom="column">
                  <wp:posOffset>4238625</wp:posOffset>
                </wp:positionH>
                <wp:positionV relativeFrom="paragraph">
                  <wp:posOffset>1557655</wp:posOffset>
                </wp:positionV>
                <wp:extent cx="2400300" cy="533400"/>
                <wp:effectExtent l="19050" t="57150" r="19050" b="19050"/>
                <wp:wrapNone/>
                <wp:docPr id="10" name="Straight Arrow Connector 10"/>
                <wp:cNvGraphicFramePr/>
                <a:graphic xmlns:a="http://schemas.openxmlformats.org/drawingml/2006/main">
                  <a:graphicData uri="http://schemas.microsoft.com/office/word/2010/wordprocessingShape">
                    <wps:wsp>
                      <wps:cNvCnPr/>
                      <wps:spPr>
                        <a:xfrm flipH="1" flipV="1">
                          <a:off x="0" y="0"/>
                          <a:ext cx="2400300" cy="5334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333.75pt;margin-top:122.65pt;width:189pt;height:42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" strokecolor="red" strokeweight="1.5pt">
                <v:stroke endarrow="open"/>
              </v:shape>
            </w:pict>
          </mc:Fallback>
        </mc:AlternateContent>
      </w:r>
      <w:r>
        <w:rPr>
          <w:noProof/>
        </w:rPr>
        <mc:AlternateContent>
          <mc:Choice Requires="wps">
            <w:drawing>
              <wp:anchor distT="0" distB="0" distL="114300" distR="114300" simplePos="0" relativeHeight="251660288" behindDoc="0" locked="0" layoutInCell="1" allowOverlap="1" wp14:anchorId="391CEB64" wp14:editId="257F28CE">
                <wp:simplePos x="0" y="0"/>
                <wp:positionH relativeFrom="column">
                  <wp:posOffset>3695700</wp:posOffset>
                </wp:positionH>
                <wp:positionV relativeFrom="paragraph">
                  <wp:posOffset>1643380</wp:posOffset>
                </wp:positionV>
                <wp:extent cx="2400300" cy="533400"/>
                <wp:effectExtent l="19050" t="57150" r="19050" b="19050"/>
                <wp:wrapNone/>
                <wp:docPr id="8" name="Straight Arrow Connector 8"/>
                <wp:cNvGraphicFramePr/>
                <a:graphic xmlns:a="http://schemas.openxmlformats.org/drawingml/2006/main">
                  <a:graphicData uri="http://schemas.microsoft.com/office/word/2010/wordprocessingShape">
                    <wps:wsp>
                      <wps:cNvCnPr/>
                      <wps:spPr>
                        <a:xfrm flipH="1" flipV="1">
                          <a:off x="0" y="0"/>
                          <a:ext cx="2400300" cy="5334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291pt;margin-top:129.4pt;width:189pt;height:42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" strokecolor="red" strokeweight="1.5pt">
                <v:stroke endarrow="open"/>
              </v:shape>
            </w:pict>
          </mc:Fallback>
        </mc:AlternateContent>
      </w:r>
      <w:r>
        <w:rPr>
          <w:noProof/>
        </w:rPr>
        <w:drawing>
          <wp:inline distT="0" distB="0" distL="0" distR="0">
            <wp:extent cx="5215515" cy="36480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e1.png"/>
                    <pic:cNvPicPr/>
                  </pic:nvPicPr>
                  <pic:blipFill>
                    <a:blip r:embed="rId12">
                      <a:extLst>
                        <a:ext uri="{28A0092B-C50C-407E-A947-70E740481C1C}">
                          <a14:useLocalDpi xmlns:a14="http://schemas.microsoft.com/office/drawing/2010/main" val="0"/>
                        </a:ext>
                      </a:extLst>
                    </a:blip>
                    <a:stretch>
                      <a:fillRect/>
                    </a:stretch>
                  </pic:blipFill>
                  <pic:spPr>
                    <a:xfrm>
                      <a:off x="0" y="0"/>
                      <a:ext cx="5221098" cy="3651980"/>
                    </a:xfrm>
                    <a:prstGeom prst="rect">
                      <a:avLst/>
                    </a:prstGeom>
                  </pic:spPr>
                </pic:pic>
              </a:graphicData>
            </a:graphic>
          </wp:inline>
        </w:drawing>
      </w:r>
    </w:p>
    <w:p w:rsidR="0023481C" w:rsidRPr="00EE669C" w:rsidRDefault="0023481C">
      <w:r>
        <w:rPr>
          <w:noProof/>
        </w:rPr>
        <w:drawing>
          <wp:inline distT="0" distB="0" distL="0" distR="0">
            <wp:extent cx="5219700" cy="2883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e2.png"/>
                    <pic:cNvPicPr/>
                  </pic:nvPicPr>
                  <pic:blipFill>
                    <a:blip r:embed="rId13">
                      <a:extLst>
                        <a:ext uri="{28A0092B-C50C-407E-A947-70E740481C1C}">
                          <a14:useLocalDpi xmlns:a14="http://schemas.microsoft.com/office/drawing/2010/main" val="0"/>
                        </a:ext>
                      </a:extLst>
                    </a:blip>
                    <a:stretch>
                      <a:fillRect/>
                    </a:stretch>
                  </pic:blipFill>
                  <pic:spPr>
                    <a:xfrm>
                      <a:off x="0" y="0"/>
                      <a:ext cx="5226787" cy="2887017"/>
                    </a:xfrm>
                    <a:prstGeom prst="rect">
                      <a:avLst/>
                    </a:prstGeom>
                  </pic:spPr>
                </pic:pic>
              </a:graphicData>
            </a:graphic>
          </wp:inline>
        </w:drawing>
      </w:r>
      <w:r>
        <w:br w:type="page"/>
      </w:r>
    </w:p>
    <w:p w:rsidR="0023481C" w:rsidRDefault="0023481C" w:rsidP="0023481C">
      <w:pPr>
        <w:pStyle w:val="Heading2"/>
      </w:pPr>
      <w:r>
        <w:lastRenderedPageBreak/>
        <w:t>? (Help)</w:t>
      </w:r>
      <w:r w:rsidR="0012658C" w:rsidRPr="0012658C">
        <w:rPr>
          <w:noProof/>
        </w:rPr>
        <w:t xml:space="preserve"> </w:t>
      </w:r>
    </w:p>
    <w:p w:rsidR="0012658C" w:rsidRDefault="0012658C" w:rsidP="0023481C">
      <w:r>
        <w:t xml:space="preserve">The </w:t>
      </w:r>
      <w:r w:rsidRPr="0012658C">
        <w:rPr>
          <w:i/>
        </w:rPr>
        <w:t>?</w:t>
      </w:r>
      <w:r>
        <w:t xml:space="preserve"> for help links to the main SobekCM Help Pages for quick reference system help.</w:t>
      </w:r>
    </w:p>
    <w:p w:rsidR="0023481C" w:rsidRDefault="0012658C" w:rsidP="0023481C">
      <w:r>
        <w:rPr>
          <w:noProof/>
        </w:rPr>
        <mc:AlternateContent>
          <mc:Choice Requires="wps">
            <w:drawing>
              <wp:anchor distT="0" distB="0" distL="114300" distR="114300" simplePos="0" relativeHeight="251670528" behindDoc="0" locked="0" layoutInCell="1" allowOverlap="1" wp14:anchorId="21163A7B" wp14:editId="6CCE3F9F">
                <wp:simplePos x="0" y="0"/>
                <wp:positionH relativeFrom="column">
                  <wp:posOffset>4398580</wp:posOffset>
                </wp:positionH>
                <wp:positionV relativeFrom="paragraph">
                  <wp:posOffset>216273</wp:posOffset>
                </wp:positionV>
                <wp:extent cx="1986454" cy="614854"/>
                <wp:effectExtent l="0" t="76200" r="13970" b="33020"/>
                <wp:wrapNone/>
                <wp:docPr id="17" name="Straight Arrow Connector 17"/>
                <wp:cNvGraphicFramePr/>
                <a:graphic xmlns:a="http://schemas.openxmlformats.org/drawingml/2006/main">
                  <a:graphicData uri="http://schemas.microsoft.com/office/word/2010/wordprocessingShape">
                    <wps:wsp>
                      <wps:cNvCnPr/>
                      <wps:spPr>
                        <a:xfrm flipH="1" flipV="1">
                          <a:off x="0" y="0"/>
                          <a:ext cx="1986454" cy="614854"/>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46.35pt;margin-top:17.05pt;width:156.4pt;height:48.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" strokecolor="red" strokeweight="2.25pt">
                <v:stroke endarrow="open"/>
              </v:shape>
            </w:pict>
          </mc:Fallback>
        </mc:AlternateContent>
      </w:r>
      <w:r>
        <w:rPr>
          <w:noProof/>
        </w:rPr>
        <w:drawing>
          <wp:inline distT="0" distB="0" distL="0" distR="0" wp14:anchorId="33B38BB4" wp14:editId="0A0355E8">
            <wp:extent cx="594360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Items.jpg"/>
                    <pic:cNvPicPr/>
                  </pic:nvPicPr>
                  <pic:blipFill rotWithShape="1">
                    <a:blip r:embed="rId10">
                      <a:extLst>
                        <a:ext uri="{28A0092B-C50C-407E-A947-70E740481C1C}">
                          <a14:useLocalDpi xmlns:a14="http://schemas.microsoft.com/office/drawing/2010/main" val="0"/>
                        </a:ext>
                      </a:extLst>
                    </a:blip>
                    <a:srcRect b="71690"/>
                    <a:stretch/>
                  </pic:blipFill>
                  <pic:spPr bwMode="auto">
                    <a:xfrm>
                      <a:off x="0" y="0"/>
                      <a:ext cx="5943600" cy="1066800"/>
                    </a:xfrm>
                    <a:prstGeom prst="rect">
                      <a:avLst/>
                    </a:prstGeom>
                    <a:ln>
                      <a:noFill/>
                    </a:ln>
                    <a:extLst>
                      <a:ext uri="{53640926-AAD7-44D8-BBD7-CCE9431645EC}">
                        <a14:shadowObscured xmlns:a14="http://schemas.microsoft.com/office/drawing/2010/main"/>
                      </a:ext>
                    </a:extLst>
                  </pic:spPr>
                </pic:pic>
              </a:graphicData>
            </a:graphic>
          </wp:inline>
        </w:drawing>
      </w:r>
    </w:p>
    <w:p w:rsidR="0012658C" w:rsidRDefault="0012658C" w:rsidP="0023481C">
      <w:pPr>
        <w:pStyle w:val="Heading2"/>
      </w:pPr>
    </w:p>
    <w:p w:rsidR="0012658C" w:rsidRPr="0012658C" w:rsidRDefault="0012658C" w:rsidP="0012658C"/>
    <w:p w:rsidR="0023481C" w:rsidRDefault="0023481C" w:rsidP="0023481C">
      <w:pPr>
        <w:pStyle w:val="Heading2"/>
      </w:pPr>
      <w:r>
        <w:t>Quick Search</w:t>
      </w:r>
    </w:p>
    <w:p w:rsidR="0023481C" w:rsidRDefault="00FE303D" w:rsidP="0012658C">
      <w:pPr>
        <w:spacing w:after="120"/>
      </w:pPr>
      <w:r>
        <w:t xml:space="preserve">The </w:t>
      </w:r>
      <w:r w:rsidRPr="0012658C">
        <w:rPr>
          <w:i/>
        </w:rPr>
        <w:t>Quick Search</w:t>
      </w:r>
      <w:r>
        <w:t xml:space="preserve"> offers an easy advanced search with the search options tailored to curator needs. </w:t>
      </w:r>
    </w:p>
    <w:p w:rsidR="007C2B2E" w:rsidRDefault="0012658C" w:rsidP="0012658C">
      <w:pPr>
        <w:spacing w:after="120"/>
      </w:pPr>
      <w:r>
        <w:rPr>
          <w:noProof/>
        </w:rPr>
        <mc:AlternateContent>
          <mc:Choice Requires="wps">
            <w:drawing>
              <wp:anchor distT="0" distB="0" distL="114300" distR="114300" simplePos="0" relativeHeight="251674624" behindDoc="0" locked="0" layoutInCell="1" allowOverlap="1" wp14:anchorId="130ADC46" wp14:editId="22B133E9">
                <wp:simplePos x="0" y="0"/>
                <wp:positionH relativeFrom="column">
                  <wp:posOffset>5344225</wp:posOffset>
                </wp:positionH>
                <wp:positionV relativeFrom="paragraph">
                  <wp:posOffset>130175</wp:posOffset>
                </wp:positionV>
                <wp:extent cx="1040216" cy="236481"/>
                <wp:effectExtent l="0" t="95250" r="7620" b="30480"/>
                <wp:wrapNone/>
                <wp:docPr id="20" name="Straight Arrow Connector 20"/>
                <wp:cNvGraphicFramePr/>
                <a:graphic xmlns:a="http://schemas.openxmlformats.org/drawingml/2006/main">
                  <a:graphicData uri="http://schemas.microsoft.com/office/word/2010/wordprocessingShape">
                    <wps:wsp>
                      <wps:cNvCnPr/>
                      <wps:spPr>
                        <a:xfrm flipH="1" flipV="1">
                          <a:off x="0" y="0"/>
                          <a:ext cx="1040216" cy="236481"/>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420.8pt;margin-top:10.25pt;width:81.9pt;height:18.6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" strokecolor="red" strokeweight="2.25pt">
                <v:stroke endarrow="open"/>
              </v:shape>
            </w:pict>
          </mc:Fallback>
        </mc:AlternateContent>
      </w:r>
      <w:r w:rsidR="0023481C">
        <w:rPr>
          <w:noProof/>
        </w:rPr>
        <w:drawing>
          <wp:inline distT="0" distB="0" distL="0" distR="0" wp14:anchorId="03213A41" wp14:editId="2CC48377">
            <wp:extent cx="5943600" cy="231753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search.jpg"/>
                    <pic:cNvPicPr/>
                  </pic:nvPicPr>
                  <pic:blipFill rotWithShape="1">
                    <a:blip r:embed="rId14">
                      <a:extLst>
                        <a:ext uri="{28A0092B-C50C-407E-A947-70E740481C1C}">
                          <a14:useLocalDpi xmlns:a14="http://schemas.microsoft.com/office/drawing/2010/main" val="0"/>
                        </a:ext>
                      </a:extLst>
                    </a:blip>
                    <a:srcRect b="14085"/>
                    <a:stretch/>
                  </pic:blipFill>
                  <pic:spPr bwMode="auto">
                    <a:xfrm>
                      <a:off x="0" y="0"/>
                      <a:ext cx="5943600" cy="2317531"/>
                    </a:xfrm>
                    <a:prstGeom prst="rect">
                      <a:avLst/>
                    </a:prstGeom>
                    <a:ln>
                      <a:noFill/>
                    </a:ln>
                    <a:extLst>
                      <a:ext uri="{53640926-AAD7-44D8-BBD7-CCE9431645EC}">
                        <a14:shadowObscured xmlns:a14="http://schemas.microsoft.com/office/drawing/2010/main"/>
                      </a:ext>
                    </a:extLst>
                  </pic:spPr>
                </pic:pic>
              </a:graphicData>
            </a:graphic>
          </wp:inline>
        </w:drawing>
      </w:r>
    </w:p>
    <w:sectPr w:rsidR="007C2B2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FE2" w:rsidRDefault="00284FE2" w:rsidP="006F3019">
      <w:pPr>
        <w:spacing w:after="0" w:line="240" w:lineRule="auto"/>
      </w:pPr>
      <w:r>
        <w:separator/>
      </w:r>
    </w:p>
  </w:endnote>
  <w:endnote w:type="continuationSeparator" w:id="0">
    <w:p w:rsidR="00284FE2" w:rsidRDefault="00284FE2" w:rsidP="006F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FC9" w:rsidRDefault="003F4F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FC9" w:rsidRPr="003F4FC9" w:rsidRDefault="003F4FC9" w:rsidP="003F4FC9">
    <w:pPr>
      <w:pStyle w:val="Footer"/>
      <w:rPr>
        <w:sz w:val="20"/>
        <w:szCs w:val="20"/>
      </w:rPr>
    </w:pPr>
    <w:r>
      <w:rPr>
        <w:sz w:val="20"/>
        <w:szCs w:val="20"/>
      </w:rPr>
      <w:tab/>
    </w:r>
    <w:r w:rsidRPr="003F4FC9">
      <w:rPr>
        <w:sz w:val="20"/>
        <w:szCs w:val="20"/>
      </w:rPr>
      <w:t xml:space="preserve">SobekCM Curator Guides: </w:t>
    </w:r>
    <w:hyperlink r:id="rId1" w:history="1">
      <w:r w:rsidRPr="003F4FC9">
        <w:rPr>
          <w:rStyle w:val="Hyperlink"/>
          <w:sz w:val="20"/>
          <w:szCs w:val="20"/>
        </w:rPr>
        <w:t>http://ufdc.ufl.edu/AA00016133/</w:t>
      </w:r>
    </w:hyperlink>
    <w:r>
      <w:rPr>
        <w:sz w:val="20"/>
        <w:szCs w:val="20"/>
      </w:rPr>
      <w:tab/>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FC9" w:rsidRDefault="003F4F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FE2" w:rsidRDefault="00284FE2" w:rsidP="006F3019">
      <w:pPr>
        <w:spacing w:after="0" w:line="240" w:lineRule="auto"/>
      </w:pPr>
      <w:r>
        <w:separator/>
      </w:r>
    </w:p>
  </w:footnote>
  <w:footnote w:type="continuationSeparator" w:id="0">
    <w:p w:rsidR="00284FE2" w:rsidRDefault="00284FE2" w:rsidP="006F3019">
      <w:pPr>
        <w:spacing w:after="0" w:line="240" w:lineRule="auto"/>
      </w:pPr>
      <w:r>
        <w:continuationSeparator/>
      </w:r>
    </w:p>
  </w:footnote>
  <w:footnote w:id="1">
    <w:p w:rsidR="00202C11" w:rsidRDefault="00202C11">
      <w:pPr>
        <w:pStyle w:val="FootnoteText"/>
      </w:pPr>
      <w:r>
        <w:rPr>
          <w:rStyle w:val="FootnoteReference"/>
        </w:rPr>
        <w:footnoteRef/>
      </w:r>
      <w:r>
        <w:t xml:space="preserve"> SobekCM Administrator documentation and help online: </w:t>
      </w:r>
      <w:hyperlink r:id="rId1" w:history="1">
        <w:r w:rsidRPr="0089465C">
          <w:rPr>
            <w:rStyle w:val="Hyperlink"/>
          </w:rPr>
          <w:t>http://ufdc.ufl.edu/adminhelp/tasks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FC9" w:rsidRDefault="003F4F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6F3019" w:rsidRDefault="006F3019" w:rsidP="006F3019">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F4FC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F4FC9">
          <w:rPr>
            <w:b/>
            <w:bCs/>
            <w:noProof/>
          </w:rPr>
          <w:t>6</w:t>
        </w:r>
        <w:r>
          <w:rPr>
            <w:b/>
            <w:bCs/>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FC9" w:rsidRDefault="003F4F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809F4"/>
    <w:multiLevelType w:val="hybridMultilevel"/>
    <w:tmpl w:val="29C28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9D4B48"/>
    <w:multiLevelType w:val="hybridMultilevel"/>
    <w:tmpl w:val="B172D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B2E"/>
    <w:rsid w:val="0012658C"/>
    <w:rsid w:val="00202C11"/>
    <w:rsid w:val="0023481C"/>
    <w:rsid w:val="00284FE2"/>
    <w:rsid w:val="003F4FC9"/>
    <w:rsid w:val="00603DE4"/>
    <w:rsid w:val="006311D7"/>
    <w:rsid w:val="006F3019"/>
    <w:rsid w:val="007C2B2E"/>
    <w:rsid w:val="00B14658"/>
    <w:rsid w:val="00CF33B5"/>
    <w:rsid w:val="00D56055"/>
    <w:rsid w:val="00EE669C"/>
    <w:rsid w:val="00FE3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019"/>
  </w:style>
  <w:style w:type="paragraph" w:styleId="Heading1">
    <w:name w:val="heading 1"/>
    <w:basedOn w:val="Normal"/>
    <w:next w:val="Normal"/>
    <w:link w:val="Heading1Char"/>
    <w:uiPriority w:val="9"/>
    <w:qFormat/>
    <w:rsid w:val="006F301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F301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F301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F301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F301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F301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F301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F301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F301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B2E"/>
    <w:rPr>
      <w:rFonts w:ascii="Tahoma" w:hAnsi="Tahoma" w:cs="Tahoma"/>
      <w:sz w:val="16"/>
      <w:szCs w:val="16"/>
    </w:rPr>
  </w:style>
  <w:style w:type="paragraph" w:styleId="ListParagraph">
    <w:name w:val="List Paragraph"/>
    <w:basedOn w:val="Normal"/>
    <w:uiPriority w:val="34"/>
    <w:qFormat/>
    <w:rsid w:val="006F3019"/>
    <w:pPr>
      <w:ind w:left="720"/>
      <w:contextualSpacing/>
    </w:pPr>
  </w:style>
  <w:style w:type="paragraph" w:styleId="Title">
    <w:name w:val="Title"/>
    <w:basedOn w:val="Normal"/>
    <w:next w:val="Normal"/>
    <w:link w:val="TitleChar"/>
    <w:uiPriority w:val="10"/>
    <w:qFormat/>
    <w:rsid w:val="006F301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F3019"/>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6F301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F301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F301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F301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F301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F301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F301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F301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F3019"/>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6F301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F3019"/>
    <w:rPr>
      <w:rFonts w:asciiTheme="majorHAnsi" w:eastAsiaTheme="majorEastAsia" w:hAnsiTheme="majorHAnsi" w:cstheme="majorBidi"/>
      <w:i/>
      <w:iCs/>
      <w:spacing w:val="13"/>
      <w:sz w:val="24"/>
      <w:szCs w:val="24"/>
    </w:rPr>
  </w:style>
  <w:style w:type="character" w:styleId="Strong">
    <w:name w:val="Strong"/>
    <w:uiPriority w:val="22"/>
    <w:qFormat/>
    <w:rsid w:val="006F3019"/>
    <w:rPr>
      <w:b/>
      <w:bCs/>
    </w:rPr>
  </w:style>
  <w:style w:type="character" w:styleId="Emphasis">
    <w:name w:val="Emphasis"/>
    <w:uiPriority w:val="20"/>
    <w:qFormat/>
    <w:rsid w:val="006F3019"/>
    <w:rPr>
      <w:b/>
      <w:bCs/>
      <w:i/>
      <w:iCs/>
      <w:spacing w:val="10"/>
      <w:bdr w:val="none" w:sz="0" w:space="0" w:color="auto"/>
      <w:shd w:val="clear" w:color="auto" w:fill="auto"/>
    </w:rPr>
  </w:style>
  <w:style w:type="paragraph" w:styleId="NoSpacing">
    <w:name w:val="No Spacing"/>
    <w:basedOn w:val="Normal"/>
    <w:uiPriority w:val="1"/>
    <w:qFormat/>
    <w:rsid w:val="006F3019"/>
    <w:pPr>
      <w:spacing w:after="0" w:line="240" w:lineRule="auto"/>
    </w:pPr>
  </w:style>
  <w:style w:type="paragraph" w:styleId="Quote">
    <w:name w:val="Quote"/>
    <w:basedOn w:val="Normal"/>
    <w:next w:val="Normal"/>
    <w:link w:val="QuoteChar"/>
    <w:uiPriority w:val="29"/>
    <w:qFormat/>
    <w:rsid w:val="006F3019"/>
    <w:pPr>
      <w:spacing w:before="200" w:after="0"/>
      <w:ind w:left="360" w:right="360"/>
    </w:pPr>
    <w:rPr>
      <w:i/>
      <w:iCs/>
    </w:rPr>
  </w:style>
  <w:style w:type="character" w:customStyle="1" w:styleId="QuoteChar">
    <w:name w:val="Quote Char"/>
    <w:basedOn w:val="DefaultParagraphFont"/>
    <w:link w:val="Quote"/>
    <w:uiPriority w:val="29"/>
    <w:rsid w:val="006F3019"/>
    <w:rPr>
      <w:i/>
      <w:iCs/>
    </w:rPr>
  </w:style>
  <w:style w:type="paragraph" w:styleId="IntenseQuote">
    <w:name w:val="Intense Quote"/>
    <w:basedOn w:val="Normal"/>
    <w:next w:val="Normal"/>
    <w:link w:val="IntenseQuoteChar"/>
    <w:uiPriority w:val="30"/>
    <w:qFormat/>
    <w:rsid w:val="006F301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F3019"/>
    <w:rPr>
      <w:b/>
      <w:bCs/>
      <w:i/>
      <w:iCs/>
    </w:rPr>
  </w:style>
  <w:style w:type="character" w:styleId="SubtleEmphasis">
    <w:name w:val="Subtle Emphasis"/>
    <w:uiPriority w:val="19"/>
    <w:qFormat/>
    <w:rsid w:val="006F3019"/>
    <w:rPr>
      <w:i/>
      <w:iCs/>
    </w:rPr>
  </w:style>
  <w:style w:type="character" w:styleId="IntenseEmphasis">
    <w:name w:val="Intense Emphasis"/>
    <w:uiPriority w:val="21"/>
    <w:qFormat/>
    <w:rsid w:val="006F3019"/>
    <w:rPr>
      <w:b/>
      <w:bCs/>
    </w:rPr>
  </w:style>
  <w:style w:type="character" w:styleId="SubtleReference">
    <w:name w:val="Subtle Reference"/>
    <w:uiPriority w:val="31"/>
    <w:qFormat/>
    <w:rsid w:val="006F3019"/>
    <w:rPr>
      <w:smallCaps/>
    </w:rPr>
  </w:style>
  <w:style w:type="character" w:styleId="IntenseReference">
    <w:name w:val="Intense Reference"/>
    <w:uiPriority w:val="32"/>
    <w:qFormat/>
    <w:rsid w:val="006F3019"/>
    <w:rPr>
      <w:smallCaps/>
      <w:spacing w:val="5"/>
      <w:u w:val="single"/>
    </w:rPr>
  </w:style>
  <w:style w:type="character" w:styleId="BookTitle">
    <w:name w:val="Book Title"/>
    <w:uiPriority w:val="33"/>
    <w:qFormat/>
    <w:rsid w:val="006F3019"/>
    <w:rPr>
      <w:i/>
      <w:iCs/>
      <w:smallCaps/>
      <w:spacing w:val="5"/>
    </w:rPr>
  </w:style>
  <w:style w:type="paragraph" w:styleId="TOCHeading">
    <w:name w:val="TOC Heading"/>
    <w:basedOn w:val="Heading1"/>
    <w:next w:val="Normal"/>
    <w:uiPriority w:val="39"/>
    <w:semiHidden/>
    <w:unhideWhenUsed/>
    <w:qFormat/>
    <w:rsid w:val="006F3019"/>
    <w:pPr>
      <w:outlineLvl w:val="9"/>
    </w:pPr>
    <w:rPr>
      <w:lang w:bidi="en-US"/>
    </w:rPr>
  </w:style>
  <w:style w:type="paragraph" w:styleId="Header">
    <w:name w:val="header"/>
    <w:basedOn w:val="Normal"/>
    <w:link w:val="HeaderChar"/>
    <w:uiPriority w:val="99"/>
    <w:unhideWhenUsed/>
    <w:rsid w:val="006F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019"/>
  </w:style>
  <w:style w:type="paragraph" w:styleId="Footer">
    <w:name w:val="footer"/>
    <w:basedOn w:val="Normal"/>
    <w:link w:val="FooterChar"/>
    <w:uiPriority w:val="99"/>
    <w:unhideWhenUsed/>
    <w:rsid w:val="006F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019"/>
  </w:style>
  <w:style w:type="paragraph" w:styleId="FootnoteText">
    <w:name w:val="footnote text"/>
    <w:basedOn w:val="Normal"/>
    <w:link w:val="FootnoteTextChar"/>
    <w:uiPriority w:val="99"/>
    <w:semiHidden/>
    <w:unhideWhenUsed/>
    <w:rsid w:val="00202C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2C11"/>
    <w:rPr>
      <w:sz w:val="20"/>
      <w:szCs w:val="20"/>
    </w:rPr>
  </w:style>
  <w:style w:type="character" w:styleId="FootnoteReference">
    <w:name w:val="footnote reference"/>
    <w:basedOn w:val="DefaultParagraphFont"/>
    <w:uiPriority w:val="99"/>
    <w:semiHidden/>
    <w:unhideWhenUsed/>
    <w:rsid w:val="00202C11"/>
    <w:rPr>
      <w:vertAlign w:val="superscript"/>
    </w:rPr>
  </w:style>
  <w:style w:type="character" w:styleId="Hyperlink">
    <w:name w:val="Hyperlink"/>
    <w:basedOn w:val="DefaultParagraphFont"/>
    <w:uiPriority w:val="99"/>
    <w:unhideWhenUsed/>
    <w:rsid w:val="00202C1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019"/>
  </w:style>
  <w:style w:type="paragraph" w:styleId="Heading1">
    <w:name w:val="heading 1"/>
    <w:basedOn w:val="Normal"/>
    <w:next w:val="Normal"/>
    <w:link w:val="Heading1Char"/>
    <w:uiPriority w:val="9"/>
    <w:qFormat/>
    <w:rsid w:val="006F301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F301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F301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F301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F301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F301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F301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F301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F301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B2E"/>
    <w:rPr>
      <w:rFonts w:ascii="Tahoma" w:hAnsi="Tahoma" w:cs="Tahoma"/>
      <w:sz w:val="16"/>
      <w:szCs w:val="16"/>
    </w:rPr>
  </w:style>
  <w:style w:type="paragraph" w:styleId="ListParagraph">
    <w:name w:val="List Paragraph"/>
    <w:basedOn w:val="Normal"/>
    <w:uiPriority w:val="34"/>
    <w:qFormat/>
    <w:rsid w:val="006F3019"/>
    <w:pPr>
      <w:ind w:left="720"/>
      <w:contextualSpacing/>
    </w:pPr>
  </w:style>
  <w:style w:type="paragraph" w:styleId="Title">
    <w:name w:val="Title"/>
    <w:basedOn w:val="Normal"/>
    <w:next w:val="Normal"/>
    <w:link w:val="TitleChar"/>
    <w:uiPriority w:val="10"/>
    <w:qFormat/>
    <w:rsid w:val="006F301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F3019"/>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6F301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F301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F301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F301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F301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F301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F301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F301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F3019"/>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6F301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F3019"/>
    <w:rPr>
      <w:rFonts w:asciiTheme="majorHAnsi" w:eastAsiaTheme="majorEastAsia" w:hAnsiTheme="majorHAnsi" w:cstheme="majorBidi"/>
      <w:i/>
      <w:iCs/>
      <w:spacing w:val="13"/>
      <w:sz w:val="24"/>
      <w:szCs w:val="24"/>
    </w:rPr>
  </w:style>
  <w:style w:type="character" w:styleId="Strong">
    <w:name w:val="Strong"/>
    <w:uiPriority w:val="22"/>
    <w:qFormat/>
    <w:rsid w:val="006F3019"/>
    <w:rPr>
      <w:b/>
      <w:bCs/>
    </w:rPr>
  </w:style>
  <w:style w:type="character" w:styleId="Emphasis">
    <w:name w:val="Emphasis"/>
    <w:uiPriority w:val="20"/>
    <w:qFormat/>
    <w:rsid w:val="006F3019"/>
    <w:rPr>
      <w:b/>
      <w:bCs/>
      <w:i/>
      <w:iCs/>
      <w:spacing w:val="10"/>
      <w:bdr w:val="none" w:sz="0" w:space="0" w:color="auto"/>
      <w:shd w:val="clear" w:color="auto" w:fill="auto"/>
    </w:rPr>
  </w:style>
  <w:style w:type="paragraph" w:styleId="NoSpacing">
    <w:name w:val="No Spacing"/>
    <w:basedOn w:val="Normal"/>
    <w:uiPriority w:val="1"/>
    <w:qFormat/>
    <w:rsid w:val="006F3019"/>
    <w:pPr>
      <w:spacing w:after="0" w:line="240" w:lineRule="auto"/>
    </w:pPr>
  </w:style>
  <w:style w:type="paragraph" w:styleId="Quote">
    <w:name w:val="Quote"/>
    <w:basedOn w:val="Normal"/>
    <w:next w:val="Normal"/>
    <w:link w:val="QuoteChar"/>
    <w:uiPriority w:val="29"/>
    <w:qFormat/>
    <w:rsid w:val="006F3019"/>
    <w:pPr>
      <w:spacing w:before="200" w:after="0"/>
      <w:ind w:left="360" w:right="360"/>
    </w:pPr>
    <w:rPr>
      <w:i/>
      <w:iCs/>
    </w:rPr>
  </w:style>
  <w:style w:type="character" w:customStyle="1" w:styleId="QuoteChar">
    <w:name w:val="Quote Char"/>
    <w:basedOn w:val="DefaultParagraphFont"/>
    <w:link w:val="Quote"/>
    <w:uiPriority w:val="29"/>
    <w:rsid w:val="006F3019"/>
    <w:rPr>
      <w:i/>
      <w:iCs/>
    </w:rPr>
  </w:style>
  <w:style w:type="paragraph" w:styleId="IntenseQuote">
    <w:name w:val="Intense Quote"/>
    <w:basedOn w:val="Normal"/>
    <w:next w:val="Normal"/>
    <w:link w:val="IntenseQuoteChar"/>
    <w:uiPriority w:val="30"/>
    <w:qFormat/>
    <w:rsid w:val="006F301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F3019"/>
    <w:rPr>
      <w:b/>
      <w:bCs/>
      <w:i/>
      <w:iCs/>
    </w:rPr>
  </w:style>
  <w:style w:type="character" w:styleId="SubtleEmphasis">
    <w:name w:val="Subtle Emphasis"/>
    <w:uiPriority w:val="19"/>
    <w:qFormat/>
    <w:rsid w:val="006F3019"/>
    <w:rPr>
      <w:i/>
      <w:iCs/>
    </w:rPr>
  </w:style>
  <w:style w:type="character" w:styleId="IntenseEmphasis">
    <w:name w:val="Intense Emphasis"/>
    <w:uiPriority w:val="21"/>
    <w:qFormat/>
    <w:rsid w:val="006F3019"/>
    <w:rPr>
      <w:b/>
      <w:bCs/>
    </w:rPr>
  </w:style>
  <w:style w:type="character" w:styleId="SubtleReference">
    <w:name w:val="Subtle Reference"/>
    <w:uiPriority w:val="31"/>
    <w:qFormat/>
    <w:rsid w:val="006F3019"/>
    <w:rPr>
      <w:smallCaps/>
    </w:rPr>
  </w:style>
  <w:style w:type="character" w:styleId="IntenseReference">
    <w:name w:val="Intense Reference"/>
    <w:uiPriority w:val="32"/>
    <w:qFormat/>
    <w:rsid w:val="006F3019"/>
    <w:rPr>
      <w:smallCaps/>
      <w:spacing w:val="5"/>
      <w:u w:val="single"/>
    </w:rPr>
  </w:style>
  <w:style w:type="character" w:styleId="BookTitle">
    <w:name w:val="Book Title"/>
    <w:uiPriority w:val="33"/>
    <w:qFormat/>
    <w:rsid w:val="006F3019"/>
    <w:rPr>
      <w:i/>
      <w:iCs/>
      <w:smallCaps/>
      <w:spacing w:val="5"/>
    </w:rPr>
  </w:style>
  <w:style w:type="paragraph" w:styleId="TOCHeading">
    <w:name w:val="TOC Heading"/>
    <w:basedOn w:val="Heading1"/>
    <w:next w:val="Normal"/>
    <w:uiPriority w:val="39"/>
    <w:semiHidden/>
    <w:unhideWhenUsed/>
    <w:qFormat/>
    <w:rsid w:val="006F3019"/>
    <w:pPr>
      <w:outlineLvl w:val="9"/>
    </w:pPr>
    <w:rPr>
      <w:lang w:bidi="en-US"/>
    </w:rPr>
  </w:style>
  <w:style w:type="paragraph" w:styleId="Header">
    <w:name w:val="header"/>
    <w:basedOn w:val="Normal"/>
    <w:link w:val="HeaderChar"/>
    <w:uiPriority w:val="99"/>
    <w:unhideWhenUsed/>
    <w:rsid w:val="006F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019"/>
  </w:style>
  <w:style w:type="paragraph" w:styleId="Footer">
    <w:name w:val="footer"/>
    <w:basedOn w:val="Normal"/>
    <w:link w:val="FooterChar"/>
    <w:uiPriority w:val="99"/>
    <w:unhideWhenUsed/>
    <w:rsid w:val="006F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019"/>
  </w:style>
  <w:style w:type="paragraph" w:styleId="FootnoteText">
    <w:name w:val="footnote text"/>
    <w:basedOn w:val="Normal"/>
    <w:link w:val="FootnoteTextChar"/>
    <w:uiPriority w:val="99"/>
    <w:semiHidden/>
    <w:unhideWhenUsed/>
    <w:rsid w:val="00202C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2C11"/>
    <w:rPr>
      <w:sz w:val="20"/>
      <w:szCs w:val="20"/>
    </w:rPr>
  </w:style>
  <w:style w:type="character" w:styleId="FootnoteReference">
    <w:name w:val="footnote reference"/>
    <w:basedOn w:val="DefaultParagraphFont"/>
    <w:uiPriority w:val="99"/>
    <w:semiHidden/>
    <w:unhideWhenUsed/>
    <w:rsid w:val="00202C11"/>
    <w:rPr>
      <w:vertAlign w:val="superscript"/>
    </w:rPr>
  </w:style>
  <w:style w:type="character" w:styleId="Hyperlink">
    <w:name w:val="Hyperlink"/>
    <w:basedOn w:val="DefaultParagraphFont"/>
    <w:uiPriority w:val="99"/>
    <w:unhideWhenUsed/>
    <w:rsid w:val="00202C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http://ufdc.ufl.edu/AA0001613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ufdc.ufl.edu/adminhelp/tas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11"/>
    <w:rsid w:val="00366122"/>
    <w:rsid w:val="00E10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28A28860B54915AFEE5C011E17A3B7">
    <w:name w:val="0728A28860B54915AFEE5C011E17A3B7"/>
    <w:rsid w:val="00E10E11"/>
  </w:style>
  <w:style w:type="paragraph" w:customStyle="1" w:styleId="3D799A5D464948EBA8C2D35D1EDEB4C4">
    <w:name w:val="3D799A5D464948EBA8C2D35D1EDEB4C4"/>
    <w:rsid w:val="00E10E1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28A28860B54915AFEE5C011E17A3B7">
    <w:name w:val="0728A28860B54915AFEE5C011E17A3B7"/>
    <w:rsid w:val="00E10E11"/>
  </w:style>
  <w:style w:type="paragraph" w:customStyle="1" w:styleId="3D799A5D464948EBA8C2D35D1EDEB4C4">
    <w:name w:val="3D799A5D464948EBA8C2D35D1EDEB4C4"/>
    <w:rsid w:val="00E10E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FC12D-4CAC-4AE8-AD0D-28EDD1BD3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1672</TotalTime>
  <Pages>6</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9</cp:revision>
  <dcterms:created xsi:type="dcterms:W3CDTF">2013-07-15T18:35:00Z</dcterms:created>
  <dcterms:modified xsi:type="dcterms:W3CDTF">2013-08-12T18:51:00Z</dcterms:modified>
</cp:coreProperties>
</file>