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EA" w:rsidRDefault="00494FEA" w:rsidP="00494FEA">
      <w:pPr>
        <w:shd w:val="clear" w:color="auto" w:fill="FFFFFF"/>
        <w:spacing w:before="100" w:beforeAutospacing="1" w:after="100" w:afterAutospacing="1" w:line="281" w:lineRule="atLeast"/>
        <w:rPr>
          <w:rFonts w:ascii="Arial" w:eastAsia="Times New Roman" w:hAnsi="Arial" w:cs="Arial"/>
          <w:b/>
          <w:bCs/>
          <w:color w:val="282828"/>
          <w:sz w:val="32"/>
          <w:szCs w:val="32"/>
        </w:rPr>
      </w:pPr>
      <w:r w:rsidRPr="00494FEA">
        <w:rPr>
          <w:rFonts w:ascii="Arial" w:eastAsia="Times New Roman" w:hAnsi="Arial" w:cs="Arial"/>
          <w:b/>
          <w:bCs/>
          <w:color w:val="282828"/>
          <w:sz w:val="32"/>
          <w:szCs w:val="32"/>
        </w:rPr>
        <w:t>Data Management/Curation Task Force Trainings in the Libraries </w:t>
      </w:r>
    </w:p>
    <w:p w:rsidR="00494FEA" w:rsidRDefault="00494FEA" w:rsidP="00494FEA">
      <w:pPr>
        <w:shd w:val="clear" w:color="auto" w:fill="FFFFFF"/>
        <w:spacing w:before="100" w:beforeAutospacing="1" w:after="100" w:afterAutospacing="1" w:line="281" w:lineRule="atLeast"/>
        <w:rPr>
          <w:rFonts w:ascii="Arial" w:eastAsia="Times New Roman" w:hAnsi="Arial" w:cs="Arial"/>
          <w:b/>
          <w:bCs/>
          <w:color w:val="282828"/>
          <w:sz w:val="32"/>
          <w:szCs w:val="32"/>
        </w:rPr>
      </w:pPr>
      <w:r w:rsidRPr="00494FEA">
        <w:rPr>
          <w:rFonts w:ascii="Arial" w:eastAsia="Times New Roman" w:hAnsi="Arial" w:cs="Arial"/>
          <w:b/>
          <w:bCs/>
          <w:color w:val="282828"/>
          <w:sz w:val="32"/>
          <w:szCs w:val="32"/>
        </w:rPr>
        <w:br/>
        <w:t xml:space="preserve">Unit 1: Core Data for Reference Services </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4"/>
          <w:szCs w:val="24"/>
        </w:rPr>
      </w:pPr>
      <w:r w:rsidRPr="00494FEA">
        <w:rPr>
          <w:rFonts w:ascii="Arial" w:eastAsia="Times New Roman" w:hAnsi="Arial" w:cs="Arial"/>
          <w:b/>
          <w:bCs/>
          <w:color w:val="282828"/>
          <w:sz w:val="24"/>
          <w:szCs w:val="24"/>
        </w:rPr>
        <w:t>(July 14 - August 8, 2014, then in spring/summer as needed)</w:t>
      </w:r>
    </w:p>
    <w:p w:rsidR="00494FEA" w:rsidRPr="00494FEA" w:rsidRDefault="00494FEA" w:rsidP="00494FEA">
      <w:pPr>
        <w:numPr>
          <w:ilvl w:val="0"/>
          <w:numId w:val="1"/>
        </w:numPr>
        <w:shd w:val="clear" w:color="auto" w:fill="FFFFFF"/>
        <w:spacing w:after="0" w:line="281" w:lineRule="atLeast"/>
        <w:ind w:left="450" w:hanging="450"/>
        <w:rPr>
          <w:rFonts w:ascii="Arial" w:eastAsia="Times New Roman" w:hAnsi="Arial" w:cs="Arial"/>
          <w:color w:val="282828"/>
          <w:sz w:val="21"/>
          <w:szCs w:val="21"/>
        </w:rPr>
      </w:pPr>
      <w:r w:rsidRPr="00494FEA">
        <w:rPr>
          <w:rFonts w:ascii="Arial" w:eastAsia="Times New Roman" w:hAnsi="Arial" w:cs="Arial"/>
          <w:color w:val="282828"/>
          <w:sz w:val="21"/>
          <w:szCs w:val="21"/>
        </w:rPr>
        <w:t xml:space="preserve">July 17, 1pm, LW 211: Overview: Data and UF Data Resources, D. </w:t>
      </w:r>
      <w:proofErr w:type="spellStart"/>
      <w:r w:rsidRPr="00494FEA">
        <w:rPr>
          <w:rFonts w:ascii="Arial" w:eastAsia="Times New Roman" w:hAnsi="Arial" w:cs="Arial"/>
          <w:color w:val="282828"/>
          <w:sz w:val="21"/>
          <w:szCs w:val="21"/>
        </w:rPr>
        <w:t>Schwieder</w:t>
      </w:r>
      <w:proofErr w:type="spellEnd"/>
      <w:r w:rsidRPr="00494FEA">
        <w:rPr>
          <w:rFonts w:ascii="Arial" w:eastAsia="Times New Roman" w:hAnsi="Arial" w:cs="Arial"/>
          <w:color w:val="282828"/>
          <w:sz w:val="21"/>
          <w:szCs w:val="21"/>
        </w:rPr>
        <w:t xml:space="preserve"> and J. Aufmuth</w:t>
      </w:r>
    </w:p>
    <w:p w:rsidR="00494FEA" w:rsidRPr="00494FEA" w:rsidRDefault="00494FEA" w:rsidP="00494FEA">
      <w:pPr>
        <w:numPr>
          <w:ilvl w:val="0"/>
          <w:numId w:val="1"/>
        </w:numPr>
        <w:shd w:val="clear" w:color="auto" w:fill="FFFFFF"/>
        <w:spacing w:after="0" w:line="281" w:lineRule="atLeast"/>
        <w:ind w:left="450" w:hanging="450"/>
        <w:rPr>
          <w:rFonts w:ascii="Arial" w:eastAsia="Times New Roman" w:hAnsi="Arial" w:cs="Arial"/>
          <w:color w:val="282828"/>
          <w:sz w:val="21"/>
          <w:szCs w:val="21"/>
        </w:rPr>
      </w:pPr>
      <w:r w:rsidRPr="00494FEA">
        <w:rPr>
          <w:rFonts w:ascii="Arial" w:eastAsia="Times New Roman" w:hAnsi="Arial" w:cs="Arial"/>
          <w:color w:val="282828"/>
          <w:sz w:val="21"/>
          <w:szCs w:val="21"/>
        </w:rPr>
        <w:t>July 23, 1pm, MSL 308: Data Reference Workshop, Denise Bennett</w:t>
      </w:r>
    </w:p>
    <w:p w:rsidR="00494FEA" w:rsidRPr="00494FEA" w:rsidRDefault="00494FEA" w:rsidP="00494FEA">
      <w:pPr>
        <w:numPr>
          <w:ilvl w:val="0"/>
          <w:numId w:val="1"/>
        </w:numPr>
        <w:shd w:val="clear" w:color="auto" w:fill="FFFFFF"/>
        <w:spacing w:after="0" w:line="281" w:lineRule="atLeast"/>
        <w:ind w:left="450" w:hanging="450"/>
        <w:rPr>
          <w:rFonts w:ascii="Arial" w:eastAsia="Times New Roman" w:hAnsi="Arial" w:cs="Arial"/>
          <w:color w:val="282828"/>
          <w:sz w:val="21"/>
          <w:szCs w:val="21"/>
        </w:rPr>
      </w:pPr>
      <w:r w:rsidRPr="00494FEA">
        <w:rPr>
          <w:rFonts w:ascii="Arial" w:eastAsia="Times New Roman" w:hAnsi="Arial" w:cs="Arial"/>
          <w:color w:val="282828"/>
          <w:sz w:val="21"/>
          <w:szCs w:val="21"/>
        </w:rPr>
        <w:t xml:space="preserve">July 29, 9-10am, LW419: </w:t>
      </w:r>
      <w:proofErr w:type="spellStart"/>
      <w:r w:rsidRPr="00494FEA">
        <w:rPr>
          <w:rFonts w:ascii="Arial" w:eastAsia="Times New Roman" w:hAnsi="Arial" w:cs="Arial"/>
          <w:color w:val="282828"/>
          <w:sz w:val="21"/>
          <w:szCs w:val="21"/>
        </w:rPr>
        <w:t>DMPTool</w:t>
      </w:r>
      <w:proofErr w:type="spellEnd"/>
      <w:r w:rsidRPr="00494FEA">
        <w:rPr>
          <w:rFonts w:ascii="Arial" w:eastAsia="Times New Roman" w:hAnsi="Arial" w:cs="Arial"/>
          <w:color w:val="282828"/>
          <w:sz w:val="21"/>
          <w:szCs w:val="21"/>
        </w:rPr>
        <w:t xml:space="preserve"> Workshop, Hannah Norton</w:t>
      </w:r>
    </w:p>
    <w:p w:rsidR="00494FEA" w:rsidRPr="00494FEA" w:rsidRDefault="00494FEA" w:rsidP="00494FEA">
      <w:pPr>
        <w:numPr>
          <w:ilvl w:val="0"/>
          <w:numId w:val="1"/>
        </w:numPr>
        <w:shd w:val="clear" w:color="auto" w:fill="FFFFFF"/>
        <w:spacing w:after="0" w:line="281" w:lineRule="atLeast"/>
        <w:ind w:left="450" w:hanging="450"/>
        <w:rPr>
          <w:rFonts w:ascii="Arial" w:eastAsia="Times New Roman" w:hAnsi="Arial" w:cs="Arial"/>
          <w:color w:val="282828"/>
          <w:sz w:val="21"/>
          <w:szCs w:val="21"/>
        </w:rPr>
      </w:pPr>
      <w:r w:rsidRPr="00494FEA">
        <w:rPr>
          <w:rFonts w:ascii="Arial" w:eastAsia="Times New Roman" w:hAnsi="Arial" w:cs="Arial"/>
          <w:color w:val="282828"/>
          <w:sz w:val="21"/>
          <w:szCs w:val="21"/>
        </w:rPr>
        <w:t>July 30, 1-2pm, LW419: Responsible Conduct of Research, Michelle Leonard</w:t>
      </w:r>
    </w:p>
    <w:p w:rsidR="00494FEA" w:rsidRPr="00494FEA" w:rsidRDefault="00494FEA" w:rsidP="00494FEA">
      <w:pPr>
        <w:numPr>
          <w:ilvl w:val="0"/>
          <w:numId w:val="1"/>
        </w:numPr>
        <w:shd w:val="clear" w:color="auto" w:fill="FFFFFF"/>
        <w:spacing w:after="0" w:line="281" w:lineRule="atLeast"/>
        <w:ind w:left="450" w:hanging="450"/>
        <w:rPr>
          <w:rFonts w:ascii="Arial" w:eastAsia="Times New Roman" w:hAnsi="Arial" w:cs="Arial"/>
          <w:color w:val="282828"/>
          <w:sz w:val="21"/>
          <w:szCs w:val="21"/>
        </w:rPr>
      </w:pPr>
      <w:r w:rsidRPr="00494FEA">
        <w:rPr>
          <w:rFonts w:ascii="Arial" w:eastAsia="Times New Roman" w:hAnsi="Arial" w:cs="Arial"/>
          <w:color w:val="282828"/>
          <w:sz w:val="21"/>
          <w:szCs w:val="21"/>
        </w:rPr>
        <w:t>August 5, 12pm, LW212: Copyright and Data, Christine Fruin</w:t>
      </w:r>
    </w:p>
    <w:p w:rsidR="00494FEA" w:rsidRPr="00494FEA" w:rsidRDefault="00494FEA" w:rsidP="00494FEA">
      <w:pPr>
        <w:numPr>
          <w:ilvl w:val="0"/>
          <w:numId w:val="1"/>
        </w:numPr>
        <w:shd w:val="clear" w:color="auto" w:fill="FFFFFF"/>
        <w:spacing w:after="0" w:line="281" w:lineRule="atLeast"/>
        <w:ind w:left="450" w:hanging="450"/>
        <w:rPr>
          <w:rFonts w:ascii="Arial" w:eastAsia="Times New Roman" w:hAnsi="Arial" w:cs="Arial"/>
          <w:color w:val="282828"/>
          <w:sz w:val="21"/>
          <w:szCs w:val="21"/>
        </w:rPr>
      </w:pPr>
      <w:hyperlink r:id="rId5" w:history="1">
        <w:r w:rsidRPr="00494FEA">
          <w:rPr>
            <w:rFonts w:ascii="Arial" w:eastAsia="Times New Roman" w:hAnsi="Arial" w:cs="Arial"/>
            <w:color w:val="0000FF"/>
            <w:sz w:val="21"/>
            <w:szCs w:val="21"/>
            <w:u w:val="single"/>
          </w:rPr>
          <w:t xml:space="preserve">Online: Security Video from Research Computing Day in Fall 2013, Cheryl </w:t>
        </w:r>
        <w:proofErr w:type="spellStart"/>
        <w:r w:rsidRPr="00494FEA">
          <w:rPr>
            <w:rFonts w:ascii="Arial" w:eastAsia="Times New Roman" w:hAnsi="Arial" w:cs="Arial"/>
            <w:color w:val="0000FF"/>
            <w:sz w:val="21"/>
            <w:szCs w:val="21"/>
            <w:u w:val="single"/>
          </w:rPr>
          <w:t>Granto</w:t>
        </w:r>
        <w:proofErr w:type="spellEnd"/>
      </w:hyperlink>
      <w:r w:rsidRPr="00494FEA">
        <w:rPr>
          <w:rFonts w:ascii="Arial" w:eastAsia="Times New Roman" w:hAnsi="Arial" w:cs="Arial"/>
          <w:color w:val="282828"/>
          <w:sz w:val="21"/>
          <w:szCs w:val="21"/>
        </w:rPr>
        <w:t> (</w:t>
      </w:r>
      <w:hyperlink r:id="rId6" w:history="1">
        <w:r w:rsidRPr="00494FEA">
          <w:rPr>
            <w:rFonts w:ascii="Arial" w:eastAsia="Times New Roman" w:hAnsi="Arial" w:cs="Arial"/>
            <w:color w:val="0000FF"/>
            <w:sz w:val="21"/>
            <w:szCs w:val="21"/>
            <w:u w:val="single"/>
          </w:rPr>
          <w:t>slides</w:t>
        </w:r>
      </w:hyperlink>
      <w:r w:rsidRPr="00494FEA">
        <w:rPr>
          <w:rFonts w:ascii="Arial" w:eastAsia="Times New Roman" w:hAnsi="Arial" w:cs="Arial"/>
          <w:color w:val="282828"/>
          <w:sz w:val="21"/>
          <w:szCs w:val="21"/>
        </w:rPr>
        <w:t>)</w:t>
      </w:r>
    </w:p>
    <w:p w:rsidR="00494FEA" w:rsidRDefault="00494FEA" w:rsidP="00494FEA">
      <w:pPr>
        <w:spacing w:before="100" w:beforeAutospacing="1" w:after="100" w:afterAutospacing="1" w:line="281" w:lineRule="atLeast"/>
        <w:outlineLvl w:val="1"/>
        <w:rPr>
          <w:rFonts w:ascii="Arial" w:eastAsia="Times New Roman" w:hAnsi="Arial" w:cs="Arial"/>
          <w:b/>
          <w:bCs/>
          <w:color w:val="282828"/>
          <w:sz w:val="29"/>
          <w:szCs w:val="29"/>
          <w:shd w:val="clear" w:color="auto" w:fill="FFFFFF"/>
        </w:rPr>
      </w:pPr>
    </w:p>
    <w:p w:rsidR="00494FEA" w:rsidRPr="00494FEA" w:rsidRDefault="00494FEA" w:rsidP="00494FEA">
      <w:pPr>
        <w:spacing w:before="100" w:beforeAutospacing="1" w:after="100" w:afterAutospacing="1" w:line="281" w:lineRule="atLeast"/>
        <w:outlineLvl w:val="1"/>
        <w:rPr>
          <w:rFonts w:ascii="Arial" w:eastAsia="Times New Roman" w:hAnsi="Arial" w:cs="Arial"/>
          <w:b/>
          <w:bCs/>
          <w:color w:val="282828"/>
          <w:sz w:val="29"/>
          <w:szCs w:val="29"/>
          <w:shd w:val="clear" w:color="auto" w:fill="FFFFFF"/>
        </w:rPr>
      </w:pPr>
      <w:r w:rsidRPr="00494FEA">
        <w:rPr>
          <w:rFonts w:ascii="Arial" w:eastAsia="Times New Roman" w:hAnsi="Arial" w:cs="Arial"/>
          <w:b/>
          <w:bCs/>
          <w:color w:val="282828"/>
          <w:sz w:val="29"/>
          <w:szCs w:val="29"/>
          <w:shd w:val="clear" w:color="auto" w:fill="FFFFFF"/>
        </w:rPr>
        <w:t>Summer 2014: Core Data Trainings for Reference Services </w:t>
      </w:r>
    </w:p>
    <w:p w:rsidR="00494FEA" w:rsidRDefault="00494FEA" w:rsidP="00494FEA">
      <w:pPr>
        <w:shd w:val="clear" w:color="auto" w:fill="FFFFFF"/>
        <w:spacing w:before="100" w:beforeAutospacing="1" w:after="100" w:afterAutospacing="1" w:line="281" w:lineRule="atLeast"/>
        <w:rPr>
          <w:rFonts w:ascii="Arial" w:eastAsia="Times New Roman" w:hAnsi="Arial" w:cs="Arial"/>
          <w:b/>
          <w:bCs/>
          <w:color w:val="282828"/>
          <w:sz w:val="24"/>
          <w:szCs w:val="24"/>
        </w:rPr>
      </w:pP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b/>
          <w:bCs/>
          <w:color w:val="282828"/>
          <w:sz w:val="24"/>
          <w:szCs w:val="24"/>
        </w:rPr>
        <w:t>Overview: Data and UF Data Resources</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Thursday, July 17, 1:00 PM - 4:00 PM, Library West Room 211</w:t>
      </w:r>
      <w:r w:rsidRPr="00494FEA">
        <w:rPr>
          <w:rFonts w:ascii="Arial" w:eastAsia="Times New Roman" w:hAnsi="Arial" w:cs="Arial"/>
          <w:color w:val="282828"/>
          <w:sz w:val="24"/>
          <w:szCs w:val="24"/>
        </w:rPr>
        <w:br/>
        <w:t xml:space="preserve">Presenter: David </w:t>
      </w:r>
      <w:proofErr w:type="spellStart"/>
      <w:r w:rsidRPr="00494FEA">
        <w:rPr>
          <w:rFonts w:ascii="Arial" w:eastAsia="Times New Roman" w:hAnsi="Arial" w:cs="Arial"/>
          <w:color w:val="282828"/>
          <w:sz w:val="24"/>
          <w:szCs w:val="24"/>
        </w:rPr>
        <w:t>Schwieder</w:t>
      </w:r>
      <w:proofErr w:type="spellEnd"/>
      <w:r w:rsidRPr="00494FEA">
        <w:rPr>
          <w:rFonts w:ascii="Arial" w:eastAsia="Times New Roman" w:hAnsi="Arial" w:cs="Arial"/>
          <w:color w:val="282828"/>
          <w:sz w:val="24"/>
          <w:szCs w:val="24"/>
        </w:rPr>
        <w:t xml:space="preserve"> and Joe Aufmuth</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This is the first in a series of workshops presented by the Digital Management Curation Task Force. The series is designed to help library staff understand data and data issues, and to assist patrons with data reference tasks.</w:t>
      </w:r>
    </w:p>
    <w:p w:rsidR="00494FEA" w:rsidRPr="00494FEA" w:rsidRDefault="00494FEA" w:rsidP="00494FEA">
      <w:pPr>
        <w:shd w:val="clear" w:color="auto" w:fill="FFFFFF"/>
        <w:spacing w:after="0" w:line="281" w:lineRule="atLeast"/>
        <w:jc w:val="center"/>
        <w:rPr>
          <w:rFonts w:ascii="Arial" w:eastAsia="Times New Roman" w:hAnsi="Arial" w:cs="Arial"/>
          <w:color w:val="282828"/>
          <w:sz w:val="24"/>
          <w:szCs w:val="24"/>
        </w:rPr>
      </w:pPr>
      <w:r w:rsidRPr="00494FEA">
        <w:rPr>
          <w:rFonts w:ascii="Arial" w:eastAsia="Times New Roman" w:hAnsi="Arial" w:cs="Arial"/>
          <w:color w:val="282828"/>
          <w:sz w:val="24"/>
          <w:szCs w:val="24"/>
        </w:rPr>
        <w:pict>
          <v:rect id="_x0000_i1025" style="width:468pt;height:1.5pt" o:hralign="center" o:hrstd="t" o:hr="t" fillcolor="gray" stroked="f"/>
        </w:pict>
      </w:r>
    </w:p>
    <w:p w:rsidR="00494FEA" w:rsidRDefault="00494FEA" w:rsidP="00494FEA">
      <w:pPr>
        <w:shd w:val="clear" w:color="auto" w:fill="FFFFFF"/>
        <w:spacing w:before="100" w:beforeAutospacing="1" w:after="100" w:afterAutospacing="1" w:line="281" w:lineRule="atLeast"/>
        <w:rPr>
          <w:rFonts w:ascii="Arial" w:eastAsia="Times New Roman" w:hAnsi="Arial" w:cs="Arial"/>
          <w:b/>
          <w:bCs/>
          <w:color w:val="282828"/>
          <w:sz w:val="24"/>
          <w:szCs w:val="24"/>
        </w:rPr>
      </w:pPr>
      <w:bookmarkStart w:id="0" w:name="Data"/>
      <w:bookmarkEnd w:id="0"/>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bookmarkStart w:id="1" w:name="_GoBack"/>
      <w:bookmarkEnd w:id="1"/>
      <w:r w:rsidRPr="00494FEA">
        <w:rPr>
          <w:rFonts w:ascii="Arial" w:eastAsia="Times New Roman" w:hAnsi="Arial" w:cs="Arial"/>
          <w:b/>
          <w:bCs/>
          <w:color w:val="282828"/>
          <w:sz w:val="24"/>
          <w:szCs w:val="24"/>
        </w:rPr>
        <w:t>Data Management Series: Data Reference Workshop</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Wednesday, July 23, 1:00 PM - 2:00 PM, Marston Library Room L308</w:t>
      </w:r>
      <w:r w:rsidRPr="00494FEA">
        <w:rPr>
          <w:rFonts w:ascii="Arial" w:eastAsia="Times New Roman" w:hAnsi="Arial" w:cs="Arial"/>
          <w:color w:val="282828"/>
          <w:sz w:val="24"/>
          <w:szCs w:val="24"/>
        </w:rPr>
        <w:br/>
        <w:t>Presenter: Denise Bennett</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Raise your awareness and confidence in providing basic service to patrons who ask about obtaining data. We’ll focus on reference interview techniques, strategies for finding datasets, and differences across disciplines.</w:t>
      </w:r>
    </w:p>
    <w:p w:rsidR="00494FEA" w:rsidRPr="00494FEA" w:rsidRDefault="00494FEA" w:rsidP="00494FEA">
      <w:pPr>
        <w:shd w:val="clear" w:color="auto" w:fill="FFFFFF"/>
        <w:spacing w:after="0" w:line="281" w:lineRule="atLeast"/>
        <w:jc w:val="center"/>
        <w:rPr>
          <w:rFonts w:ascii="Arial" w:eastAsia="Times New Roman" w:hAnsi="Arial" w:cs="Arial"/>
          <w:color w:val="282828"/>
          <w:sz w:val="24"/>
          <w:szCs w:val="24"/>
        </w:rPr>
      </w:pPr>
      <w:r w:rsidRPr="00494FEA">
        <w:rPr>
          <w:rFonts w:ascii="Arial" w:eastAsia="Times New Roman" w:hAnsi="Arial" w:cs="Arial"/>
          <w:color w:val="282828"/>
          <w:sz w:val="24"/>
          <w:szCs w:val="24"/>
        </w:rPr>
        <w:pict>
          <v:rect id="_x0000_i1026" style="width:468pt;height:1.5pt" o:hralign="center" o:hrstd="t" o:hr="t" fillcolor="gray" stroked="f"/>
        </w:pic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bookmarkStart w:id="2" w:name="DMPT"/>
      <w:bookmarkEnd w:id="2"/>
      <w:proofErr w:type="spellStart"/>
      <w:r w:rsidRPr="00494FEA">
        <w:rPr>
          <w:rFonts w:ascii="Arial" w:eastAsia="Times New Roman" w:hAnsi="Arial" w:cs="Arial"/>
          <w:b/>
          <w:bCs/>
          <w:color w:val="282828"/>
          <w:sz w:val="24"/>
          <w:szCs w:val="24"/>
        </w:rPr>
        <w:lastRenderedPageBreak/>
        <w:t>DMPTool</w:t>
      </w:r>
      <w:proofErr w:type="spellEnd"/>
      <w:r w:rsidRPr="00494FEA">
        <w:rPr>
          <w:rFonts w:ascii="Arial" w:eastAsia="Times New Roman" w:hAnsi="Arial" w:cs="Arial"/>
          <w:b/>
          <w:bCs/>
          <w:color w:val="282828"/>
          <w:sz w:val="24"/>
          <w:szCs w:val="24"/>
        </w:rPr>
        <w:t xml:space="preserve"> Workshop</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Tuesday, July 29, 9:00 AM - 10:00 AM, Library Room 419</w:t>
      </w:r>
      <w:r w:rsidRPr="00494FEA">
        <w:rPr>
          <w:rFonts w:ascii="Arial" w:eastAsia="Times New Roman" w:hAnsi="Arial" w:cs="Arial"/>
          <w:color w:val="282828"/>
          <w:sz w:val="24"/>
          <w:szCs w:val="24"/>
        </w:rPr>
        <w:br/>
        <w:t>Presenter: Hannah Norton</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 xml:space="preserve">Part of the Data Management/Curation Task Force training series for librarians and library staff, this session will introduce </w:t>
      </w:r>
      <w:proofErr w:type="spellStart"/>
      <w:r w:rsidRPr="00494FEA">
        <w:rPr>
          <w:rFonts w:ascii="Arial" w:eastAsia="Times New Roman" w:hAnsi="Arial" w:cs="Arial"/>
          <w:color w:val="282828"/>
          <w:sz w:val="24"/>
          <w:szCs w:val="24"/>
        </w:rPr>
        <w:t>DMPTool</w:t>
      </w:r>
      <w:proofErr w:type="spellEnd"/>
      <w:r w:rsidRPr="00494FEA">
        <w:rPr>
          <w:rFonts w:ascii="Arial" w:eastAsia="Times New Roman" w:hAnsi="Arial" w:cs="Arial"/>
          <w:color w:val="282828"/>
          <w:sz w:val="24"/>
          <w:szCs w:val="24"/>
        </w:rPr>
        <w:t xml:space="preserve">. This web-based product is freely available for researchers to use in writing data management plans for grant proposals and has been customized for UF researchers. In addition to </w:t>
      </w:r>
      <w:proofErr w:type="spellStart"/>
      <w:r w:rsidRPr="00494FEA">
        <w:rPr>
          <w:rFonts w:ascii="Arial" w:eastAsia="Times New Roman" w:hAnsi="Arial" w:cs="Arial"/>
          <w:color w:val="282828"/>
          <w:sz w:val="24"/>
          <w:szCs w:val="24"/>
        </w:rPr>
        <w:t>DMPTool</w:t>
      </w:r>
      <w:proofErr w:type="spellEnd"/>
      <w:r w:rsidRPr="00494FEA">
        <w:rPr>
          <w:rFonts w:ascii="Arial" w:eastAsia="Times New Roman" w:hAnsi="Arial" w:cs="Arial"/>
          <w:color w:val="282828"/>
          <w:sz w:val="24"/>
          <w:szCs w:val="24"/>
        </w:rPr>
        <w:t xml:space="preserve"> itself, this session will address the basic elements of data.</w:t>
      </w:r>
    </w:p>
    <w:p w:rsidR="00494FEA" w:rsidRPr="00494FEA" w:rsidRDefault="00494FEA" w:rsidP="00494FEA">
      <w:pPr>
        <w:shd w:val="clear" w:color="auto" w:fill="FFFFFF"/>
        <w:spacing w:after="0" w:line="281" w:lineRule="atLeast"/>
        <w:jc w:val="center"/>
        <w:rPr>
          <w:rFonts w:ascii="Arial" w:eastAsia="Times New Roman" w:hAnsi="Arial" w:cs="Arial"/>
          <w:color w:val="282828"/>
          <w:sz w:val="24"/>
          <w:szCs w:val="24"/>
        </w:rPr>
      </w:pPr>
      <w:r w:rsidRPr="00494FEA">
        <w:rPr>
          <w:rFonts w:ascii="Arial" w:eastAsia="Times New Roman" w:hAnsi="Arial" w:cs="Arial"/>
          <w:color w:val="282828"/>
          <w:sz w:val="24"/>
          <w:szCs w:val="24"/>
        </w:rPr>
        <w:pict>
          <v:rect id="_x0000_i1027" style="width:468pt;height:1.5pt" o:hralign="center" o:hrstd="t" o:hr="t" fillcolor="gray" stroked="f"/>
        </w:pic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bookmarkStart w:id="3" w:name="responsible"/>
      <w:bookmarkEnd w:id="3"/>
      <w:r w:rsidRPr="00494FEA">
        <w:rPr>
          <w:rFonts w:ascii="Arial" w:eastAsia="Times New Roman" w:hAnsi="Arial" w:cs="Arial"/>
          <w:b/>
          <w:bCs/>
          <w:color w:val="282828"/>
          <w:sz w:val="24"/>
          <w:szCs w:val="24"/>
        </w:rPr>
        <w:t>Responsible Conduct of Research</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Wednesday, July 30, 1:00 PM - 2:00 PM, Library Room 419</w:t>
      </w:r>
      <w:r w:rsidRPr="00494FEA">
        <w:rPr>
          <w:rFonts w:ascii="Arial" w:eastAsia="Times New Roman" w:hAnsi="Arial" w:cs="Arial"/>
          <w:color w:val="282828"/>
          <w:sz w:val="24"/>
          <w:szCs w:val="24"/>
        </w:rPr>
        <w:br/>
        <w:t>Presenter: Michele Leonard</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Academic integrity is vital to the success of the research lifecycle in any discipline. But knowing how to recognize and incorporate good research practices may not be as simple as you imagine. This workshop will give you the skills to incorporate the research process, responsible conduct of research, into your library instruction.</w:t>
      </w:r>
    </w:p>
    <w:p w:rsidR="00494FEA" w:rsidRPr="00494FEA" w:rsidRDefault="00494FEA" w:rsidP="00494FEA">
      <w:pPr>
        <w:shd w:val="clear" w:color="auto" w:fill="FFFFFF"/>
        <w:spacing w:after="0" w:line="281" w:lineRule="atLeast"/>
        <w:jc w:val="center"/>
        <w:rPr>
          <w:rFonts w:ascii="Arial" w:eastAsia="Times New Roman" w:hAnsi="Arial" w:cs="Arial"/>
          <w:color w:val="282828"/>
          <w:sz w:val="24"/>
          <w:szCs w:val="24"/>
        </w:rPr>
      </w:pPr>
      <w:r w:rsidRPr="00494FEA">
        <w:rPr>
          <w:rFonts w:ascii="Arial" w:eastAsia="Times New Roman" w:hAnsi="Arial" w:cs="Arial"/>
          <w:color w:val="282828"/>
          <w:sz w:val="24"/>
          <w:szCs w:val="24"/>
        </w:rPr>
        <w:pict>
          <v:rect id="_x0000_i1028" style="width:468pt;height:1.5pt" o:hralign="center" o:hrstd="t" o:hr="t" fillcolor="gray" stroked="f"/>
        </w:pic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bookmarkStart w:id="4" w:name="Copy"/>
      <w:bookmarkEnd w:id="4"/>
      <w:r w:rsidRPr="00494FEA">
        <w:rPr>
          <w:rFonts w:ascii="Arial" w:eastAsia="Times New Roman" w:hAnsi="Arial" w:cs="Arial"/>
          <w:b/>
          <w:bCs/>
          <w:color w:val="282828"/>
          <w:sz w:val="24"/>
          <w:szCs w:val="24"/>
        </w:rPr>
        <w:t>Copyright and Data</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Tuesday, August 5, 10:00 AM - 11:00 AM, Library Room 212</w:t>
      </w:r>
      <w:r w:rsidRPr="00494FEA">
        <w:rPr>
          <w:rFonts w:ascii="Arial" w:eastAsia="Times New Roman" w:hAnsi="Arial" w:cs="Arial"/>
          <w:color w:val="282828"/>
          <w:sz w:val="24"/>
          <w:szCs w:val="24"/>
        </w:rPr>
        <w:br/>
        <w:t>Presenter: Christine Fruin</w:t>
      </w:r>
    </w:p>
    <w:p w:rsidR="00494FEA" w:rsidRPr="00494FEA" w:rsidRDefault="00494FEA" w:rsidP="00494FEA">
      <w:pPr>
        <w:shd w:val="clear" w:color="auto" w:fill="FFFFFF"/>
        <w:spacing w:before="100" w:beforeAutospacing="1" w:after="100" w:afterAutospacing="1" w:line="281" w:lineRule="atLeast"/>
        <w:rPr>
          <w:rFonts w:ascii="Arial" w:eastAsia="Times New Roman" w:hAnsi="Arial" w:cs="Arial"/>
          <w:color w:val="282828"/>
          <w:sz w:val="21"/>
          <w:szCs w:val="21"/>
        </w:rPr>
      </w:pPr>
      <w:r w:rsidRPr="00494FEA">
        <w:rPr>
          <w:rFonts w:ascii="Arial" w:eastAsia="Times New Roman" w:hAnsi="Arial" w:cs="Arial"/>
          <w:color w:val="282828"/>
          <w:sz w:val="24"/>
          <w:szCs w:val="24"/>
        </w:rPr>
        <w:t>This workshop will cover copyright issues that arise in the creation and usage of data, including public access to datasets under federal policies, licensing of datasets using Creative Commons, and usage and ownership of data created at the University of Florida pursuant to the University’s Intellectual Property Policy. </w:t>
      </w:r>
    </w:p>
    <w:p w:rsidR="000D0561" w:rsidRDefault="000D0561"/>
    <w:sectPr w:rsidR="000D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11BB"/>
    <w:multiLevelType w:val="multilevel"/>
    <w:tmpl w:val="D930B40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EA"/>
    <w:rsid w:val="000D0561"/>
    <w:rsid w:val="0049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10C4-C86D-4B7C-A178-A5F4BD39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28931">
      <w:bodyDiv w:val="1"/>
      <w:marLeft w:val="0"/>
      <w:marRight w:val="0"/>
      <w:marTop w:val="0"/>
      <w:marBottom w:val="0"/>
      <w:divBdr>
        <w:top w:val="none" w:sz="0" w:space="0" w:color="auto"/>
        <w:left w:val="none" w:sz="0" w:space="0" w:color="auto"/>
        <w:bottom w:val="none" w:sz="0" w:space="0" w:color="auto"/>
        <w:right w:val="none" w:sz="0" w:space="0" w:color="auto"/>
      </w:divBdr>
    </w:div>
    <w:div w:id="6100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fl.edu/wp-content/uploads/2013/04/RCDay-Nov2013-Granto.pdf" TargetMode="External"/><Relationship Id="rId5" Type="http://schemas.openxmlformats.org/officeDocument/2006/relationships/hyperlink" Target="http://www.it.ufl.edu/wp-content/uploads/2013/04/RCDay-Nov2013-Grant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2509</Characters>
  <Application>Microsoft Office Word</Application>
  <DocSecurity>0</DocSecurity>
  <Lines>66</Lines>
  <Paragraphs>54</Paragraphs>
  <ScaleCrop>false</ScaleCrop>
  <Company>University of Florida</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2014-07-09T12:51:00Z</dcterms:created>
  <dcterms:modified xsi:type="dcterms:W3CDTF">2014-07-09T12:54:00Z</dcterms:modified>
</cp:coreProperties>
</file>