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4E" w:rsidRPr="00771006" w:rsidRDefault="00771006" w:rsidP="00E0194E">
      <w:pPr>
        <w:rPr>
          <w:rFonts w:ascii="Times New Roman" w:hAnsi="Times New Roman" w:cs="Times New Roman"/>
          <w:b/>
          <w:sz w:val="28"/>
          <w:szCs w:val="28"/>
          <w:u w:val="single"/>
        </w:rPr>
      </w:pPr>
      <w:r w:rsidRPr="00771006">
        <w:rPr>
          <w:rFonts w:ascii="Times New Roman" w:hAnsi="Times New Roman" w:cs="Times New Roman"/>
          <w:b/>
          <w:sz w:val="28"/>
          <w:szCs w:val="28"/>
          <w:u w:val="single"/>
        </w:rPr>
        <w:t>Presentation Notes</w:t>
      </w:r>
      <w:r w:rsidRPr="00771006">
        <w:rPr>
          <w:rFonts w:ascii="Times New Roman" w:hAnsi="Times New Roman" w:cs="Times New Roman"/>
          <w:b/>
          <w:sz w:val="28"/>
          <w:szCs w:val="28"/>
          <w:u w:val="single"/>
        </w:rPr>
        <w:t>:</w:t>
      </w:r>
      <w:r w:rsidRPr="00771006">
        <w:rPr>
          <w:rFonts w:ascii="Times New Roman" w:hAnsi="Times New Roman" w:cs="Times New Roman"/>
          <w:b/>
          <w:sz w:val="28"/>
          <w:szCs w:val="28"/>
          <w:u w:val="single"/>
        </w:rPr>
        <w:t xml:space="preserve"> </w:t>
      </w:r>
      <w:r w:rsidR="00E0194E" w:rsidRPr="00771006">
        <w:rPr>
          <w:rFonts w:ascii="Times New Roman" w:hAnsi="Times New Roman" w:cs="Times New Roman"/>
          <w:b/>
          <w:sz w:val="28"/>
          <w:szCs w:val="28"/>
          <w:u w:val="single"/>
        </w:rPr>
        <w:t xml:space="preserve">“Technologies in the </w:t>
      </w:r>
      <w:r w:rsidR="006D12DD">
        <w:rPr>
          <w:rFonts w:ascii="Times New Roman" w:hAnsi="Times New Roman" w:cs="Times New Roman"/>
          <w:b/>
          <w:sz w:val="28"/>
          <w:szCs w:val="28"/>
          <w:u w:val="single"/>
        </w:rPr>
        <w:t>S</w:t>
      </w:r>
      <w:r w:rsidR="00E0194E" w:rsidRPr="00771006">
        <w:rPr>
          <w:rFonts w:ascii="Times New Roman" w:hAnsi="Times New Roman" w:cs="Times New Roman"/>
          <w:b/>
          <w:sz w:val="28"/>
          <w:szCs w:val="28"/>
          <w:u w:val="single"/>
        </w:rPr>
        <w:t xml:space="preserve">ervice of </w:t>
      </w:r>
      <w:r w:rsidR="006D12DD">
        <w:rPr>
          <w:rFonts w:ascii="Times New Roman" w:hAnsi="Times New Roman" w:cs="Times New Roman"/>
          <w:b/>
          <w:sz w:val="28"/>
          <w:szCs w:val="28"/>
          <w:u w:val="single"/>
        </w:rPr>
        <w:t>T</w:t>
      </w:r>
      <w:r w:rsidR="00E0194E" w:rsidRPr="00771006">
        <w:rPr>
          <w:rFonts w:ascii="Times New Roman" w:hAnsi="Times New Roman" w:cs="Times New Roman"/>
          <w:b/>
          <w:sz w:val="28"/>
          <w:szCs w:val="28"/>
          <w:u w:val="single"/>
        </w:rPr>
        <w:t xml:space="preserve">eaching and </w:t>
      </w:r>
      <w:r w:rsidR="006D12DD">
        <w:rPr>
          <w:rFonts w:ascii="Times New Roman" w:hAnsi="Times New Roman" w:cs="Times New Roman"/>
          <w:b/>
          <w:sz w:val="28"/>
          <w:szCs w:val="28"/>
          <w:u w:val="single"/>
        </w:rPr>
        <w:t>R</w:t>
      </w:r>
      <w:r w:rsidR="00E0194E" w:rsidRPr="00771006">
        <w:rPr>
          <w:rFonts w:ascii="Times New Roman" w:hAnsi="Times New Roman" w:cs="Times New Roman"/>
          <w:b/>
          <w:sz w:val="28"/>
          <w:szCs w:val="28"/>
          <w:u w:val="single"/>
        </w:rPr>
        <w:t xml:space="preserve">esearch:  </w:t>
      </w:r>
      <w:r w:rsidR="006D12DD">
        <w:rPr>
          <w:rFonts w:ascii="Times New Roman" w:hAnsi="Times New Roman" w:cs="Times New Roman"/>
          <w:b/>
          <w:sz w:val="28"/>
          <w:szCs w:val="28"/>
          <w:u w:val="single"/>
        </w:rPr>
        <w:t>A</w:t>
      </w:r>
      <w:r w:rsidR="00E0194E" w:rsidRPr="00771006">
        <w:rPr>
          <w:rFonts w:ascii="Times New Roman" w:hAnsi="Times New Roman" w:cs="Times New Roman"/>
          <w:b/>
          <w:sz w:val="28"/>
          <w:szCs w:val="28"/>
          <w:u w:val="single"/>
        </w:rPr>
        <w:t xml:space="preserve">ppropriate and </w:t>
      </w:r>
      <w:r w:rsidR="006D12DD">
        <w:rPr>
          <w:rFonts w:ascii="Times New Roman" w:hAnsi="Times New Roman" w:cs="Times New Roman"/>
          <w:b/>
          <w:sz w:val="28"/>
          <w:szCs w:val="28"/>
          <w:u w:val="single"/>
        </w:rPr>
        <w:t>C</w:t>
      </w:r>
      <w:r w:rsidR="00E0194E" w:rsidRPr="00771006">
        <w:rPr>
          <w:rFonts w:ascii="Times New Roman" w:hAnsi="Times New Roman" w:cs="Times New Roman"/>
          <w:b/>
          <w:sz w:val="28"/>
          <w:szCs w:val="28"/>
          <w:u w:val="single"/>
        </w:rPr>
        <w:t xml:space="preserve">reative </w:t>
      </w:r>
      <w:r w:rsidR="006D12DD">
        <w:rPr>
          <w:rFonts w:ascii="Times New Roman" w:hAnsi="Times New Roman" w:cs="Times New Roman"/>
          <w:b/>
          <w:sz w:val="28"/>
          <w:szCs w:val="28"/>
          <w:u w:val="single"/>
        </w:rPr>
        <w:t>A</w:t>
      </w:r>
      <w:r w:rsidR="00E0194E" w:rsidRPr="00771006">
        <w:rPr>
          <w:rFonts w:ascii="Times New Roman" w:hAnsi="Times New Roman" w:cs="Times New Roman"/>
          <w:b/>
          <w:sz w:val="28"/>
          <w:szCs w:val="28"/>
          <w:u w:val="single"/>
        </w:rPr>
        <w:t xml:space="preserve">pproaches” </w:t>
      </w:r>
    </w:p>
    <w:p w:rsidR="00E0194E" w:rsidRPr="00771006" w:rsidRDefault="00E0194E" w:rsidP="00E0194E">
      <w:pPr>
        <w:rPr>
          <w:rFonts w:ascii="Times New Roman" w:hAnsi="Times New Roman" w:cs="Times New Roman"/>
          <w:i/>
          <w:sz w:val="24"/>
          <w:szCs w:val="24"/>
        </w:rPr>
      </w:pPr>
      <w:r w:rsidRPr="00E0194E">
        <w:rPr>
          <w:rFonts w:ascii="Times New Roman" w:hAnsi="Times New Roman" w:cs="Times New Roman"/>
          <w:i/>
          <w:sz w:val="24"/>
          <w:szCs w:val="24"/>
        </w:rPr>
        <w:t>Digital Librarian Position</w:t>
      </w:r>
      <w:r w:rsidR="008C1469">
        <w:rPr>
          <w:rFonts w:ascii="Times New Roman" w:hAnsi="Times New Roman" w:cs="Times New Roman"/>
          <w:i/>
          <w:sz w:val="24"/>
          <w:szCs w:val="24"/>
        </w:rPr>
        <w:t xml:space="preserve"> job talk; </w:t>
      </w:r>
      <w:r w:rsidRPr="00E0194E">
        <w:rPr>
          <w:rFonts w:ascii="Times New Roman" w:hAnsi="Times New Roman" w:cs="Times New Roman"/>
          <w:i/>
          <w:sz w:val="24"/>
          <w:szCs w:val="24"/>
        </w:rPr>
        <w:t>George A. Smathers Libraries, University of Florida</w:t>
      </w:r>
    </w:p>
    <w:p w:rsidR="00E0194E" w:rsidRPr="00E0194E" w:rsidRDefault="00E0194E" w:rsidP="00E0194E">
      <w:pPr>
        <w:rPr>
          <w:rFonts w:ascii="Times New Roman" w:hAnsi="Times New Roman" w:cs="Times New Roman"/>
          <w:sz w:val="24"/>
          <w:szCs w:val="24"/>
        </w:rPr>
      </w:pPr>
      <w:r w:rsidRPr="00E0194E">
        <w:rPr>
          <w:rFonts w:ascii="Times New Roman" w:hAnsi="Times New Roman" w:cs="Times New Roman"/>
          <w:sz w:val="24"/>
          <w:szCs w:val="24"/>
        </w:rPr>
        <w:t>Today, I’m going to speak about appropriate and creative technologies in the service of teaching and research. There are two primary themes to this presentation that circle around the idea of access. The themes are objects and audience. The idea of the public library has been about access in terms of storing objects and in making those ob</w:t>
      </w:r>
      <w:r w:rsidR="00495C23">
        <w:rPr>
          <w:rFonts w:ascii="Times New Roman" w:hAnsi="Times New Roman" w:cs="Times New Roman"/>
          <w:sz w:val="24"/>
          <w:szCs w:val="24"/>
        </w:rPr>
        <w:t>jects available to an audience.</w:t>
      </w:r>
    </w:p>
    <w:p w:rsidR="00E0194E" w:rsidRPr="00E0194E" w:rsidRDefault="00E0194E" w:rsidP="00E0194E">
      <w:pPr>
        <w:rPr>
          <w:rFonts w:ascii="Times New Roman" w:hAnsi="Times New Roman" w:cs="Times New Roman"/>
          <w:sz w:val="24"/>
          <w:szCs w:val="24"/>
        </w:rPr>
      </w:pPr>
      <w:r w:rsidRPr="00E0194E">
        <w:rPr>
          <w:rFonts w:ascii="Times New Roman" w:hAnsi="Times New Roman" w:cs="Times New Roman"/>
          <w:sz w:val="24"/>
          <w:szCs w:val="24"/>
        </w:rPr>
        <w:t xml:space="preserve">Most of you </w:t>
      </w:r>
      <w:r w:rsidR="00674A5E">
        <w:rPr>
          <w:rFonts w:ascii="Times New Roman" w:hAnsi="Times New Roman" w:cs="Times New Roman"/>
          <w:sz w:val="24"/>
          <w:szCs w:val="24"/>
        </w:rPr>
        <w:t>are</w:t>
      </w:r>
      <w:r w:rsidRPr="00E0194E">
        <w:rPr>
          <w:rFonts w:ascii="Times New Roman" w:hAnsi="Times New Roman" w:cs="Times New Roman"/>
          <w:sz w:val="24"/>
          <w:szCs w:val="24"/>
        </w:rPr>
        <w:t xml:space="preserve"> knowledge on how libraries have traditionally created access, so this presentation focuses on new means of creating access and possible projects that could help</w:t>
      </w:r>
      <w:r w:rsidR="00495C23">
        <w:rPr>
          <w:rFonts w:ascii="Times New Roman" w:hAnsi="Times New Roman" w:cs="Times New Roman"/>
          <w:sz w:val="24"/>
          <w:szCs w:val="24"/>
        </w:rPr>
        <w:t xml:space="preserve"> enlarge that sphere of access.</w:t>
      </w:r>
    </w:p>
    <w:p w:rsidR="00E0194E" w:rsidRPr="00E0194E" w:rsidRDefault="00E0194E" w:rsidP="00E0194E">
      <w:pPr>
        <w:rPr>
          <w:rFonts w:ascii="Times New Roman" w:hAnsi="Times New Roman" w:cs="Times New Roman"/>
          <w:sz w:val="24"/>
          <w:szCs w:val="24"/>
        </w:rPr>
      </w:pPr>
      <w:r w:rsidRPr="00E0194E">
        <w:rPr>
          <w:rFonts w:ascii="Times New Roman" w:hAnsi="Times New Roman" w:cs="Times New Roman"/>
          <w:sz w:val="24"/>
          <w:szCs w:val="24"/>
        </w:rPr>
        <w:t>Appropriate and creative approaches to technologies for teaching and research must be founded on principles of access as they aid in developing new ways to sort, present, and use materials. While m</w:t>
      </w:r>
      <w:r w:rsidR="00384583">
        <w:rPr>
          <w:rFonts w:ascii="Times New Roman" w:hAnsi="Times New Roman" w:cs="Times New Roman"/>
          <w:sz w:val="24"/>
          <w:szCs w:val="24"/>
        </w:rPr>
        <w:t xml:space="preserve">any materials remain analog and not </w:t>
      </w:r>
      <w:r w:rsidRPr="00E0194E">
        <w:rPr>
          <w:rFonts w:ascii="Times New Roman" w:hAnsi="Times New Roman" w:cs="Times New Roman"/>
          <w:sz w:val="24"/>
          <w:szCs w:val="24"/>
        </w:rPr>
        <w:t>digit</w:t>
      </w:r>
      <w:r w:rsidR="00384583">
        <w:rPr>
          <w:rFonts w:ascii="Times New Roman" w:hAnsi="Times New Roman" w:cs="Times New Roman"/>
          <w:sz w:val="24"/>
          <w:szCs w:val="24"/>
        </w:rPr>
        <w:t>al</w:t>
      </w:r>
      <w:r w:rsidRPr="00E0194E">
        <w:rPr>
          <w:rFonts w:ascii="Times New Roman" w:hAnsi="Times New Roman" w:cs="Times New Roman"/>
          <w:sz w:val="24"/>
          <w:szCs w:val="24"/>
        </w:rPr>
        <w:t xml:space="preserve">, so many materials are now born digital or digitized that the new concerns are not only how to make material accessible, but how to make that material searchable, </w:t>
      </w:r>
      <w:proofErr w:type="spellStart"/>
      <w:r w:rsidRPr="00E0194E">
        <w:rPr>
          <w:rFonts w:ascii="Times New Roman" w:hAnsi="Times New Roman" w:cs="Times New Roman"/>
          <w:sz w:val="24"/>
          <w:szCs w:val="24"/>
        </w:rPr>
        <w:t>indexable</w:t>
      </w:r>
      <w:proofErr w:type="spellEnd"/>
      <w:r w:rsidRPr="00E0194E">
        <w:rPr>
          <w:rFonts w:ascii="Times New Roman" w:hAnsi="Times New Roman" w:cs="Times New Roman"/>
          <w:sz w:val="24"/>
          <w:szCs w:val="24"/>
        </w:rPr>
        <w:t>, reconfigurable, and how to interest users in viewing and using the vast amounts of material now available.</w:t>
      </w:r>
    </w:p>
    <w:p w:rsidR="00E0194E" w:rsidRPr="00E0194E" w:rsidRDefault="00E0194E" w:rsidP="00771006">
      <w:pPr>
        <w:spacing w:after="0"/>
        <w:rPr>
          <w:rFonts w:ascii="Times New Roman" w:hAnsi="Times New Roman" w:cs="Times New Roman"/>
          <w:sz w:val="24"/>
          <w:szCs w:val="24"/>
        </w:rPr>
      </w:pPr>
      <w:r w:rsidRPr="00E0194E">
        <w:rPr>
          <w:rFonts w:ascii="Times New Roman" w:hAnsi="Times New Roman" w:cs="Times New Roman"/>
          <w:sz w:val="24"/>
          <w:szCs w:val="24"/>
        </w:rPr>
        <w:t>Video:</w:t>
      </w:r>
    </w:p>
    <w:p w:rsidR="00E0194E" w:rsidRPr="00495C23" w:rsidRDefault="00E0194E" w:rsidP="00771006">
      <w:pPr>
        <w:pStyle w:val="ListParagraph"/>
        <w:numPr>
          <w:ilvl w:val="0"/>
          <w:numId w:val="1"/>
        </w:numPr>
        <w:spacing w:after="0"/>
        <w:rPr>
          <w:rFonts w:ascii="Times New Roman" w:hAnsi="Times New Roman" w:cs="Times New Roman"/>
          <w:sz w:val="24"/>
          <w:szCs w:val="24"/>
        </w:rPr>
      </w:pPr>
      <w:r w:rsidRPr="00495C23">
        <w:rPr>
          <w:rFonts w:ascii="Times New Roman" w:hAnsi="Times New Roman" w:cs="Times New Roman"/>
          <w:sz w:val="24"/>
          <w:szCs w:val="24"/>
        </w:rPr>
        <w:t xml:space="preserve">Video game metaphor, before there was very little: </w:t>
      </w:r>
      <w:r w:rsidR="00674A5E">
        <w:rPr>
          <w:rFonts w:ascii="Times New Roman" w:hAnsi="Times New Roman" w:cs="Times New Roman"/>
          <w:sz w:val="24"/>
          <w:szCs w:val="24"/>
        </w:rPr>
        <w:t>P</w:t>
      </w:r>
      <w:r w:rsidRPr="00495C23">
        <w:rPr>
          <w:rFonts w:ascii="Times New Roman" w:hAnsi="Times New Roman" w:cs="Times New Roman"/>
          <w:sz w:val="24"/>
          <w:szCs w:val="24"/>
        </w:rPr>
        <w:t>ac</w:t>
      </w:r>
      <w:r w:rsidR="00755925">
        <w:rPr>
          <w:rFonts w:ascii="Times New Roman" w:hAnsi="Times New Roman" w:cs="Times New Roman"/>
          <w:sz w:val="24"/>
          <w:szCs w:val="24"/>
        </w:rPr>
        <w:t>-M</w:t>
      </w:r>
      <w:r w:rsidRPr="00495C23">
        <w:rPr>
          <w:rFonts w:ascii="Times New Roman" w:hAnsi="Times New Roman" w:cs="Times New Roman"/>
          <w:sz w:val="24"/>
          <w:szCs w:val="24"/>
        </w:rPr>
        <w:t>an and finding things was easy, but you had to get to them</w:t>
      </w:r>
    </w:p>
    <w:p w:rsidR="00E0194E" w:rsidRPr="00495C23" w:rsidRDefault="00E0194E" w:rsidP="00771006">
      <w:pPr>
        <w:pStyle w:val="ListParagraph"/>
        <w:numPr>
          <w:ilvl w:val="0"/>
          <w:numId w:val="1"/>
        </w:numPr>
        <w:spacing w:after="0"/>
        <w:rPr>
          <w:rFonts w:ascii="Times New Roman" w:hAnsi="Times New Roman" w:cs="Times New Roman"/>
          <w:sz w:val="24"/>
          <w:szCs w:val="24"/>
        </w:rPr>
      </w:pPr>
      <w:r w:rsidRPr="00495C23">
        <w:rPr>
          <w:rFonts w:ascii="Times New Roman" w:hAnsi="Times New Roman" w:cs="Times New Roman"/>
          <w:sz w:val="24"/>
          <w:szCs w:val="24"/>
        </w:rPr>
        <w:t>Now, there’s so much, like Oblivion, but figuring out what you want and how to use it is hard.</w:t>
      </w:r>
    </w:p>
    <w:p w:rsidR="00E0194E" w:rsidRPr="00495C23" w:rsidRDefault="00E0194E" w:rsidP="00771006">
      <w:pPr>
        <w:pStyle w:val="ListParagraph"/>
        <w:numPr>
          <w:ilvl w:val="0"/>
          <w:numId w:val="1"/>
        </w:numPr>
        <w:spacing w:after="0"/>
        <w:rPr>
          <w:rFonts w:ascii="Times New Roman" w:hAnsi="Times New Roman" w:cs="Times New Roman"/>
          <w:sz w:val="24"/>
          <w:szCs w:val="24"/>
        </w:rPr>
      </w:pPr>
      <w:r w:rsidRPr="00495C23">
        <w:rPr>
          <w:rFonts w:ascii="Times New Roman" w:hAnsi="Times New Roman" w:cs="Times New Roman"/>
          <w:sz w:val="24"/>
          <w:szCs w:val="24"/>
        </w:rPr>
        <w:t>Libraries are like game books that tell how to play, what to do, how to do it, and why it matte</w:t>
      </w:r>
      <w:r w:rsidR="00495C23" w:rsidRPr="00495C23">
        <w:rPr>
          <w:rFonts w:ascii="Times New Roman" w:hAnsi="Times New Roman" w:cs="Times New Roman"/>
          <w:sz w:val="24"/>
          <w:szCs w:val="24"/>
        </w:rPr>
        <w:t>rs. They make playing possible.</w:t>
      </w:r>
    </w:p>
    <w:p w:rsidR="00E0194E" w:rsidRPr="00771006" w:rsidRDefault="00771006" w:rsidP="00E0194E">
      <w:pPr>
        <w:rPr>
          <w:rFonts w:ascii="Times New Roman" w:hAnsi="Times New Roman" w:cs="Times New Roman"/>
          <w:b/>
          <w:sz w:val="24"/>
          <w:szCs w:val="24"/>
        </w:rPr>
      </w:pPr>
      <w:r>
        <w:rPr>
          <w:rFonts w:ascii="Times New Roman" w:hAnsi="Times New Roman" w:cs="Times New Roman"/>
          <w:b/>
          <w:sz w:val="24"/>
          <w:szCs w:val="24"/>
        </w:rPr>
        <w:br/>
      </w:r>
      <w:r w:rsidR="00E0194E" w:rsidRPr="00495C23">
        <w:rPr>
          <w:rFonts w:ascii="Times New Roman" w:hAnsi="Times New Roman" w:cs="Times New Roman"/>
          <w:b/>
          <w:sz w:val="24"/>
          <w:szCs w:val="24"/>
        </w:rPr>
        <w:t>Access: Entry Points</w:t>
      </w:r>
      <w:r>
        <w:rPr>
          <w:rFonts w:ascii="Times New Roman" w:hAnsi="Times New Roman" w:cs="Times New Roman"/>
          <w:b/>
          <w:sz w:val="24"/>
          <w:szCs w:val="24"/>
        </w:rPr>
        <w:br/>
      </w:r>
      <w:r w:rsidR="00E0194E" w:rsidRPr="00E0194E">
        <w:rPr>
          <w:rFonts w:ascii="Times New Roman" w:hAnsi="Times New Roman" w:cs="Times New Roman"/>
          <w:sz w:val="24"/>
          <w:szCs w:val="24"/>
        </w:rPr>
        <w:t>Audience: appearance of ease, affo</w:t>
      </w:r>
      <w:r>
        <w:rPr>
          <w:rFonts w:ascii="Times New Roman" w:hAnsi="Times New Roman" w:cs="Times New Roman"/>
          <w:sz w:val="24"/>
          <w:szCs w:val="24"/>
        </w:rPr>
        <w:t>rdances, projects as use-</w:t>
      </w:r>
      <w:proofErr w:type="spellStart"/>
      <w:r>
        <w:rPr>
          <w:rFonts w:ascii="Times New Roman" w:hAnsi="Times New Roman" w:cs="Times New Roman"/>
          <w:sz w:val="24"/>
          <w:szCs w:val="24"/>
        </w:rPr>
        <w:t>cases</w:t>
      </w:r>
      <w:proofErr w:type="gramStart"/>
      <w:r>
        <w:rPr>
          <w:rFonts w:ascii="Times New Roman" w:hAnsi="Times New Roman" w:cs="Times New Roman"/>
          <w:sz w:val="24"/>
          <w:szCs w:val="24"/>
        </w:rPr>
        <w:t>,</w:t>
      </w:r>
      <w:r w:rsidR="00E0194E" w:rsidRPr="00E0194E">
        <w:rPr>
          <w:rFonts w:ascii="Times New Roman" w:hAnsi="Times New Roman" w:cs="Times New Roman"/>
          <w:sz w:val="24"/>
          <w:szCs w:val="24"/>
        </w:rPr>
        <w:t>making</w:t>
      </w:r>
      <w:proofErr w:type="spellEnd"/>
      <w:proofErr w:type="gramEnd"/>
      <w:r w:rsidR="00E0194E" w:rsidRPr="00E0194E">
        <w:rPr>
          <w:rFonts w:ascii="Times New Roman" w:hAnsi="Times New Roman" w:cs="Times New Roman"/>
          <w:sz w:val="24"/>
          <w:szCs w:val="24"/>
        </w:rPr>
        <w:t xml:space="preserve"> people see what they want</w:t>
      </w:r>
      <w:r>
        <w:rPr>
          <w:rFonts w:ascii="Times New Roman" w:hAnsi="Times New Roman" w:cs="Times New Roman"/>
          <w:sz w:val="24"/>
          <w:szCs w:val="24"/>
        </w:rPr>
        <w:t>.</w:t>
      </w:r>
      <w:r>
        <w:rPr>
          <w:rFonts w:ascii="Times New Roman" w:hAnsi="Times New Roman" w:cs="Times New Roman"/>
          <w:b/>
          <w:sz w:val="24"/>
          <w:szCs w:val="24"/>
        </w:rPr>
        <w:t xml:space="preserve"> </w:t>
      </w:r>
      <w:r w:rsidR="00E0194E" w:rsidRPr="00E0194E">
        <w:rPr>
          <w:rFonts w:ascii="Times New Roman" w:hAnsi="Times New Roman" w:cs="Times New Roman"/>
          <w:sz w:val="24"/>
          <w:szCs w:val="24"/>
        </w:rPr>
        <w:t>Academic libraries have scholars and students as primary user groups. These groups have very different needs, so approaches to technology need to encapsulate all of their needs. It isn’t possible to present a singular vision for access given the differences in the audience. So, it becomes necessary to present different users with different entry points into the technologies.</w:t>
      </w:r>
    </w:p>
    <w:p w:rsidR="00771006" w:rsidRDefault="00E0194E" w:rsidP="00771006">
      <w:pPr>
        <w:spacing w:after="0"/>
        <w:rPr>
          <w:rFonts w:ascii="Times New Roman" w:hAnsi="Times New Roman" w:cs="Times New Roman"/>
          <w:b/>
          <w:sz w:val="24"/>
          <w:szCs w:val="24"/>
        </w:rPr>
      </w:pPr>
      <w:r w:rsidRPr="00771006">
        <w:rPr>
          <w:rFonts w:ascii="Times New Roman" w:hAnsi="Times New Roman" w:cs="Times New Roman"/>
          <w:b/>
          <w:sz w:val="24"/>
          <w:szCs w:val="24"/>
        </w:rPr>
        <w:t>Students:</w:t>
      </w:r>
    </w:p>
    <w:p w:rsidR="00E0194E" w:rsidRPr="00771006" w:rsidRDefault="00E0194E" w:rsidP="00771006">
      <w:pPr>
        <w:pStyle w:val="ListParagraph"/>
        <w:numPr>
          <w:ilvl w:val="0"/>
          <w:numId w:val="4"/>
        </w:numPr>
        <w:spacing w:after="0"/>
        <w:rPr>
          <w:rFonts w:ascii="Times New Roman" w:hAnsi="Times New Roman" w:cs="Times New Roman"/>
          <w:b/>
          <w:sz w:val="24"/>
          <w:szCs w:val="24"/>
        </w:rPr>
      </w:pPr>
      <w:r w:rsidRPr="00771006">
        <w:rPr>
          <w:rFonts w:ascii="Times New Roman" w:hAnsi="Times New Roman" w:cs="Times New Roman"/>
          <w:sz w:val="24"/>
          <w:szCs w:val="24"/>
        </w:rPr>
        <w:t>Facebook (show)</w:t>
      </w:r>
      <w:r w:rsidR="00771006" w:rsidRPr="00771006">
        <w:rPr>
          <w:rFonts w:ascii="Times New Roman" w:hAnsi="Times New Roman" w:cs="Times New Roman"/>
          <w:sz w:val="24"/>
          <w:szCs w:val="24"/>
        </w:rPr>
        <w:t>, YouTube (show student video)</w:t>
      </w:r>
    </w:p>
    <w:p w:rsidR="00E0194E" w:rsidRPr="00771006" w:rsidRDefault="00E0194E" w:rsidP="00771006">
      <w:pPr>
        <w:pStyle w:val="ListParagraph"/>
        <w:numPr>
          <w:ilvl w:val="0"/>
          <w:numId w:val="3"/>
        </w:numPr>
        <w:rPr>
          <w:rFonts w:ascii="Times New Roman" w:hAnsi="Times New Roman" w:cs="Times New Roman"/>
          <w:sz w:val="24"/>
          <w:szCs w:val="24"/>
        </w:rPr>
      </w:pPr>
      <w:r w:rsidRPr="00771006">
        <w:rPr>
          <w:rFonts w:ascii="Times New Roman" w:hAnsi="Times New Roman" w:cs="Times New Roman"/>
          <w:sz w:val="24"/>
          <w:szCs w:val="24"/>
        </w:rPr>
        <w:t>Academics: traditional search interfaces (even Amazon.com has the traditional search, it just has lots more)</w:t>
      </w:r>
    </w:p>
    <w:p w:rsidR="00E0194E" w:rsidRPr="00771006" w:rsidRDefault="00E0194E" w:rsidP="00771006">
      <w:pPr>
        <w:pStyle w:val="ListParagraph"/>
        <w:numPr>
          <w:ilvl w:val="0"/>
          <w:numId w:val="3"/>
        </w:numPr>
        <w:rPr>
          <w:rFonts w:ascii="Times New Roman" w:hAnsi="Times New Roman" w:cs="Times New Roman"/>
          <w:sz w:val="24"/>
          <w:szCs w:val="24"/>
        </w:rPr>
      </w:pPr>
      <w:r w:rsidRPr="00771006">
        <w:rPr>
          <w:rFonts w:ascii="Times New Roman" w:hAnsi="Times New Roman" w:cs="Times New Roman"/>
          <w:sz w:val="24"/>
          <w:szCs w:val="24"/>
        </w:rPr>
        <w:t>But, how</w:t>
      </w:r>
      <w:r w:rsidR="00674A5E" w:rsidRPr="00771006">
        <w:rPr>
          <w:rFonts w:ascii="Times New Roman" w:hAnsi="Times New Roman" w:cs="Times New Roman"/>
          <w:sz w:val="24"/>
          <w:szCs w:val="24"/>
        </w:rPr>
        <w:t>/</w:t>
      </w:r>
      <w:r w:rsidRPr="00771006">
        <w:rPr>
          <w:rFonts w:ascii="Times New Roman" w:hAnsi="Times New Roman" w:cs="Times New Roman"/>
          <w:sz w:val="24"/>
          <w:szCs w:val="24"/>
        </w:rPr>
        <w:t>make library searches like Amazon?</w:t>
      </w:r>
    </w:p>
    <w:p w:rsidR="00771006" w:rsidRDefault="00E0194E" w:rsidP="00771006">
      <w:pPr>
        <w:pStyle w:val="ListParagraph"/>
        <w:numPr>
          <w:ilvl w:val="0"/>
          <w:numId w:val="3"/>
        </w:numPr>
        <w:spacing w:after="0"/>
        <w:rPr>
          <w:rFonts w:ascii="Times New Roman" w:hAnsi="Times New Roman" w:cs="Times New Roman"/>
          <w:sz w:val="24"/>
          <w:szCs w:val="24"/>
        </w:rPr>
      </w:pPr>
      <w:r w:rsidRPr="00771006">
        <w:rPr>
          <w:rFonts w:ascii="Times New Roman" w:hAnsi="Times New Roman" w:cs="Times New Roman"/>
          <w:sz w:val="24"/>
          <w:szCs w:val="24"/>
        </w:rPr>
        <w:lastRenderedPageBreak/>
        <w:t>Literary social networking: Goodreads.com, shelfari.com, librarything.com, bookswellr</w:t>
      </w:r>
      <w:r w:rsidR="00495C23" w:rsidRPr="00771006">
        <w:rPr>
          <w:rFonts w:ascii="Times New Roman" w:hAnsi="Times New Roman" w:cs="Times New Roman"/>
          <w:sz w:val="24"/>
          <w:szCs w:val="24"/>
        </w:rPr>
        <w:t>ead.com, whatsonmybookshelf.com</w:t>
      </w:r>
    </w:p>
    <w:p w:rsidR="00771006" w:rsidRDefault="00771006" w:rsidP="00771006">
      <w:pPr>
        <w:spacing w:after="0"/>
        <w:rPr>
          <w:rFonts w:ascii="Times New Roman" w:hAnsi="Times New Roman" w:cs="Times New Roman"/>
          <w:sz w:val="24"/>
          <w:szCs w:val="24"/>
        </w:rPr>
      </w:pPr>
      <w:r>
        <w:rPr>
          <w:rFonts w:ascii="Times New Roman" w:hAnsi="Times New Roman" w:cs="Times New Roman"/>
          <w:b/>
          <w:sz w:val="24"/>
          <w:szCs w:val="24"/>
        </w:rPr>
        <w:br/>
        <w:t>All</w:t>
      </w:r>
      <w:r w:rsidR="00E0194E" w:rsidRPr="00771006">
        <w:rPr>
          <w:rFonts w:ascii="Times New Roman" w:hAnsi="Times New Roman" w:cs="Times New Roman"/>
          <w:b/>
          <w:sz w:val="24"/>
          <w:szCs w:val="24"/>
        </w:rPr>
        <w:t>:</w:t>
      </w:r>
    </w:p>
    <w:p w:rsidR="00771006" w:rsidRDefault="00E0194E" w:rsidP="00771006">
      <w:pPr>
        <w:pStyle w:val="ListParagraph"/>
        <w:numPr>
          <w:ilvl w:val="0"/>
          <w:numId w:val="5"/>
        </w:numPr>
        <w:spacing w:after="0"/>
        <w:rPr>
          <w:rFonts w:ascii="Times New Roman" w:hAnsi="Times New Roman" w:cs="Times New Roman"/>
          <w:sz w:val="24"/>
          <w:szCs w:val="24"/>
        </w:rPr>
      </w:pPr>
      <w:r w:rsidRPr="00771006">
        <w:rPr>
          <w:rFonts w:ascii="Times New Roman" w:hAnsi="Times New Roman" w:cs="Times New Roman"/>
          <w:sz w:val="24"/>
          <w:szCs w:val="24"/>
        </w:rPr>
        <w:t>Web Searches: Make resources accessible via Google</w:t>
      </w:r>
    </w:p>
    <w:p w:rsidR="00771006" w:rsidRDefault="00E0194E" w:rsidP="00771006">
      <w:pPr>
        <w:pStyle w:val="ListParagraph"/>
        <w:numPr>
          <w:ilvl w:val="0"/>
          <w:numId w:val="5"/>
        </w:numPr>
        <w:spacing w:after="0"/>
        <w:rPr>
          <w:rFonts w:ascii="Times New Roman" w:hAnsi="Times New Roman" w:cs="Times New Roman"/>
          <w:sz w:val="24"/>
          <w:szCs w:val="24"/>
        </w:rPr>
      </w:pPr>
      <w:r w:rsidRPr="00771006">
        <w:rPr>
          <w:rFonts w:ascii="Times New Roman" w:hAnsi="Times New Roman" w:cs="Times New Roman"/>
          <w:sz w:val="24"/>
          <w:szCs w:val="24"/>
        </w:rPr>
        <w:t>Projects where students work to develop resources that scholars need: helps students learn the system and interests sch</w:t>
      </w:r>
      <w:r w:rsidR="00495C23" w:rsidRPr="00771006">
        <w:rPr>
          <w:rFonts w:ascii="Times New Roman" w:hAnsi="Times New Roman" w:cs="Times New Roman"/>
          <w:sz w:val="24"/>
          <w:szCs w:val="24"/>
        </w:rPr>
        <w:t>olars because of the resources.</w:t>
      </w:r>
    </w:p>
    <w:p w:rsidR="00E0194E" w:rsidRPr="00771006" w:rsidRDefault="00E0194E" w:rsidP="00771006">
      <w:pPr>
        <w:pStyle w:val="ListParagraph"/>
        <w:numPr>
          <w:ilvl w:val="0"/>
          <w:numId w:val="5"/>
        </w:numPr>
        <w:spacing w:after="0"/>
        <w:rPr>
          <w:rFonts w:ascii="Times New Roman" w:hAnsi="Times New Roman" w:cs="Times New Roman"/>
          <w:sz w:val="24"/>
          <w:szCs w:val="24"/>
        </w:rPr>
      </w:pPr>
      <w:r w:rsidRPr="00771006">
        <w:rPr>
          <w:rFonts w:ascii="Times New Roman" w:hAnsi="Times New Roman" w:cs="Times New Roman"/>
          <w:sz w:val="24"/>
          <w:szCs w:val="24"/>
        </w:rPr>
        <w:t>This moves in</w:t>
      </w:r>
      <w:r w:rsidR="00674A5E" w:rsidRPr="00771006">
        <w:rPr>
          <w:rFonts w:ascii="Times New Roman" w:hAnsi="Times New Roman" w:cs="Times New Roman"/>
          <w:sz w:val="24"/>
          <w:szCs w:val="24"/>
        </w:rPr>
        <w:t>to the next type of entry point.</w:t>
      </w:r>
    </w:p>
    <w:p w:rsidR="00E0194E" w:rsidRPr="00771006" w:rsidRDefault="00771006" w:rsidP="00E0194E">
      <w:pPr>
        <w:rPr>
          <w:rFonts w:ascii="Times New Roman" w:hAnsi="Times New Roman" w:cs="Times New Roman"/>
          <w:b/>
          <w:sz w:val="24"/>
          <w:szCs w:val="24"/>
        </w:rPr>
      </w:pPr>
      <w:r>
        <w:rPr>
          <w:rFonts w:ascii="Times New Roman" w:hAnsi="Times New Roman" w:cs="Times New Roman"/>
          <w:b/>
          <w:sz w:val="24"/>
          <w:szCs w:val="24"/>
        </w:rPr>
        <w:br/>
      </w:r>
      <w:r w:rsidR="00E0194E" w:rsidRPr="00495C23">
        <w:rPr>
          <w:rFonts w:ascii="Times New Roman" w:hAnsi="Times New Roman" w:cs="Times New Roman"/>
          <w:b/>
          <w:sz w:val="24"/>
          <w:szCs w:val="24"/>
        </w:rPr>
        <w:t>Access: Exciting Projects</w:t>
      </w:r>
      <w:r>
        <w:rPr>
          <w:rFonts w:ascii="Times New Roman" w:hAnsi="Times New Roman" w:cs="Times New Roman"/>
          <w:b/>
          <w:sz w:val="24"/>
          <w:szCs w:val="24"/>
        </w:rPr>
        <w:br/>
      </w:r>
      <w:r w:rsidR="00E0194E" w:rsidRPr="00E0194E">
        <w:rPr>
          <w:rFonts w:ascii="Times New Roman" w:hAnsi="Times New Roman" w:cs="Times New Roman"/>
          <w:sz w:val="24"/>
          <w:szCs w:val="24"/>
        </w:rPr>
        <w:t xml:space="preserve">Reaching Academics for Research and Teaching: Changing Needs of Academia: Projects and </w:t>
      </w:r>
      <w:r w:rsidR="00E0194E" w:rsidRPr="00674A5E">
        <w:rPr>
          <w:rFonts w:ascii="Times New Roman" w:hAnsi="Times New Roman" w:cs="Times New Roman"/>
          <w:sz w:val="24"/>
          <w:szCs w:val="24"/>
        </w:rPr>
        <w:t>Delivery for Academics</w:t>
      </w:r>
      <w:r>
        <w:rPr>
          <w:rFonts w:ascii="Times New Roman" w:hAnsi="Times New Roman" w:cs="Times New Roman"/>
          <w:sz w:val="24"/>
          <w:szCs w:val="24"/>
        </w:rPr>
        <w:t>.</w:t>
      </w:r>
      <w:r>
        <w:rPr>
          <w:rFonts w:ascii="Times New Roman" w:hAnsi="Times New Roman" w:cs="Times New Roman"/>
          <w:b/>
          <w:sz w:val="24"/>
          <w:szCs w:val="24"/>
        </w:rPr>
        <w:t xml:space="preserve"> </w:t>
      </w:r>
      <w:r w:rsidR="00E0194E" w:rsidRPr="00E0194E">
        <w:rPr>
          <w:rFonts w:ascii="Times New Roman" w:hAnsi="Times New Roman" w:cs="Times New Roman"/>
          <w:sz w:val="24"/>
          <w:szCs w:val="24"/>
        </w:rPr>
        <w:t>Appropriate and creative approaches need to reflect the larger changes in digital media—podcasting, the Institute for the Future of the Book’s Sophie Project, the Electronic Literature Organization’s electronic art collections, and so on—and the changing needs of academia with d</w:t>
      </w:r>
      <w:r w:rsidR="00495C23">
        <w:rPr>
          <w:rFonts w:ascii="Times New Roman" w:hAnsi="Times New Roman" w:cs="Times New Roman"/>
          <w:sz w:val="24"/>
          <w:szCs w:val="24"/>
        </w:rPr>
        <w:t>igital media.</w:t>
      </w:r>
    </w:p>
    <w:p w:rsidR="00E0194E" w:rsidRPr="00495C23" w:rsidRDefault="00E0194E" w:rsidP="00495C23">
      <w:pPr>
        <w:pStyle w:val="ListParagraph"/>
        <w:numPr>
          <w:ilvl w:val="0"/>
          <w:numId w:val="2"/>
        </w:numPr>
        <w:rPr>
          <w:rFonts w:ascii="Times New Roman" w:hAnsi="Times New Roman" w:cs="Times New Roman"/>
          <w:sz w:val="24"/>
          <w:szCs w:val="24"/>
        </w:rPr>
      </w:pPr>
      <w:r w:rsidRPr="00495C23">
        <w:rPr>
          <w:rFonts w:ascii="Times New Roman" w:hAnsi="Times New Roman" w:cs="Times New Roman"/>
          <w:sz w:val="24"/>
          <w:szCs w:val="24"/>
        </w:rPr>
        <w:t xml:space="preserve">Work with university press (like </w:t>
      </w:r>
      <w:proofErr w:type="spellStart"/>
      <w:r w:rsidRPr="00495C23">
        <w:rPr>
          <w:rFonts w:ascii="Times New Roman" w:hAnsi="Times New Roman" w:cs="Times New Roman"/>
          <w:sz w:val="24"/>
          <w:szCs w:val="24"/>
        </w:rPr>
        <w:t>UMich</w:t>
      </w:r>
      <w:proofErr w:type="spellEnd"/>
      <w:r w:rsidRPr="00495C23">
        <w:rPr>
          <w:rFonts w:ascii="Times New Roman" w:hAnsi="Times New Roman" w:cs="Times New Roman"/>
          <w:sz w:val="24"/>
          <w:szCs w:val="24"/>
        </w:rPr>
        <w:t>)</w:t>
      </w:r>
    </w:p>
    <w:p w:rsidR="00E0194E" w:rsidRPr="00495C23" w:rsidRDefault="00E0194E" w:rsidP="00495C23">
      <w:pPr>
        <w:pStyle w:val="ListParagraph"/>
        <w:numPr>
          <w:ilvl w:val="0"/>
          <w:numId w:val="2"/>
        </w:numPr>
        <w:rPr>
          <w:rFonts w:ascii="Times New Roman" w:hAnsi="Times New Roman" w:cs="Times New Roman"/>
          <w:sz w:val="24"/>
          <w:szCs w:val="24"/>
        </w:rPr>
      </w:pPr>
      <w:r w:rsidRPr="00495C23">
        <w:rPr>
          <w:rFonts w:ascii="Times New Roman" w:hAnsi="Times New Roman" w:cs="Times New Roman"/>
          <w:sz w:val="24"/>
          <w:szCs w:val="24"/>
        </w:rPr>
        <w:t xml:space="preserve">Lists/RSS feeds for </w:t>
      </w:r>
      <w:proofErr w:type="spellStart"/>
      <w:r w:rsidRPr="00495C23">
        <w:rPr>
          <w:rFonts w:ascii="Times New Roman" w:hAnsi="Times New Roman" w:cs="Times New Roman"/>
          <w:sz w:val="24"/>
          <w:szCs w:val="24"/>
        </w:rPr>
        <w:t>newsites</w:t>
      </w:r>
      <w:proofErr w:type="spellEnd"/>
      <w:r w:rsidRPr="00495C23">
        <w:rPr>
          <w:rFonts w:ascii="Times New Roman" w:hAnsi="Times New Roman" w:cs="Times New Roman"/>
          <w:sz w:val="24"/>
          <w:szCs w:val="24"/>
        </w:rPr>
        <w:t xml:space="preserve"> like UF news, run on site of catalogs; other side with “favorite books” like amazon.com</w:t>
      </w:r>
    </w:p>
    <w:p w:rsidR="00E0194E" w:rsidRPr="00495C23" w:rsidRDefault="00E0194E" w:rsidP="00495C23">
      <w:pPr>
        <w:pStyle w:val="ListParagraph"/>
        <w:numPr>
          <w:ilvl w:val="0"/>
          <w:numId w:val="2"/>
        </w:numPr>
        <w:rPr>
          <w:rFonts w:ascii="Times New Roman" w:hAnsi="Times New Roman" w:cs="Times New Roman"/>
          <w:sz w:val="24"/>
          <w:szCs w:val="24"/>
        </w:rPr>
      </w:pPr>
      <w:r w:rsidRPr="00495C23">
        <w:rPr>
          <w:rFonts w:ascii="Times New Roman" w:hAnsi="Times New Roman" w:cs="Times New Roman"/>
          <w:sz w:val="24"/>
          <w:szCs w:val="24"/>
        </w:rPr>
        <w:t xml:space="preserve">Examples on Database pages like </w:t>
      </w:r>
      <w:r w:rsidR="00674A5E">
        <w:rPr>
          <w:rFonts w:ascii="Times New Roman" w:hAnsi="Times New Roman" w:cs="Times New Roman"/>
          <w:sz w:val="24"/>
          <w:szCs w:val="24"/>
        </w:rPr>
        <w:t>UFDC</w:t>
      </w:r>
      <w:r w:rsidRPr="00495C23">
        <w:rPr>
          <w:rFonts w:ascii="Times New Roman" w:hAnsi="Times New Roman" w:cs="Times New Roman"/>
          <w:sz w:val="24"/>
          <w:szCs w:val="24"/>
        </w:rPr>
        <w:t xml:space="preserve"> collection</w:t>
      </w:r>
    </w:p>
    <w:p w:rsidR="00E0194E" w:rsidRPr="00495C23" w:rsidRDefault="00E0194E" w:rsidP="00495C23">
      <w:pPr>
        <w:pStyle w:val="ListParagraph"/>
        <w:numPr>
          <w:ilvl w:val="0"/>
          <w:numId w:val="2"/>
        </w:numPr>
        <w:rPr>
          <w:rFonts w:ascii="Times New Roman" w:hAnsi="Times New Roman" w:cs="Times New Roman"/>
          <w:sz w:val="24"/>
          <w:szCs w:val="24"/>
        </w:rPr>
      </w:pPr>
      <w:r w:rsidRPr="00495C23">
        <w:rPr>
          <w:rFonts w:ascii="Times New Roman" w:hAnsi="Times New Roman" w:cs="Times New Roman"/>
          <w:sz w:val="24"/>
          <w:szCs w:val="24"/>
        </w:rPr>
        <w:t>Teaching courses on…</w:t>
      </w:r>
    </w:p>
    <w:p w:rsidR="00E0194E" w:rsidRPr="00495C23" w:rsidRDefault="00E0194E" w:rsidP="00495C23">
      <w:pPr>
        <w:pStyle w:val="ListParagraph"/>
        <w:numPr>
          <w:ilvl w:val="0"/>
          <w:numId w:val="2"/>
        </w:numPr>
        <w:rPr>
          <w:rFonts w:ascii="Times New Roman" w:hAnsi="Times New Roman" w:cs="Times New Roman"/>
          <w:sz w:val="24"/>
          <w:szCs w:val="24"/>
        </w:rPr>
      </w:pPr>
      <w:r w:rsidRPr="00495C23">
        <w:rPr>
          <w:rFonts w:ascii="Times New Roman" w:hAnsi="Times New Roman" w:cs="Times New Roman"/>
          <w:sz w:val="24"/>
          <w:szCs w:val="24"/>
        </w:rPr>
        <w:t xml:space="preserve">Thesis/Diss. If avail, </w:t>
      </w:r>
      <w:r w:rsidR="00674A5E">
        <w:rPr>
          <w:rFonts w:ascii="Times New Roman" w:hAnsi="Times New Roman" w:cs="Times New Roman"/>
          <w:sz w:val="24"/>
          <w:szCs w:val="24"/>
        </w:rPr>
        <w:t>make available to search engines and optimize</w:t>
      </w:r>
    </w:p>
    <w:p w:rsidR="00E0194E" w:rsidRPr="00495C23" w:rsidRDefault="00E0194E" w:rsidP="00495C23">
      <w:pPr>
        <w:pStyle w:val="ListParagraph"/>
        <w:numPr>
          <w:ilvl w:val="0"/>
          <w:numId w:val="2"/>
        </w:numPr>
        <w:rPr>
          <w:rFonts w:ascii="Times New Roman" w:hAnsi="Times New Roman" w:cs="Times New Roman"/>
          <w:sz w:val="24"/>
          <w:szCs w:val="24"/>
        </w:rPr>
      </w:pPr>
      <w:r w:rsidRPr="00495C23">
        <w:rPr>
          <w:rFonts w:ascii="Times New Roman" w:hAnsi="Times New Roman" w:cs="Times New Roman"/>
          <w:sz w:val="24"/>
          <w:szCs w:val="24"/>
        </w:rPr>
        <w:t>UF Library YouTube</w:t>
      </w:r>
    </w:p>
    <w:p w:rsidR="00E0194E" w:rsidRPr="00495C23" w:rsidRDefault="00E0194E" w:rsidP="00495C23">
      <w:pPr>
        <w:pStyle w:val="ListParagraph"/>
        <w:numPr>
          <w:ilvl w:val="0"/>
          <w:numId w:val="2"/>
        </w:numPr>
        <w:rPr>
          <w:rFonts w:ascii="Times New Roman" w:hAnsi="Times New Roman" w:cs="Times New Roman"/>
          <w:sz w:val="24"/>
          <w:szCs w:val="24"/>
        </w:rPr>
      </w:pPr>
      <w:r w:rsidRPr="00495C23">
        <w:rPr>
          <w:rFonts w:ascii="Times New Roman" w:hAnsi="Times New Roman" w:cs="Times New Roman"/>
          <w:sz w:val="24"/>
          <w:szCs w:val="24"/>
        </w:rPr>
        <w:t xml:space="preserve">Courses to have students do some of the digitization and press </w:t>
      </w:r>
      <w:r w:rsidR="00674A5E">
        <w:rPr>
          <w:rFonts w:ascii="Times New Roman" w:hAnsi="Times New Roman" w:cs="Times New Roman"/>
          <w:sz w:val="24"/>
          <w:szCs w:val="24"/>
        </w:rPr>
        <w:t xml:space="preserve">releases </w:t>
      </w:r>
      <w:r w:rsidRPr="00495C23">
        <w:rPr>
          <w:rFonts w:ascii="Times New Roman" w:hAnsi="Times New Roman" w:cs="Times New Roman"/>
          <w:sz w:val="24"/>
          <w:szCs w:val="24"/>
        </w:rPr>
        <w:t>for digitization projects</w:t>
      </w:r>
    </w:p>
    <w:p w:rsidR="00E0194E" w:rsidRPr="00495C23" w:rsidRDefault="00E0194E" w:rsidP="00495C23">
      <w:pPr>
        <w:pStyle w:val="ListParagraph"/>
        <w:numPr>
          <w:ilvl w:val="0"/>
          <w:numId w:val="2"/>
        </w:numPr>
        <w:rPr>
          <w:rFonts w:ascii="Times New Roman" w:hAnsi="Times New Roman" w:cs="Times New Roman"/>
          <w:sz w:val="24"/>
          <w:szCs w:val="24"/>
        </w:rPr>
      </w:pPr>
      <w:proofErr w:type="spellStart"/>
      <w:r w:rsidRPr="00495C23">
        <w:rPr>
          <w:rFonts w:ascii="Times New Roman" w:hAnsi="Times New Roman" w:cs="Times New Roman"/>
          <w:sz w:val="24"/>
          <w:szCs w:val="24"/>
        </w:rPr>
        <w:t>GatorTimes</w:t>
      </w:r>
      <w:proofErr w:type="spellEnd"/>
      <w:r w:rsidRPr="00495C23">
        <w:rPr>
          <w:rFonts w:ascii="Times New Roman" w:hAnsi="Times New Roman" w:cs="Times New Roman"/>
          <w:sz w:val="24"/>
          <w:szCs w:val="24"/>
        </w:rPr>
        <w:t>, use it to help find and create new projects: comic/book/video/UF reference/thesis of the week from the collection</w:t>
      </w:r>
    </w:p>
    <w:p w:rsidR="00E0194E" w:rsidRPr="00495C23" w:rsidRDefault="00E0194E" w:rsidP="00495C23">
      <w:pPr>
        <w:pStyle w:val="ListParagraph"/>
        <w:numPr>
          <w:ilvl w:val="0"/>
          <w:numId w:val="2"/>
        </w:numPr>
        <w:rPr>
          <w:rFonts w:ascii="Times New Roman" w:hAnsi="Times New Roman" w:cs="Times New Roman"/>
          <w:sz w:val="24"/>
          <w:szCs w:val="24"/>
        </w:rPr>
      </w:pPr>
      <w:r w:rsidRPr="00495C23">
        <w:rPr>
          <w:rFonts w:ascii="Times New Roman" w:hAnsi="Times New Roman" w:cs="Times New Roman"/>
          <w:sz w:val="24"/>
          <w:szCs w:val="24"/>
        </w:rPr>
        <w:t>Build institutional resources</w:t>
      </w:r>
    </w:p>
    <w:p w:rsidR="00E0194E" w:rsidRPr="00495C23" w:rsidRDefault="00E0194E" w:rsidP="00495C23">
      <w:pPr>
        <w:pStyle w:val="ListParagraph"/>
        <w:numPr>
          <w:ilvl w:val="0"/>
          <w:numId w:val="2"/>
        </w:numPr>
        <w:rPr>
          <w:rFonts w:ascii="Times New Roman" w:hAnsi="Times New Roman" w:cs="Times New Roman"/>
          <w:sz w:val="24"/>
          <w:szCs w:val="24"/>
        </w:rPr>
      </w:pPr>
      <w:r w:rsidRPr="00495C23">
        <w:rPr>
          <w:rFonts w:ascii="Times New Roman" w:hAnsi="Times New Roman" w:cs="Times New Roman"/>
          <w:sz w:val="24"/>
          <w:szCs w:val="24"/>
        </w:rPr>
        <w:t>Maps and MSN/Google Maps, layers, connecting maps and making a world overlay as an interface (CIS students) or Geo students with GIS</w:t>
      </w:r>
    </w:p>
    <w:p w:rsidR="00E0194E" w:rsidRPr="00495C23" w:rsidRDefault="00495C23" w:rsidP="00495C2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w:t>
      </w:r>
      <w:r w:rsidR="00E0194E" w:rsidRPr="00495C23">
        <w:rPr>
          <w:rFonts w:ascii="Times New Roman" w:hAnsi="Times New Roman" w:cs="Times New Roman"/>
          <w:sz w:val="24"/>
          <w:szCs w:val="24"/>
        </w:rPr>
        <w:t xml:space="preserve">nterconnect with other projects like </w:t>
      </w:r>
      <w:r w:rsidR="00674A5E">
        <w:rPr>
          <w:rFonts w:ascii="Times New Roman" w:hAnsi="Times New Roman" w:cs="Times New Roman"/>
          <w:sz w:val="24"/>
          <w:szCs w:val="24"/>
        </w:rPr>
        <w:t>R</w:t>
      </w:r>
      <w:r w:rsidR="00E0194E" w:rsidRPr="00495C23">
        <w:rPr>
          <w:rFonts w:ascii="Times New Roman" w:hAnsi="Times New Roman" w:cs="Times New Roman"/>
          <w:sz w:val="24"/>
          <w:szCs w:val="24"/>
        </w:rPr>
        <w:t>ecess</w:t>
      </w:r>
      <w:r w:rsidR="00674A5E">
        <w:rPr>
          <w:rFonts w:ascii="Times New Roman" w:hAnsi="Times New Roman" w:cs="Times New Roman"/>
          <w:sz w:val="24"/>
          <w:szCs w:val="24"/>
        </w:rPr>
        <w:t>!</w:t>
      </w:r>
      <w:r w:rsidR="00E0194E" w:rsidRPr="00495C23">
        <w:rPr>
          <w:rFonts w:ascii="Times New Roman" w:hAnsi="Times New Roman" w:cs="Times New Roman"/>
          <w:sz w:val="24"/>
          <w:szCs w:val="24"/>
        </w:rPr>
        <w:t>/CCLC using random book of the week with RSS or another feed</w:t>
      </w:r>
    </w:p>
    <w:p w:rsidR="00E0194E" w:rsidRPr="00495C23" w:rsidRDefault="00E0194E" w:rsidP="00495C23">
      <w:pPr>
        <w:pStyle w:val="ListParagraph"/>
        <w:numPr>
          <w:ilvl w:val="0"/>
          <w:numId w:val="2"/>
        </w:numPr>
        <w:rPr>
          <w:rFonts w:ascii="Times New Roman" w:hAnsi="Times New Roman" w:cs="Times New Roman"/>
          <w:sz w:val="24"/>
          <w:szCs w:val="24"/>
        </w:rPr>
      </w:pPr>
      <w:r w:rsidRPr="00495C23">
        <w:rPr>
          <w:rFonts w:ascii="Times New Roman" w:hAnsi="Times New Roman" w:cs="Times New Roman"/>
          <w:sz w:val="24"/>
          <w:szCs w:val="24"/>
        </w:rPr>
        <w:t>Shark Files, butterfly museum, book of the week</w:t>
      </w:r>
    </w:p>
    <w:p w:rsidR="00E0194E" w:rsidRPr="00771006" w:rsidRDefault="00E0194E" w:rsidP="00E0194E">
      <w:pPr>
        <w:pStyle w:val="ListParagraph"/>
        <w:numPr>
          <w:ilvl w:val="0"/>
          <w:numId w:val="2"/>
        </w:numPr>
        <w:rPr>
          <w:rFonts w:ascii="Times New Roman" w:hAnsi="Times New Roman" w:cs="Times New Roman"/>
          <w:sz w:val="24"/>
          <w:szCs w:val="24"/>
        </w:rPr>
      </w:pPr>
      <w:r w:rsidRPr="00495C23">
        <w:rPr>
          <w:rFonts w:ascii="Times New Roman" w:hAnsi="Times New Roman" w:cs="Times New Roman"/>
          <w:sz w:val="24"/>
          <w:szCs w:val="24"/>
        </w:rPr>
        <w:t xml:space="preserve">Academic projects, like videos of </w:t>
      </w:r>
      <w:proofErr w:type="spellStart"/>
      <w:r w:rsidRPr="00495C23">
        <w:rPr>
          <w:rFonts w:ascii="Times New Roman" w:hAnsi="Times New Roman" w:cs="Times New Roman"/>
          <w:sz w:val="24"/>
          <w:szCs w:val="24"/>
        </w:rPr>
        <w:t>SecondLife</w:t>
      </w:r>
      <w:proofErr w:type="spellEnd"/>
      <w:r w:rsidRPr="00495C23">
        <w:rPr>
          <w:rFonts w:ascii="Times New Roman" w:hAnsi="Times New Roman" w:cs="Times New Roman"/>
          <w:sz w:val="24"/>
          <w:szCs w:val="24"/>
        </w:rPr>
        <w:t xml:space="preserve"> with Paul </w:t>
      </w:r>
      <w:proofErr w:type="spellStart"/>
      <w:r w:rsidRPr="00495C23">
        <w:rPr>
          <w:rFonts w:ascii="Times New Roman" w:hAnsi="Times New Roman" w:cs="Times New Roman"/>
          <w:sz w:val="24"/>
          <w:szCs w:val="24"/>
        </w:rPr>
        <w:t>Fishwick’s</w:t>
      </w:r>
      <w:proofErr w:type="spellEnd"/>
      <w:r w:rsidRPr="00495C23">
        <w:rPr>
          <w:rFonts w:ascii="Times New Roman" w:hAnsi="Times New Roman" w:cs="Times New Roman"/>
          <w:sz w:val="24"/>
          <w:szCs w:val="24"/>
        </w:rPr>
        <w:t xml:space="preserve"> class</w:t>
      </w:r>
    </w:p>
    <w:p w:rsidR="00E0194E" w:rsidRPr="00771006" w:rsidRDefault="00E0194E" w:rsidP="00E0194E">
      <w:pPr>
        <w:rPr>
          <w:rFonts w:ascii="Times New Roman" w:hAnsi="Times New Roman" w:cs="Times New Roman"/>
          <w:b/>
          <w:sz w:val="24"/>
          <w:szCs w:val="24"/>
        </w:rPr>
      </w:pPr>
      <w:r w:rsidRPr="00495C23">
        <w:rPr>
          <w:rFonts w:ascii="Times New Roman" w:hAnsi="Times New Roman" w:cs="Times New Roman"/>
          <w:b/>
          <w:sz w:val="24"/>
          <w:szCs w:val="24"/>
        </w:rPr>
        <w:t>Reaching Students</w:t>
      </w:r>
      <w:r w:rsidR="00771006">
        <w:rPr>
          <w:rFonts w:ascii="Times New Roman" w:hAnsi="Times New Roman" w:cs="Times New Roman"/>
          <w:b/>
          <w:sz w:val="24"/>
          <w:szCs w:val="24"/>
        </w:rPr>
        <w:br/>
      </w:r>
      <w:r w:rsidRPr="00E0194E">
        <w:rPr>
          <w:rFonts w:ascii="Times New Roman" w:hAnsi="Times New Roman" w:cs="Times New Roman"/>
          <w:sz w:val="24"/>
          <w:szCs w:val="24"/>
        </w:rPr>
        <w:t>Technologies in the service of teaching and research include organizing, managing, and presenting vast amounts of data within a friendly user interface so that users</w:t>
      </w:r>
      <w:r w:rsidR="00495C23">
        <w:rPr>
          <w:rFonts w:ascii="Times New Roman" w:hAnsi="Times New Roman" w:cs="Times New Roman"/>
          <w:sz w:val="24"/>
          <w:szCs w:val="24"/>
        </w:rPr>
        <w:t xml:space="preserve"> can find and use the material.</w:t>
      </w:r>
    </w:p>
    <w:p w:rsidR="00E0194E" w:rsidRPr="00771006" w:rsidRDefault="00E0194E" w:rsidP="00E0194E">
      <w:pPr>
        <w:rPr>
          <w:rFonts w:ascii="Times New Roman" w:hAnsi="Times New Roman" w:cs="Times New Roman"/>
          <w:b/>
          <w:sz w:val="24"/>
          <w:szCs w:val="24"/>
        </w:rPr>
      </w:pPr>
      <w:r w:rsidRPr="00495C23">
        <w:rPr>
          <w:rFonts w:ascii="Times New Roman" w:hAnsi="Times New Roman" w:cs="Times New Roman"/>
          <w:b/>
          <w:sz w:val="24"/>
          <w:szCs w:val="24"/>
        </w:rPr>
        <w:lastRenderedPageBreak/>
        <w:t>Recombining old and new for benefit of both</w:t>
      </w:r>
      <w:r w:rsidR="00771006">
        <w:rPr>
          <w:rFonts w:ascii="Times New Roman" w:hAnsi="Times New Roman" w:cs="Times New Roman"/>
          <w:b/>
          <w:sz w:val="24"/>
          <w:szCs w:val="24"/>
        </w:rPr>
        <w:br/>
      </w:r>
      <w:r w:rsidRPr="00E0194E">
        <w:rPr>
          <w:rFonts w:ascii="Times New Roman" w:hAnsi="Times New Roman" w:cs="Times New Roman"/>
          <w:sz w:val="24"/>
          <w:szCs w:val="24"/>
        </w:rPr>
        <w:t>It also includes making new projects out of existing material in order to revitalize older material and to bring old and new material into discussion with one another.</w:t>
      </w:r>
    </w:p>
    <w:p w:rsidR="00E0194E" w:rsidRPr="00771006" w:rsidRDefault="00E0194E" w:rsidP="00E0194E">
      <w:pPr>
        <w:rPr>
          <w:rFonts w:ascii="Times New Roman" w:hAnsi="Times New Roman" w:cs="Times New Roman"/>
          <w:b/>
          <w:sz w:val="24"/>
          <w:szCs w:val="24"/>
        </w:rPr>
      </w:pPr>
      <w:r w:rsidRPr="00495C23">
        <w:rPr>
          <w:rFonts w:ascii="Times New Roman" w:hAnsi="Times New Roman" w:cs="Times New Roman"/>
          <w:b/>
          <w:sz w:val="24"/>
          <w:szCs w:val="24"/>
        </w:rPr>
        <w:t>Infrastructure</w:t>
      </w:r>
      <w:r w:rsidR="00771006">
        <w:rPr>
          <w:rFonts w:ascii="Times New Roman" w:hAnsi="Times New Roman" w:cs="Times New Roman"/>
          <w:b/>
          <w:sz w:val="24"/>
          <w:szCs w:val="24"/>
        </w:rPr>
        <w:br/>
      </w:r>
      <w:r w:rsidRPr="00E0194E">
        <w:rPr>
          <w:rFonts w:ascii="Times New Roman" w:hAnsi="Times New Roman" w:cs="Times New Roman"/>
          <w:sz w:val="24"/>
          <w:szCs w:val="24"/>
        </w:rPr>
        <w:t>Access must be treated as the necessary groundwork for technologies for teaching and research</w:t>
      </w:r>
      <w:r w:rsidR="00674A5E">
        <w:rPr>
          <w:rFonts w:ascii="Times New Roman" w:hAnsi="Times New Roman" w:cs="Times New Roman"/>
          <w:sz w:val="24"/>
          <w:szCs w:val="24"/>
        </w:rPr>
        <w:t>, and it must remain and be a constant – solid, reliable support, and preservation of all materials</w:t>
      </w:r>
      <w:r w:rsidRPr="00E0194E">
        <w:rPr>
          <w:rFonts w:ascii="Times New Roman" w:hAnsi="Times New Roman" w:cs="Times New Roman"/>
          <w:sz w:val="24"/>
          <w:szCs w:val="24"/>
        </w:rPr>
        <w:t>.</w:t>
      </w:r>
    </w:p>
    <w:p w:rsidR="00E0194E" w:rsidRPr="00771006" w:rsidRDefault="00E0194E" w:rsidP="00E0194E">
      <w:pPr>
        <w:rPr>
          <w:rFonts w:ascii="Times New Roman" w:hAnsi="Times New Roman" w:cs="Times New Roman"/>
          <w:b/>
          <w:sz w:val="24"/>
          <w:szCs w:val="24"/>
        </w:rPr>
      </w:pPr>
      <w:r w:rsidRPr="00495C23">
        <w:rPr>
          <w:rFonts w:ascii="Times New Roman" w:hAnsi="Times New Roman" w:cs="Times New Roman"/>
          <w:b/>
          <w:sz w:val="24"/>
          <w:szCs w:val="24"/>
        </w:rPr>
        <w:t>Multiple Means of Access</w:t>
      </w:r>
      <w:r w:rsidR="00771006">
        <w:rPr>
          <w:rFonts w:ascii="Times New Roman" w:hAnsi="Times New Roman" w:cs="Times New Roman"/>
          <w:b/>
          <w:sz w:val="24"/>
          <w:szCs w:val="24"/>
        </w:rPr>
        <w:br/>
      </w:r>
      <w:r w:rsidRPr="00E0194E">
        <w:rPr>
          <w:rFonts w:ascii="Times New Roman" w:hAnsi="Times New Roman" w:cs="Times New Roman"/>
          <w:sz w:val="24"/>
          <w:szCs w:val="24"/>
        </w:rPr>
        <w:t>Access includes digitizing material and making it usable by making it searchable in a variety of ways and presenting it within an easy to use framework. This initial architecture serves as the backbone for additional digital projects and collaborations, and for many future possibilities as the technology changes.</w:t>
      </w:r>
    </w:p>
    <w:p w:rsidR="00E0194E" w:rsidRPr="00771006" w:rsidRDefault="00E0194E" w:rsidP="00E0194E">
      <w:pPr>
        <w:rPr>
          <w:rFonts w:ascii="Times New Roman" w:hAnsi="Times New Roman" w:cs="Times New Roman"/>
          <w:b/>
          <w:sz w:val="24"/>
          <w:szCs w:val="24"/>
        </w:rPr>
      </w:pPr>
      <w:r w:rsidRPr="00495C23">
        <w:rPr>
          <w:rFonts w:ascii="Times New Roman" w:hAnsi="Times New Roman" w:cs="Times New Roman"/>
          <w:b/>
          <w:sz w:val="24"/>
          <w:szCs w:val="24"/>
        </w:rPr>
        <w:t>Conclusion</w:t>
      </w:r>
      <w:r w:rsidR="00771006">
        <w:rPr>
          <w:rFonts w:ascii="Times New Roman" w:hAnsi="Times New Roman" w:cs="Times New Roman"/>
          <w:b/>
          <w:sz w:val="24"/>
          <w:szCs w:val="24"/>
        </w:rPr>
        <w:br/>
      </w:r>
      <w:proofErr w:type="gramStart"/>
      <w:r w:rsidRPr="00E0194E">
        <w:rPr>
          <w:rFonts w:ascii="Times New Roman" w:hAnsi="Times New Roman" w:cs="Times New Roman"/>
          <w:sz w:val="24"/>
          <w:szCs w:val="24"/>
        </w:rPr>
        <w:t>Creating</w:t>
      </w:r>
      <w:proofErr w:type="gramEnd"/>
      <w:r w:rsidRPr="00E0194E">
        <w:rPr>
          <w:rFonts w:ascii="Times New Roman" w:hAnsi="Times New Roman" w:cs="Times New Roman"/>
          <w:sz w:val="24"/>
          <w:szCs w:val="24"/>
        </w:rPr>
        <w:t xml:space="preserve"> the appearance of ease and promise of fun are part of the appropriate and creative approaches to technology for teaching and research.</w:t>
      </w:r>
      <w:r w:rsidR="00771006">
        <w:rPr>
          <w:rFonts w:ascii="Times New Roman" w:hAnsi="Times New Roman" w:cs="Times New Roman"/>
          <w:sz w:val="24"/>
          <w:szCs w:val="24"/>
        </w:rPr>
        <w:br/>
      </w:r>
      <w:bookmarkStart w:id="0" w:name="_GoBack"/>
      <w:bookmarkEnd w:id="0"/>
    </w:p>
    <w:p w:rsidR="00E0194E" w:rsidRPr="00771006" w:rsidRDefault="00495C23" w:rsidP="00A622C2">
      <w:pPr>
        <w:spacing w:after="0"/>
        <w:jc w:val="center"/>
        <w:rPr>
          <w:rFonts w:ascii="Times New Roman" w:hAnsi="Times New Roman" w:cs="Times New Roman"/>
          <w:b/>
          <w:sz w:val="28"/>
          <w:szCs w:val="28"/>
          <w:u w:val="single"/>
        </w:rPr>
      </w:pPr>
      <w:r w:rsidRPr="00771006">
        <w:rPr>
          <w:rFonts w:ascii="Times New Roman" w:hAnsi="Times New Roman" w:cs="Times New Roman"/>
          <w:b/>
          <w:sz w:val="28"/>
          <w:szCs w:val="28"/>
          <w:u w:val="single"/>
        </w:rPr>
        <w:t xml:space="preserve">Written </w:t>
      </w:r>
      <w:r w:rsidR="00771006" w:rsidRPr="00771006">
        <w:rPr>
          <w:rFonts w:ascii="Times New Roman" w:hAnsi="Times New Roman" w:cs="Times New Roman"/>
          <w:b/>
          <w:sz w:val="28"/>
          <w:szCs w:val="28"/>
          <w:u w:val="single"/>
        </w:rPr>
        <w:t>R</w:t>
      </w:r>
      <w:r w:rsidR="00E0194E" w:rsidRPr="00771006">
        <w:rPr>
          <w:rFonts w:ascii="Times New Roman" w:hAnsi="Times New Roman" w:cs="Times New Roman"/>
          <w:b/>
          <w:sz w:val="28"/>
          <w:szCs w:val="28"/>
          <w:u w:val="single"/>
        </w:rPr>
        <w:t>esponse to</w:t>
      </w:r>
      <w:r w:rsidRPr="00771006">
        <w:rPr>
          <w:rFonts w:ascii="Times New Roman" w:hAnsi="Times New Roman" w:cs="Times New Roman"/>
          <w:b/>
          <w:sz w:val="28"/>
          <w:szCs w:val="28"/>
          <w:u w:val="single"/>
        </w:rPr>
        <w:t xml:space="preserve"> job applicant question</w:t>
      </w:r>
      <w:r w:rsidR="00A622C2">
        <w:rPr>
          <w:rFonts w:ascii="Times New Roman" w:hAnsi="Times New Roman" w:cs="Times New Roman"/>
          <w:b/>
          <w:sz w:val="28"/>
          <w:szCs w:val="28"/>
          <w:u w:val="single"/>
        </w:rPr>
        <w:t>:</w:t>
      </w:r>
      <w:r w:rsidR="00A622C2" w:rsidRPr="00771006">
        <w:rPr>
          <w:rFonts w:ascii="Times New Roman" w:hAnsi="Times New Roman" w:cs="Times New Roman"/>
          <w:b/>
          <w:sz w:val="28"/>
          <w:szCs w:val="28"/>
          <w:u w:val="single"/>
        </w:rPr>
        <w:t xml:space="preserve"> “Technologies in the </w:t>
      </w:r>
      <w:r w:rsidR="00A622C2">
        <w:rPr>
          <w:rFonts w:ascii="Times New Roman" w:hAnsi="Times New Roman" w:cs="Times New Roman"/>
          <w:b/>
          <w:sz w:val="28"/>
          <w:szCs w:val="28"/>
          <w:u w:val="single"/>
        </w:rPr>
        <w:t>S</w:t>
      </w:r>
      <w:r w:rsidR="00A622C2" w:rsidRPr="00771006">
        <w:rPr>
          <w:rFonts w:ascii="Times New Roman" w:hAnsi="Times New Roman" w:cs="Times New Roman"/>
          <w:b/>
          <w:sz w:val="28"/>
          <w:szCs w:val="28"/>
          <w:u w:val="single"/>
        </w:rPr>
        <w:t xml:space="preserve">ervice of </w:t>
      </w:r>
      <w:r w:rsidR="00A622C2">
        <w:rPr>
          <w:rFonts w:ascii="Times New Roman" w:hAnsi="Times New Roman" w:cs="Times New Roman"/>
          <w:b/>
          <w:sz w:val="28"/>
          <w:szCs w:val="28"/>
          <w:u w:val="single"/>
        </w:rPr>
        <w:t>T</w:t>
      </w:r>
      <w:r w:rsidR="00A622C2" w:rsidRPr="00771006">
        <w:rPr>
          <w:rFonts w:ascii="Times New Roman" w:hAnsi="Times New Roman" w:cs="Times New Roman"/>
          <w:b/>
          <w:sz w:val="28"/>
          <w:szCs w:val="28"/>
          <w:u w:val="single"/>
        </w:rPr>
        <w:t xml:space="preserve">eaching and </w:t>
      </w:r>
      <w:r w:rsidR="00A622C2">
        <w:rPr>
          <w:rFonts w:ascii="Times New Roman" w:hAnsi="Times New Roman" w:cs="Times New Roman"/>
          <w:b/>
          <w:sz w:val="28"/>
          <w:szCs w:val="28"/>
          <w:u w:val="single"/>
        </w:rPr>
        <w:t>R</w:t>
      </w:r>
      <w:r w:rsidR="00A622C2" w:rsidRPr="00771006">
        <w:rPr>
          <w:rFonts w:ascii="Times New Roman" w:hAnsi="Times New Roman" w:cs="Times New Roman"/>
          <w:b/>
          <w:sz w:val="28"/>
          <w:szCs w:val="28"/>
          <w:u w:val="single"/>
        </w:rPr>
        <w:t xml:space="preserve">esearch:  </w:t>
      </w:r>
      <w:r w:rsidR="00A622C2">
        <w:rPr>
          <w:rFonts w:ascii="Times New Roman" w:hAnsi="Times New Roman" w:cs="Times New Roman"/>
          <w:b/>
          <w:sz w:val="28"/>
          <w:szCs w:val="28"/>
          <w:u w:val="single"/>
        </w:rPr>
        <w:t>A</w:t>
      </w:r>
      <w:r w:rsidR="00A622C2" w:rsidRPr="00771006">
        <w:rPr>
          <w:rFonts w:ascii="Times New Roman" w:hAnsi="Times New Roman" w:cs="Times New Roman"/>
          <w:b/>
          <w:sz w:val="28"/>
          <w:szCs w:val="28"/>
          <w:u w:val="single"/>
        </w:rPr>
        <w:t xml:space="preserve">ppropriate and </w:t>
      </w:r>
      <w:r w:rsidR="00A622C2">
        <w:rPr>
          <w:rFonts w:ascii="Times New Roman" w:hAnsi="Times New Roman" w:cs="Times New Roman"/>
          <w:b/>
          <w:sz w:val="28"/>
          <w:szCs w:val="28"/>
          <w:u w:val="single"/>
        </w:rPr>
        <w:t>C</w:t>
      </w:r>
      <w:r w:rsidR="00A622C2" w:rsidRPr="00771006">
        <w:rPr>
          <w:rFonts w:ascii="Times New Roman" w:hAnsi="Times New Roman" w:cs="Times New Roman"/>
          <w:b/>
          <w:sz w:val="28"/>
          <w:szCs w:val="28"/>
          <w:u w:val="single"/>
        </w:rPr>
        <w:t xml:space="preserve">reative </w:t>
      </w:r>
      <w:r w:rsidR="00A622C2">
        <w:rPr>
          <w:rFonts w:ascii="Times New Roman" w:hAnsi="Times New Roman" w:cs="Times New Roman"/>
          <w:b/>
          <w:sz w:val="28"/>
          <w:szCs w:val="28"/>
          <w:u w:val="single"/>
        </w:rPr>
        <w:t>A</w:t>
      </w:r>
      <w:r w:rsidR="00A622C2" w:rsidRPr="00771006">
        <w:rPr>
          <w:rFonts w:ascii="Times New Roman" w:hAnsi="Times New Roman" w:cs="Times New Roman"/>
          <w:b/>
          <w:sz w:val="28"/>
          <w:szCs w:val="28"/>
          <w:u w:val="single"/>
        </w:rPr>
        <w:t xml:space="preserve">pproaches” </w:t>
      </w:r>
    </w:p>
    <w:p w:rsidR="004766A7" w:rsidRPr="00E0194E" w:rsidRDefault="00E0194E">
      <w:pPr>
        <w:rPr>
          <w:rFonts w:ascii="Times New Roman" w:hAnsi="Times New Roman" w:cs="Times New Roman"/>
          <w:sz w:val="24"/>
          <w:szCs w:val="24"/>
        </w:rPr>
      </w:pPr>
      <w:r w:rsidRPr="00E0194E">
        <w:rPr>
          <w:rFonts w:ascii="Times New Roman" w:hAnsi="Times New Roman" w:cs="Times New Roman"/>
          <w:sz w:val="24"/>
          <w:szCs w:val="24"/>
        </w:rPr>
        <w:t xml:space="preserve">Appropriate and creative approaches to technologies for teaching and research must be founded on principles of access as they aid in developing new ways to sort, present, and use materials. While many materials remain </w:t>
      </w:r>
      <w:proofErr w:type="spellStart"/>
      <w:r w:rsidRPr="00E0194E">
        <w:rPr>
          <w:rFonts w:ascii="Times New Roman" w:hAnsi="Times New Roman" w:cs="Times New Roman"/>
          <w:sz w:val="24"/>
          <w:szCs w:val="24"/>
        </w:rPr>
        <w:t>undigitized</w:t>
      </w:r>
      <w:proofErr w:type="spellEnd"/>
      <w:r w:rsidRPr="00E0194E">
        <w:rPr>
          <w:rFonts w:ascii="Times New Roman" w:hAnsi="Times New Roman" w:cs="Times New Roman"/>
          <w:sz w:val="24"/>
          <w:szCs w:val="24"/>
        </w:rPr>
        <w:t xml:space="preserve">, so many materials are now born digital or digitized that the new concerns are not only how to make material accessible, but how to make that material searchable, </w:t>
      </w:r>
      <w:proofErr w:type="spellStart"/>
      <w:r w:rsidRPr="00E0194E">
        <w:rPr>
          <w:rFonts w:ascii="Times New Roman" w:hAnsi="Times New Roman" w:cs="Times New Roman"/>
          <w:sz w:val="24"/>
          <w:szCs w:val="24"/>
        </w:rPr>
        <w:t>indexable</w:t>
      </w:r>
      <w:proofErr w:type="spellEnd"/>
      <w:r w:rsidRPr="00E0194E">
        <w:rPr>
          <w:rFonts w:ascii="Times New Roman" w:hAnsi="Times New Roman" w:cs="Times New Roman"/>
          <w:sz w:val="24"/>
          <w:szCs w:val="24"/>
        </w:rPr>
        <w:t>, reconfigurable, and how to interest users in viewing and using the vast amounts of material now available. Appropriate and creative approaches need to reflect the larger changes in digital media—podcasting, the Institute for the Future of the Book’s Sophie Project, the Electronic Literature Organization’s electronic art collections, and so on—and the changing needs of academia with digital media. Technologies in the service of teaching and research include organizing, managing, and presenting vast amounts of data within a friendly user interface so that users can find and use the material. It also includes making new projects out of existing material in order to revitalize older material and to bring old and new material into discussion with one another. Access must be treated as the necessary groundwork for technologies for teaching and research. Access includes digitizing material and making it usable by making it searchable in a variety of ways and presenting it within an easy to use framework. This initial architecture serves as the backbone for additional digital projects and collaborations, and for many future possibili</w:t>
      </w:r>
      <w:r w:rsidR="00495C23">
        <w:rPr>
          <w:rFonts w:ascii="Times New Roman" w:hAnsi="Times New Roman" w:cs="Times New Roman"/>
          <w:sz w:val="24"/>
          <w:szCs w:val="24"/>
        </w:rPr>
        <w:t>ties as the technology changes.</w:t>
      </w:r>
    </w:p>
    <w:sectPr w:rsidR="004766A7" w:rsidRPr="00E0194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3E1" w:rsidRDefault="006723E1" w:rsidP="006723E1">
      <w:pPr>
        <w:spacing w:after="0" w:line="240" w:lineRule="auto"/>
      </w:pPr>
      <w:r>
        <w:separator/>
      </w:r>
    </w:p>
  </w:endnote>
  <w:endnote w:type="continuationSeparator" w:id="0">
    <w:p w:rsidR="006723E1" w:rsidRDefault="006723E1" w:rsidP="0067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3E1" w:rsidRDefault="006723E1" w:rsidP="006723E1">
      <w:pPr>
        <w:spacing w:after="0" w:line="240" w:lineRule="auto"/>
      </w:pPr>
      <w:r>
        <w:separator/>
      </w:r>
    </w:p>
  </w:footnote>
  <w:footnote w:type="continuationSeparator" w:id="0">
    <w:p w:rsidR="006723E1" w:rsidRDefault="006723E1" w:rsidP="006723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477648756"/>
      <w:docPartObj>
        <w:docPartGallery w:val="Page Numbers (Top of Page)"/>
        <w:docPartUnique/>
      </w:docPartObj>
    </w:sdtPr>
    <w:sdtEndPr/>
    <w:sdtContent>
      <w:p w:rsidR="006723E1" w:rsidRPr="006723E1" w:rsidRDefault="006723E1">
        <w:pPr>
          <w:pStyle w:val="Header"/>
          <w:jc w:val="right"/>
          <w:rPr>
            <w:rFonts w:ascii="Times New Roman" w:hAnsi="Times New Roman" w:cs="Times New Roman"/>
          </w:rPr>
        </w:pPr>
        <w:r w:rsidRPr="006723E1">
          <w:rPr>
            <w:rFonts w:ascii="Times New Roman" w:hAnsi="Times New Roman" w:cs="Times New Roman"/>
          </w:rPr>
          <w:t xml:space="preserve">Page </w:t>
        </w:r>
        <w:r w:rsidRPr="006723E1">
          <w:rPr>
            <w:rFonts w:ascii="Times New Roman" w:hAnsi="Times New Roman" w:cs="Times New Roman"/>
            <w:b/>
            <w:bCs/>
          </w:rPr>
          <w:fldChar w:fldCharType="begin"/>
        </w:r>
        <w:r w:rsidRPr="006723E1">
          <w:rPr>
            <w:rFonts w:ascii="Times New Roman" w:hAnsi="Times New Roman" w:cs="Times New Roman"/>
            <w:b/>
            <w:bCs/>
          </w:rPr>
          <w:instrText xml:space="preserve"> PAGE </w:instrText>
        </w:r>
        <w:r w:rsidRPr="006723E1">
          <w:rPr>
            <w:rFonts w:ascii="Times New Roman" w:hAnsi="Times New Roman" w:cs="Times New Roman"/>
            <w:b/>
            <w:bCs/>
          </w:rPr>
          <w:fldChar w:fldCharType="separate"/>
        </w:r>
        <w:r w:rsidR="00A06547">
          <w:rPr>
            <w:rFonts w:ascii="Times New Roman" w:hAnsi="Times New Roman" w:cs="Times New Roman"/>
            <w:b/>
            <w:bCs/>
            <w:noProof/>
          </w:rPr>
          <w:t>3</w:t>
        </w:r>
        <w:r w:rsidRPr="006723E1">
          <w:rPr>
            <w:rFonts w:ascii="Times New Roman" w:hAnsi="Times New Roman" w:cs="Times New Roman"/>
            <w:b/>
            <w:bCs/>
          </w:rPr>
          <w:fldChar w:fldCharType="end"/>
        </w:r>
        <w:r w:rsidRPr="006723E1">
          <w:rPr>
            <w:rFonts w:ascii="Times New Roman" w:hAnsi="Times New Roman" w:cs="Times New Roman"/>
          </w:rPr>
          <w:t xml:space="preserve"> of </w:t>
        </w:r>
        <w:r w:rsidRPr="006723E1">
          <w:rPr>
            <w:rFonts w:ascii="Times New Roman" w:hAnsi="Times New Roman" w:cs="Times New Roman"/>
            <w:b/>
            <w:bCs/>
          </w:rPr>
          <w:fldChar w:fldCharType="begin"/>
        </w:r>
        <w:r w:rsidRPr="006723E1">
          <w:rPr>
            <w:rFonts w:ascii="Times New Roman" w:hAnsi="Times New Roman" w:cs="Times New Roman"/>
            <w:b/>
            <w:bCs/>
          </w:rPr>
          <w:instrText xml:space="preserve"> NUMPAGES  </w:instrText>
        </w:r>
        <w:r w:rsidRPr="006723E1">
          <w:rPr>
            <w:rFonts w:ascii="Times New Roman" w:hAnsi="Times New Roman" w:cs="Times New Roman"/>
            <w:b/>
            <w:bCs/>
          </w:rPr>
          <w:fldChar w:fldCharType="separate"/>
        </w:r>
        <w:r w:rsidR="00A06547">
          <w:rPr>
            <w:rFonts w:ascii="Times New Roman" w:hAnsi="Times New Roman" w:cs="Times New Roman"/>
            <w:b/>
            <w:bCs/>
            <w:noProof/>
          </w:rPr>
          <w:t>3</w:t>
        </w:r>
        <w:r w:rsidRPr="006723E1">
          <w:rPr>
            <w:rFonts w:ascii="Times New Roman" w:hAnsi="Times New Roman" w:cs="Times New Roman"/>
            <w:b/>
            <w:bCs/>
          </w:rPr>
          <w:fldChar w:fldCharType="end"/>
        </w:r>
      </w:p>
    </w:sdtContent>
  </w:sdt>
  <w:p w:rsidR="006723E1" w:rsidRDefault="00672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F75"/>
    <w:multiLevelType w:val="hybridMultilevel"/>
    <w:tmpl w:val="20A49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60723B"/>
    <w:multiLevelType w:val="hybridMultilevel"/>
    <w:tmpl w:val="11F4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D24B2F"/>
    <w:multiLevelType w:val="hybridMultilevel"/>
    <w:tmpl w:val="FBF21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5D2FA5"/>
    <w:multiLevelType w:val="hybridMultilevel"/>
    <w:tmpl w:val="00EA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DC631D"/>
    <w:multiLevelType w:val="hybridMultilevel"/>
    <w:tmpl w:val="53C8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4E"/>
    <w:rsid w:val="00384583"/>
    <w:rsid w:val="004766A7"/>
    <w:rsid w:val="00495C23"/>
    <w:rsid w:val="004B15C9"/>
    <w:rsid w:val="006723E1"/>
    <w:rsid w:val="00674A5E"/>
    <w:rsid w:val="006D12DD"/>
    <w:rsid w:val="00755925"/>
    <w:rsid w:val="00771006"/>
    <w:rsid w:val="008C1469"/>
    <w:rsid w:val="00A06547"/>
    <w:rsid w:val="00A622C2"/>
    <w:rsid w:val="00E01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C23"/>
    <w:pPr>
      <w:ind w:left="720"/>
      <w:contextualSpacing/>
    </w:pPr>
  </w:style>
  <w:style w:type="paragraph" w:styleId="Header">
    <w:name w:val="header"/>
    <w:basedOn w:val="Normal"/>
    <w:link w:val="HeaderChar"/>
    <w:uiPriority w:val="99"/>
    <w:unhideWhenUsed/>
    <w:rsid w:val="00672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3E1"/>
  </w:style>
  <w:style w:type="paragraph" w:styleId="Footer">
    <w:name w:val="footer"/>
    <w:basedOn w:val="Normal"/>
    <w:link w:val="FooterChar"/>
    <w:uiPriority w:val="99"/>
    <w:unhideWhenUsed/>
    <w:rsid w:val="00672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3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C23"/>
    <w:pPr>
      <w:ind w:left="720"/>
      <w:contextualSpacing/>
    </w:pPr>
  </w:style>
  <w:style w:type="paragraph" w:styleId="Header">
    <w:name w:val="header"/>
    <w:basedOn w:val="Normal"/>
    <w:link w:val="HeaderChar"/>
    <w:uiPriority w:val="99"/>
    <w:unhideWhenUsed/>
    <w:rsid w:val="00672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3E1"/>
  </w:style>
  <w:style w:type="paragraph" w:styleId="Footer">
    <w:name w:val="footer"/>
    <w:basedOn w:val="Normal"/>
    <w:link w:val="FooterChar"/>
    <w:uiPriority w:val="99"/>
    <w:unhideWhenUsed/>
    <w:rsid w:val="00672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51409">
      <w:bodyDiv w:val="1"/>
      <w:marLeft w:val="0"/>
      <w:marRight w:val="0"/>
      <w:marTop w:val="0"/>
      <w:marBottom w:val="0"/>
      <w:divBdr>
        <w:top w:val="none" w:sz="0" w:space="0" w:color="auto"/>
        <w:left w:val="none" w:sz="0" w:space="0" w:color="auto"/>
        <w:bottom w:val="none" w:sz="0" w:space="0" w:color="auto"/>
        <w:right w:val="none" w:sz="0" w:space="0" w:color="auto"/>
      </w:divBdr>
      <w:divsChild>
        <w:div w:id="1621573743">
          <w:marLeft w:val="0"/>
          <w:marRight w:val="0"/>
          <w:marTop w:val="225"/>
          <w:marBottom w:val="375"/>
          <w:divBdr>
            <w:top w:val="single" w:sz="6" w:space="30" w:color="CCCCCC"/>
            <w:left w:val="single" w:sz="6" w:space="31" w:color="CCCCCC"/>
            <w:bottom w:val="single" w:sz="12" w:space="30" w:color="BBBBBB"/>
            <w:right w:val="single" w:sz="12" w:space="31" w:color="BB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1035</Words>
  <Characters>5900</Characters>
  <Application>Microsoft Office Word</Application>
  <DocSecurity>0</DocSecurity>
  <Lines>49</Lines>
  <Paragraphs>13</Paragraphs>
  <ScaleCrop>false</ScaleCrop>
  <Company>UF</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Taylor,Laurie Nancy Francesca</dc:creator>
  <cp:keywords/>
  <dc:description/>
  <cp:lastModifiedBy>Taylor,Laurie Nancy Francesca</cp:lastModifiedBy>
  <cp:revision>13</cp:revision>
  <cp:lastPrinted>2012-07-12T10:40:00Z</cp:lastPrinted>
  <dcterms:created xsi:type="dcterms:W3CDTF">2012-02-04T00:39:00Z</dcterms:created>
  <dcterms:modified xsi:type="dcterms:W3CDTF">2012-07-12T10:41:00Z</dcterms:modified>
</cp:coreProperties>
</file>