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B71722" w:rsidP="003B3554">
      <w:pPr>
        <w:pStyle w:val="NoSpacing"/>
        <w:rPr>
          <w:b/>
        </w:rPr>
      </w:pPr>
      <w:r>
        <w:rPr>
          <w:b/>
        </w:rPr>
        <w:t>Theme Labels</w:t>
      </w:r>
    </w:p>
    <w:p w:rsidR="00B71722" w:rsidRDefault="00B71722" w:rsidP="003B3554">
      <w:pPr>
        <w:pStyle w:val="NoSpacing"/>
        <w:rPr>
          <w:b/>
        </w:rPr>
      </w:pPr>
    </w:p>
    <w:p w:rsidR="003B3554" w:rsidRDefault="003B3554" w:rsidP="003B3554">
      <w:pPr>
        <w:pStyle w:val="NoSpacing"/>
        <w:rPr>
          <w:b/>
        </w:rPr>
      </w:pPr>
      <w:r w:rsidRPr="00FE6F5C">
        <w:rPr>
          <w:b/>
        </w:rPr>
        <w:t>Distinguished Characters</w:t>
      </w:r>
    </w:p>
    <w:p w:rsidR="00FB395A" w:rsidRDefault="003B3554" w:rsidP="003B3554">
      <w:pPr>
        <w:pStyle w:val="NoSpacing"/>
      </w:pPr>
      <w:r>
        <w:t xml:space="preserve">Wealthy Europeans, military leaders, and Ethiopian royalty are a few of the characters seen </w:t>
      </w:r>
      <w:r w:rsidR="00FB395A">
        <w:t>repeatedly</w:t>
      </w:r>
      <w:r>
        <w:t xml:space="preserve"> in these photographs.  From political meetings to formal dinner parties, </w:t>
      </w:r>
      <w:proofErr w:type="spellStart"/>
      <w:r w:rsidR="00FB395A">
        <w:t>Rikli</w:t>
      </w:r>
      <w:proofErr w:type="spellEnd"/>
      <w:r w:rsidR="00FB395A">
        <w:t xml:space="preserve"> documents the interactions and relationships of these distinguished characters to create a complex social narrative.</w:t>
      </w:r>
    </w:p>
    <w:p w:rsidR="003B3554" w:rsidRPr="00FE6F5C" w:rsidRDefault="003B3554" w:rsidP="003B3554">
      <w:pPr>
        <w:pStyle w:val="NoSpacing"/>
        <w:rPr>
          <w:b/>
        </w:rPr>
      </w:pPr>
    </w:p>
    <w:p w:rsidR="003B3554" w:rsidRPr="00FE6F5C" w:rsidRDefault="003B3554" w:rsidP="003B3554">
      <w:pPr>
        <w:pStyle w:val="NoSpacing"/>
        <w:rPr>
          <w:b/>
        </w:rPr>
      </w:pPr>
      <w:r w:rsidRPr="00FE6F5C">
        <w:rPr>
          <w:b/>
        </w:rPr>
        <w:t>Vacation and Leisure</w:t>
      </w:r>
    </w:p>
    <w:p w:rsidR="00740721" w:rsidRDefault="00C2009E" w:rsidP="003B3554">
      <w:pPr>
        <w:pStyle w:val="NoSpacing"/>
      </w:pPr>
      <w:r>
        <w:t xml:space="preserve">In </w:t>
      </w:r>
      <w:proofErr w:type="spellStart"/>
      <w:r>
        <w:t>Rikli’s</w:t>
      </w:r>
      <w:proofErr w:type="spellEnd"/>
      <w:r>
        <w:t xml:space="preserve"> time</w:t>
      </w:r>
      <w:r w:rsidR="003B3554">
        <w:t xml:space="preserve">, </w:t>
      </w:r>
      <w:r>
        <w:t>Ethiopia</w:t>
      </w:r>
      <w:r w:rsidR="003B3554">
        <w:t xml:space="preserve"> was </w:t>
      </w:r>
      <w:r w:rsidR="00691269">
        <w:t>advertised</w:t>
      </w:r>
      <w:r w:rsidR="003B3554">
        <w:t xml:space="preserve"> as an exotic vacation spot, complete with water sports, horseback riding, and leisurely days on the beach.  </w:t>
      </w:r>
      <w:r w:rsidR="00FC7DA1">
        <w:t>However</w:t>
      </w:r>
      <w:r w:rsidR="00691269">
        <w:t xml:space="preserve">, these activities were marketed exclusively to wealthy Europeans.  </w:t>
      </w:r>
      <w:proofErr w:type="spellStart"/>
      <w:r w:rsidR="00691269">
        <w:t>Rikli’s</w:t>
      </w:r>
      <w:proofErr w:type="spellEnd"/>
      <w:r w:rsidR="00691269">
        <w:t xml:space="preserve"> photos capture Ethiopians as onlookers, not participants in these </w:t>
      </w:r>
      <w:r w:rsidR="00E42B76">
        <w:t>recreation</w:t>
      </w:r>
      <w:r w:rsidR="00691269">
        <w:t xml:space="preserve"> activities. </w:t>
      </w:r>
    </w:p>
    <w:p w:rsidR="003B3554" w:rsidRPr="00FE6F5C" w:rsidRDefault="003B3554" w:rsidP="003B3554">
      <w:pPr>
        <w:pStyle w:val="NoSpacing"/>
        <w:rPr>
          <w:b/>
        </w:rPr>
      </w:pPr>
    </w:p>
    <w:p w:rsidR="00CA1496" w:rsidRPr="007730D1" w:rsidRDefault="003B3554" w:rsidP="003B3554">
      <w:pPr>
        <w:pStyle w:val="NoSpacing"/>
        <w:rPr>
          <w:b/>
        </w:rPr>
      </w:pPr>
      <w:proofErr w:type="gramStart"/>
      <w:r w:rsidRPr="00FE6F5C">
        <w:rPr>
          <w:b/>
        </w:rPr>
        <w:t>Exotic Ethiopia</w:t>
      </w:r>
      <w:r w:rsidR="007730D1">
        <w:rPr>
          <w:b/>
        </w:rPr>
        <w:t>?</w:t>
      </w:r>
      <w:proofErr w:type="gramEnd"/>
    </w:p>
    <w:p w:rsidR="00E06245" w:rsidRDefault="005B4817" w:rsidP="00E06245">
      <w:pPr>
        <w:pStyle w:val="NoSpacing"/>
      </w:pPr>
      <w:proofErr w:type="spellStart"/>
      <w:r>
        <w:t>Rikli</w:t>
      </w:r>
      <w:proofErr w:type="spellEnd"/>
      <w:r>
        <w:t xml:space="preserve"> t</w:t>
      </w:r>
      <w:r w:rsidR="00CA1496">
        <w:t xml:space="preserve">ook photos of </w:t>
      </w:r>
      <w:r w:rsidR="00C23CCC" w:rsidRPr="000772F6">
        <w:t>scenes</w:t>
      </w:r>
      <w:r w:rsidR="00CA1496">
        <w:t xml:space="preserve"> </w:t>
      </w:r>
      <w:r>
        <w:t xml:space="preserve">in Ethiopia </w:t>
      </w:r>
      <w:r w:rsidR="00CA1496">
        <w:t>that were</w:t>
      </w:r>
      <w:r>
        <w:t xml:space="preserve"> striking</w:t>
      </w:r>
      <w:r w:rsidR="00DB0E86">
        <w:t>ly dissimilar to life in Europe</w:t>
      </w:r>
      <w:r w:rsidR="007730D1">
        <w:t xml:space="preserve"> at the time</w:t>
      </w:r>
      <w:r>
        <w:t xml:space="preserve"> in an effort</w:t>
      </w:r>
      <w:r w:rsidR="00CA1496">
        <w:t xml:space="preserve"> to prove that </w:t>
      </w:r>
      <w:r>
        <w:t>Europe was culturally superior.</w:t>
      </w:r>
      <w:r w:rsidR="00197AFE">
        <w:t xml:space="preserve">  </w:t>
      </w:r>
      <w:r w:rsidR="003B3554">
        <w:t xml:space="preserve">Images of </w:t>
      </w:r>
      <w:r w:rsidR="00CA1496">
        <w:t xml:space="preserve">African </w:t>
      </w:r>
      <w:r w:rsidR="003B3554">
        <w:t xml:space="preserve">animals such as lions and monkeys, as well as nude portraits of Ethiopian women </w:t>
      </w:r>
      <w:r w:rsidR="00197AFE">
        <w:t>were a departure from the accepted social standards of European life.</w:t>
      </w:r>
      <w:r w:rsidR="005F5F64">
        <w:t xml:space="preserve">  </w:t>
      </w:r>
      <w:proofErr w:type="spellStart"/>
      <w:r w:rsidR="00271751">
        <w:t>Rikli’s</w:t>
      </w:r>
      <w:proofErr w:type="spellEnd"/>
      <w:r w:rsidR="00271751">
        <w:t xml:space="preserve"> photographs </w:t>
      </w:r>
      <w:r w:rsidR="00E06245">
        <w:t xml:space="preserve">were intended to </w:t>
      </w:r>
      <w:r w:rsidR="00A44436">
        <w:t>portray</w:t>
      </w:r>
      <w:r w:rsidR="00E06245">
        <w:t xml:space="preserve"> a world that Europeans could only imagine—a place that was wild, uncivilized and exotic.</w:t>
      </w:r>
    </w:p>
    <w:p w:rsidR="003B3554" w:rsidRPr="00FE6F5C" w:rsidRDefault="003B3554" w:rsidP="003B3554">
      <w:pPr>
        <w:pStyle w:val="NoSpacing"/>
        <w:rPr>
          <w:b/>
        </w:rPr>
      </w:pPr>
    </w:p>
    <w:p w:rsidR="003B3554" w:rsidRPr="00FE6F5C" w:rsidRDefault="003B3554" w:rsidP="003B3554">
      <w:pPr>
        <w:pStyle w:val="NoSpacing"/>
        <w:rPr>
          <w:b/>
          <w:szCs w:val="16"/>
        </w:rPr>
      </w:pPr>
      <w:r w:rsidRPr="00FE6F5C">
        <w:rPr>
          <w:b/>
        </w:rPr>
        <w:t>Culture Clash</w:t>
      </w:r>
    </w:p>
    <w:p w:rsidR="00853E9C" w:rsidRDefault="001F29E5" w:rsidP="00926DE3">
      <w:pPr>
        <w:pStyle w:val="NoSpacing"/>
      </w:pPr>
      <w:r>
        <w:t xml:space="preserve">Though relatively brief, the second </w:t>
      </w:r>
      <w:proofErr w:type="spellStart"/>
      <w:r>
        <w:t>Italo</w:t>
      </w:r>
      <w:proofErr w:type="spellEnd"/>
      <w:r>
        <w:t xml:space="preserve">-Abyssinian war left many scars on the Ethiopian landscape.  </w:t>
      </w:r>
      <w:r w:rsidR="003B3554">
        <w:t xml:space="preserve">Graphic images of Ethiopians casualties left in the streets of the devastated capital city of Addis-Ababa are a visual reminder of the violence </w:t>
      </w:r>
      <w:r w:rsidR="00C60A26">
        <w:t>that took place</w:t>
      </w:r>
      <w:r w:rsidR="003B3554">
        <w:t xml:space="preserve">.  </w:t>
      </w:r>
      <w:proofErr w:type="spellStart"/>
      <w:r w:rsidR="00C60A26">
        <w:t>Rikli’s</w:t>
      </w:r>
      <w:proofErr w:type="spellEnd"/>
      <w:r w:rsidR="00C60A26">
        <w:t xml:space="preserve"> presence as a colonial European is bolstered by photos that include Swastikas and other Nazi-related imagery.</w:t>
      </w:r>
    </w:p>
    <w:p w:rsidR="00420FAE" w:rsidRDefault="00420FAE" w:rsidP="00926DE3">
      <w:pPr>
        <w:pStyle w:val="NoSpacing"/>
      </w:pPr>
    </w:p>
    <w:p w:rsidR="00420FAE" w:rsidRDefault="00420FAE" w:rsidP="00926DE3">
      <w:pPr>
        <w:pStyle w:val="NoSpacing"/>
      </w:pPr>
    </w:p>
    <w:p w:rsidR="00420FAE" w:rsidRPr="003A493D" w:rsidRDefault="00420FAE" w:rsidP="00420FAE">
      <w:pPr>
        <w:pStyle w:val="NoSpacing"/>
        <w:jc w:val="center"/>
        <w:rPr>
          <w:b/>
        </w:rPr>
      </w:pPr>
      <w:r w:rsidRPr="003A493D">
        <w:rPr>
          <w:b/>
        </w:rPr>
        <w:t xml:space="preserve">Casting the Characters and Scenes of Martin </w:t>
      </w:r>
      <w:proofErr w:type="spellStart"/>
      <w:r w:rsidRPr="003A493D">
        <w:rPr>
          <w:b/>
        </w:rPr>
        <w:t>Rikli’s</w:t>
      </w:r>
      <w:proofErr w:type="spellEnd"/>
      <w:r w:rsidRPr="003A493D">
        <w:rPr>
          <w:b/>
        </w:rPr>
        <w:t xml:space="preserve"> 1930s Ethiopian Photography</w:t>
      </w:r>
    </w:p>
    <w:p w:rsidR="00420FAE" w:rsidRDefault="00420FAE" w:rsidP="00420FAE">
      <w:pPr>
        <w:pStyle w:val="NoSpacing"/>
      </w:pPr>
    </w:p>
    <w:p w:rsidR="00420FAE" w:rsidRDefault="00420FAE" w:rsidP="00420FAE">
      <w:pPr>
        <w:pStyle w:val="NoSpacing"/>
      </w:pPr>
      <w:r>
        <w:t xml:space="preserve">In 1927, German cinematographer, author, and photographer, </w:t>
      </w:r>
      <w:r w:rsidRPr="005C4A1D">
        <w:t xml:space="preserve">Martin </w:t>
      </w:r>
      <w:proofErr w:type="spellStart"/>
      <w:r w:rsidRPr="005C4A1D">
        <w:t>Rikli</w:t>
      </w:r>
      <w:proofErr w:type="spellEnd"/>
      <w:r>
        <w:t xml:space="preserve">, joined a research team traveling to East Africa to film a documentary.  Over the next 15 years, he created a number of films for German cinema and in 1935, found himself in Ethiopia.  There he began the work of documenting the Italian invasion of Ethiopia (Abyssinia).  Later in life, </w:t>
      </w:r>
      <w:proofErr w:type="spellStart"/>
      <w:r>
        <w:t>Rikli</w:t>
      </w:r>
      <w:proofErr w:type="spellEnd"/>
      <w:r>
        <w:t xml:space="preserve"> was behind the creation of much Nazi propaganda before and during WWII.  </w:t>
      </w:r>
    </w:p>
    <w:p w:rsidR="00420FAE" w:rsidRDefault="00420FAE" w:rsidP="00420FAE">
      <w:pPr>
        <w:pStyle w:val="NoSpacing"/>
      </w:pPr>
    </w:p>
    <w:p w:rsidR="00420FAE" w:rsidRDefault="00420FAE" w:rsidP="00420FAE">
      <w:pPr>
        <w:pStyle w:val="NoSpacing"/>
      </w:pPr>
      <w:r>
        <w:t xml:space="preserve">During </w:t>
      </w:r>
      <w:r w:rsidRPr="003203FB">
        <w:t xml:space="preserve">his time in Ethiopia, </w:t>
      </w:r>
      <w:proofErr w:type="spellStart"/>
      <w:r w:rsidRPr="003203FB">
        <w:t>Rikli</w:t>
      </w:r>
      <w:proofErr w:type="spellEnd"/>
      <w:r w:rsidRPr="003203FB">
        <w:t xml:space="preserve"> took more than 800 photographs, c</w:t>
      </w:r>
      <w:r>
        <w:t xml:space="preserve">ompiled here into three albums </w:t>
      </w:r>
      <w:r w:rsidRPr="003203FB">
        <w:t xml:space="preserve">entitled </w:t>
      </w:r>
      <w:r>
        <w:t>"</w:t>
      </w:r>
      <w:proofErr w:type="spellStart"/>
      <w:r>
        <w:t>Abessinien</w:t>
      </w:r>
      <w:proofErr w:type="spellEnd"/>
      <w:r>
        <w:t xml:space="preserve"> 1935-1936”.  A fourth album contains </w:t>
      </w:r>
      <w:proofErr w:type="spellStart"/>
      <w:r>
        <w:t>Rikli’s</w:t>
      </w:r>
      <w:proofErr w:type="spellEnd"/>
      <w:r>
        <w:t xml:space="preserve"> notes and descriptions of the photos.  These albums serve as a valuable visual history of the second </w:t>
      </w:r>
      <w:proofErr w:type="spellStart"/>
      <w:r>
        <w:t>Italo</w:t>
      </w:r>
      <w:proofErr w:type="spellEnd"/>
      <w:r>
        <w:t>-Abyssinian War.</w:t>
      </w:r>
    </w:p>
    <w:p w:rsidR="00420FAE" w:rsidRDefault="00420FAE" w:rsidP="00420FAE">
      <w:pPr>
        <w:pStyle w:val="NoSpacing"/>
      </w:pPr>
    </w:p>
    <w:p w:rsidR="00420FAE" w:rsidRDefault="00420FAE" w:rsidP="00420FAE">
      <w:pPr>
        <w:pStyle w:val="NoSpacing"/>
      </w:pPr>
      <w:r>
        <w:t xml:space="preserve">The photographs in these albums depict a variety of people, places, and events as seen through the lens of Martin </w:t>
      </w:r>
      <w:proofErr w:type="spellStart"/>
      <w:r>
        <w:t>Rikli’s</w:t>
      </w:r>
      <w:proofErr w:type="spellEnd"/>
      <w:r>
        <w:t xml:space="preserve"> camera.  While there are hundreds of unique photos in this collection, four major themes emerge to tell the story of 1930s Ethiopia.</w:t>
      </w:r>
    </w:p>
    <w:p w:rsidR="00420FAE" w:rsidRDefault="00420FAE" w:rsidP="00420FAE">
      <w:pPr>
        <w:pStyle w:val="NoSpacing"/>
      </w:pPr>
    </w:p>
    <w:p w:rsidR="00420FAE" w:rsidRDefault="00420FAE" w:rsidP="00420FAE">
      <w:pPr>
        <w:pStyle w:val="NoSpacing"/>
      </w:pPr>
      <w:r>
        <w:t xml:space="preserve">You are invited and encouraged to draw your own conclusions about Martin </w:t>
      </w:r>
      <w:proofErr w:type="spellStart"/>
      <w:r>
        <w:t>Rikli</w:t>
      </w:r>
      <w:proofErr w:type="spellEnd"/>
      <w:r>
        <w:t xml:space="preserve"> and his photography collection.  The people and events he chose to capture, and the way he often chose to frame them, send a very strong message about Ethiopia and its place in the world as a colonized nation during this tumultuous time in history.  </w:t>
      </w:r>
    </w:p>
    <w:p w:rsidR="00420FAE" w:rsidRDefault="00420FAE" w:rsidP="00926DE3">
      <w:pPr>
        <w:pStyle w:val="NoSpacing"/>
      </w:pPr>
    </w:p>
    <w:p w:rsidR="00C23CCC" w:rsidRDefault="00C23CCC"/>
    <w:sectPr w:rsidR="00C23CCC" w:rsidSect="0085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3554"/>
    <w:rsid w:val="00016242"/>
    <w:rsid w:val="00063ECB"/>
    <w:rsid w:val="000772F6"/>
    <w:rsid w:val="00197AFE"/>
    <w:rsid w:val="001F29E5"/>
    <w:rsid w:val="00271751"/>
    <w:rsid w:val="002E3D71"/>
    <w:rsid w:val="00383EE5"/>
    <w:rsid w:val="00397BC6"/>
    <w:rsid w:val="003B3554"/>
    <w:rsid w:val="00415775"/>
    <w:rsid w:val="00420FAE"/>
    <w:rsid w:val="0045103D"/>
    <w:rsid w:val="004F7922"/>
    <w:rsid w:val="00503E39"/>
    <w:rsid w:val="005B4817"/>
    <w:rsid w:val="005F5F64"/>
    <w:rsid w:val="00615260"/>
    <w:rsid w:val="00691269"/>
    <w:rsid w:val="00740721"/>
    <w:rsid w:val="007730D1"/>
    <w:rsid w:val="007D2B75"/>
    <w:rsid w:val="00853E9C"/>
    <w:rsid w:val="00926DE3"/>
    <w:rsid w:val="009A4825"/>
    <w:rsid w:val="00A44436"/>
    <w:rsid w:val="00B71722"/>
    <w:rsid w:val="00BF50FA"/>
    <w:rsid w:val="00C2009E"/>
    <w:rsid w:val="00C23CCC"/>
    <w:rsid w:val="00C60A26"/>
    <w:rsid w:val="00CA1496"/>
    <w:rsid w:val="00CC5FB2"/>
    <w:rsid w:val="00D479FC"/>
    <w:rsid w:val="00DB0E86"/>
    <w:rsid w:val="00DD1682"/>
    <w:rsid w:val="00E06245"/>
    <w:rsid w:val="00E42B76"/>
    <w:rsid w:val="00E649D8"/>
    <w:rsid w:val="00EE409B"/>
    <w:rsid w:val="00FB395A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Belcoure</dc:creator>
  <cp:lastModifiedBy>Lourdes Santamaría-Wheeler</cp:lastModifiedBy>
  <cp:revision>2</cp:revision>
  <dcterms:created xsi:type="dcterms:W3CDTF">2011-05-18T20:05:00Z</dcterms:created>
  <dcterms:modified xsi:type="dcterms:W3CDTF">2011-05-18T20:05:00Z</dcterms:modified>
</cp:coreProperties>
</file>